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11DB9" w14:textId="40D12346" w:rsidR="00E27430" w:rsidRPr="0000690A" w:rsidRDefault="00E27430" w:rsidP="00007EC7">
      <w:pPr>
        <w:spacing w:line="240" w:lineRule="auto"/>
        <w:jc w:val="center"/>
        <w:rPr>
          <w:rFonts w:cs="Arial"/>
        </w:rPr>
      </w:pPr>
    </w:p>
    <w:p w14:paraId="420E300D" w14:textId="77777777" w:rsidR="00E27430" w:rsidRPr="0000690A" w:rsidRDefault="00E27430">
      <w:pPr>
        <w:tabs>
          <w:tab w:val="left" w:pos="7371"/>
        </w:tabs>
        <w:spacing w:line="240" w:lineRule="auto"/>
        <w:jc w:val="center"/>
        <w:rPr>
          <w:rFonts w:cs="Arial"/>
        </w:rPr>
      </w:pPr>
    </w:p>
    <w:p w14:paraId="2FA39C69" w14:textId="77777777" w:rsidR="00917914" w:rsidRPr="00917914" w:rsidRDefault="00917914" w:rsidP="00917914">
      <w:pPr>
        <w:widowControl w:val="0"/>
        <w:suppressAutoHyphens/>
        <w:autoSpaceDE w:val="0"/>
        <w:autoSpaceDN w:val="0"/>
        <w:adjustRightInd w:val="0"/>
        <w:spacing w:after="0" w:line="240" w:lineRule="auto"/>
        <w:jc w:val="center"/>
        <w:rPr>
          <w:rFonts w:eastAsia="Times New Roman" w:cs="Arial"/>
          <w:spacing w:val="6"/>
          <w:sz w:val="32"/>
          <w:szCs w:val="32"/>
          <w:lang w:eastAsia="cs-CZ"/>
        </w:rPr>
      </w:pPr>
      <w:bookmarkStart w:id="0" w:name="_Hlk168327471"/>
      <w:r w:rsidRPr="00917914">
        <w:rPr>
          <w:rFonts w:eastAsia="Times New Roman" w:cs="Arial"/>
          <w:spacing w:val="6"/>
          <w:sz w:val="32"/>
          <w:szCs w:val="32"/>
          <w:lang w:eastAsia="cs-CZ"/>
        </w:rPr>
        <w:t>Zadávanie nadlimitnej zákazky</w:t>
      </w:r>
    </w:p>
    <w:p w14:paraId="32B42C1B" w14:textId="77777777" w:rsidR="00917914" w:rsidRPr="00917914" w:rsidRDefault="00917914" w:rsidP="00917914">
      <w:pPr>
        <w:widowControl w:val="0"/>
        <w:suppressAutoHyphens/>
        <w:autoSpaceDE w:val="0"/>
        <w:autoSpaceDN w:val="0"/>
        <w:adjustRightInd w:val="0"/>
        <w:spacing w:after="0" w:line="240" w:lineRule="auto"/>
        <w:jc w:val="center"/>
        <w:rPr>
          <w:rFonts w:eastAsia="Times New Roman" w:cs="Arial"/>
          <w:spacing w:val="6"/>
          <w:lang w:eastAsia="cs-CZ"/>
        </w:rPr>
      </w:pPr>
      <w:r w:rsidRPr="00917914">
        <w:rPr>
          <w:rFonts w:eastAsia="Times New Roman" w:cs="Arial"/>
          <w:spacing w:val="6"/>
          <w:sz w:val="32"/>
          <w:szCs w:val="32"/>
          <w:lang w:eastAsia="cs-CZ"/>
        </w:rPr>
        <w:t>na uskutočnenie stavebných prác</w:t>
      </w:r>
    </w:p>
    <w:bookmarkEnd w:id="0"/>
    <w:p w14:paraId="450CD7FB" w14:textId="77777777" w:rsidR="00917914" w:rsidRPr="00917914" w:rsidRDefault="00917914" w:rsidP="00917914">
      <w:pPr>
        <w:widowControl w:val="0"/>
        <w:autoSpaceDE w:val="0"/>
        <w:autoSpaceDN w:val="0"/>
        <w:adjustRightInd w:val="0"/>
        <w:spacing w:after="0" w:line="240" w:lineRule="auto"/>
        <w:jc w:val="center"/>
        <w:rPr>
          <w:rFonts w:eastAsia="Times New Roman" w:cs="Arial"/>
          <w:spacing w:val="6"/>
          <w:lang w:eastAsia="cs-CZ"/>
        </w:rPr>
      </w:pPr>
    </w:p>
    <w:p w14:paraId="18C69FAA" w14:textId="77777777" w:rsidR="00917914" w:rsidRPr="00917914" w:rsidRDefault="00917914" w:rsidP="00917914">
      <w:pPr>
        <w:widowControl w:val="0"/>
        <w:autoSpaceDE w:val="0"/>
        <w:autoSpaceDN w:val="0"/>
        <w:adjustRightInd w:val="0"/>
        <w:spacing w:after="0" w:line="240" w:lineRule="auto"/>
        <w:jc w:val="center"/>
        <w:rPr>
          <w:rFonts w:eastAsia="Times New Roman" w:cs="Arial"/>
          <w:spacing w:val="6"/>
          <w:lang w:eastAsia="cs-CZ"/>
        </w:rPr>
      </w:pPr>
    </w:p>
    <w:p w14:paraId="5A14E9AF" w14:textId="77777777" w:rsidR="00917914" w:rsidRPr="00917914" w:rsidRDefault="00917914" w:rsidP="00917914">
      <w:pPr>
        <w:widowControl w:val="0"/>
        <w:autoSpaceDE w:val="0"/>
        <w:autoSpaceDN w:val="0"/>
        <w:adjustRightInd w:val="0"/>
        <w:spacing w:after="0" w:line="240" w:lineRule="auto"/>
        <w:jc w:val="center"/>
        <w:rPr>
          <w:rFonts w:eastAsia="Times New Roman" w:cs="Arial"/>
          <w:spacing w:val="6"/>
          <w:lang w:eastAsia="cs-CZ"/>
        </w:rPr>
      </w:pPr>
    </w:p>
    <w:p w14:paraId="6F55CA9E" w14:textId="77777777" w:rsidR="00917914" w:rsidRPr="00917914" w:rsidRDefault="00917914" w:rsidP="00917914">
      <w:pPr>
        <w:widowControl w:val="0"/>
        <w:autoSpaceDE w:val="0"/>
        <w:autoSpaceDN w:val="0"/>
        <w:adjustRightInd w:val="0"/>
        <w:spacing w:after="0" w:line="240" w:lineRule="auto"/>
        <w:jc w:val="center"/>
        <w:rPr>
          <w:rFonts w:eastAsia="Times New Roman" w:cs="Arial"/>
          <w:spacing w:val="6"/>
          <w:lang w:eastAsia="cs-CZ"/>
        </w:rPr>
      </w:pPr>
    </w:p>
    <w:p w14:paraId="494B0CC1" w14:textId="77777777" w:rsidR="00917914" w:rsidRPr="00917914" w:rsidRDefault="00917914" w:rsidP="00917914">
      <w:pPr>
        <w:widowControl w:val="0"/>
        <w:autoSpaceDE w:val="0"/>
        <w:autoSpaceDN w:val="0"/>
        <w:adjustRightInd w:val="0"/>
        <w:spacing w:after="0" w:line="240" w:lineRule="auto"/>
        <w:jc w:val="center"/>
        <w:rPr>
          <w:rFonts w:eastAsia="Times New Roman" w:cs="Arial"/>
          <w:spacing w:val="6"/>
          <w:lang w:eastAsia="cs-CZ"/>
        </w:rPr>
      </w:pPr>
    </w:p>
    <w:p w14:paraId="5F351D9B" w14:textId="77777777" w:rsidR="00917914" w:rsidRPr="00917914" w:rsidRDefault="00917914" w:rsidP="00917914">
      <w:pPr>
        <w:widowControl w:val="0"/>
        <w:autoSpaceDE w:val="0"/>
        <w:autoSpaceDN w:val="0"/>
        <w:adjustRightInd w:val="0"/>
        <w:spacing w:after="0" w:line="240" w:lineRule="auto"/>
        <w:jc w:val="center"/>
        <w:rPr>
          <w:rFonts w:eastAsia="Times New Roman" w:cs="Arial"/>
          <w:b/>
          <w:spacing w:val="6"/>
          <w:sz w:val="44"/>
          <w:szCs w:val="44"/>
          <w:lang w:eastAsia="cs-CZ"/>
        </w:rPr>
      </w:pPr>
      <w:r w:rsidRPr="00917914">
        <w:rPr>
          <w:rFonts w:eastAsia="Times New Roman" w:cs="Arial"/>
          <w:b/>
          <w:spacing w:val="6"/>
          <w:sz w:val="44"/>
          <w:szCs w:val="44"/>
          <w:lang w:eastAsia="cs-CZ"/>
        </w:rPr>
        <w:t>„R2 Bátka – Figa, zhotoviteľ stavby“</w:t>
      </w:r>
    </w:p>
    <w:p w14:paraId="6DB55BCB" w14:textId="77777777" w:rsidR="00917914" w:rsidRPr="00190777" w:rsidRDefault="00917914" w:rsidP="00917914">
      <w:pPr>
        <w:widowControl w:val="0"/>
        <w:autoSpaceDE w:val="0"/>
        <w:autoSpaceDN w:val="0"/>
        <w:adjustRightInd w:val="0"/>
        <w:spacing w:after="0" w:line="240" w:lineRule="auto"/>
        <w:jc w:val="center"/>
        <w:rPr>
          <w:rFonts w:eastAsia="Times New Roman" w:cs="Arial"/>
          <w:b/>
          <w:spacing w:val="6"/>
          <w:lang w:eastAsia="cs-CZ"/>
        </w:rPr>
      </w:pPr>
      <w:r w:rsidRPr="00190777">
        <w:rPr>
          <w:rFonts w:eastAsia="Times New Roman" w:cs="Arial"/>
          <w:b/>
          <w:spacing w:val="-2"/>
          <w:sz w:val="36"/>
          <w:szCs w:val="40"/>
          <w:lang w:eastAsia="cs-CZ"/>
        </w:rPr>
        <w:t>v zmysle zmluvných podmienok FIDIC – „žltá kniha“</w:t>
      </w:r>
    </w:p>
    <w:p w14:paraId="618F599B" w14:textId="77777777" w:rsidR="00917914" w:rsidRPr="00917914" w:rsidRDefault="00917914" w:rsidP="00917914">
      <w:pPr>
        <w:widowControl w:val="0"/>
        <w:autoSpaceDE w:val="0"/>
        <w:autoSpaceDN w:val="0"/>
        <w:adjustRightInd w:val="0"/>
        <w:spacing w:after="0" w:line="240" w:lineRule="auto"/>
        <w:jc w:val="center"/>
        <w:rPr>
          <w:rFonts w:eastAsia="Times New Roman" w:cs="Arial"/>
          <w:spacing w:val="6"/>
          <w:lang w:eastAsia="cs-CZ"/>
        </w:rPr>
      </w:pPr>
    </w:p>
    <w:p w14:paraId="186A8E61" w14:textId="77777777" w:rsidR="006F597A" w:rsidRPr="000A1AFD" w:rsidRDefault="006F597A" w:rsidP="006F597A">
      <w:pPr>
        <w:pStyle w:val="Zkladntext3"/>
      </w:pPr>
    </w:p>
    <w:p w14:paraId="33B34138" w14:textId="77777777" w:rsidR="00E01805" w:rsidRDefault="00E01805" w:rsidP="00007EC7">
      <w:pPr>
        <w:spacing w:line="240" w:lineRule="auto"/>
        <w:jc w:val="center"/>
        <w:rPr>
          <w:rFonts w:cs="Arial"/>
          <w:spacing w:val="-2"/>
          <w:sz w:val="44"/>
          <w:szCs w:val="44"/>
        </w:rPr>
      </w:pPr>
      <w:bookmarkStart w:id="1" w:name="_Toc324073215"/>
      <w:bookmarkStart w:id="2" w:name="_Toc324098492"/>
      <w:bookmarkStart w:id="3" w:name="_Toc324141894"/>
    </w:p>
    <w:p w14:paraId="5BFE41C8" w14:textId="41BABB61" w:rsidR="00E27430" w:rsidRPr="004A14CD" w:rsidRDefault="00E27430" w:rsidP="00007EC7">
      <w:pPr>
        <w:spacing w:line="240" w:lineRule="auto"/>
        <w:jc w:val="center"/>
        <w:rPr>
          <w:rFonts w:cs="Arial"/>
          <w:spacing w:val="-2"/>
          <w:sz w:val="44"/>
          <w:szCs w:val="44"/>
        </w:rPr>
      </w:pPr>
      <w:r w:rsidRPr="004A14CD">
        <w:rPr>
          <w:rFonts w:cs="Arial"/>
          <w:spacing w:val="-2"/>
          <w:sz w:val="44"/>
          <w:szCs w:val="44"/>
        </w:rPr>
        <w:t>SÚŤAŽNÉ  PODKLADY</w:t>
      </w:r>
      <w:bookmarkEnd w:id="1"/>
      <w:bookmarkEnd w:id="2"/>
      <w:bookmarkEnd w:id="3"/>
    </w:p>
    <w:p w14:paraId="442E7D35" w14:textId="4149552C" w:rsidR="00E27430" w:rsidRDefault="00E27430" w:rsidP="00007EC7">
      <w:pPr>
        <w:spacing w:line="240" w:lineRule="auto"/>
        <w:jc w:val="center"/>
        <w:rPr>
          <w:rFonts w:cs="Arial"/>
          <w:sz w:val="30"/>
          <w:szCs w:val="30"/>
        </w:rPr>
      </w:pPr>
    </w:p>
    <w:p w14:paraId="355562A2" w14:textId="77777777" w:rsidR="00190777" w:rsidRPr="00463E68" w:rsidRDefault="00190777" w:rsidP="00007EC7">
      <w:pPr>
        <w:spacing w:line="240" w:lineRule="auto"/>
        <w:jc w:val="center"/>
        <w:rPr>
          <w:rFonts w:cs="Arial"/>
          <w:sz w:val="30"/>
          <w:szCs w:val="30"/>
        </w:rPr>
      </w:pPr>
    </w:p>
    <w:p w14:paraId="377C9412" w14:textId="77777777" w:rsidR="00190777" w:rsidRDefault="00190777" w:rsidP="00190777">
      <w:pPr>
        <w:suppressAutoHyphens/>
        <w:spacing w:after="0" w:line="240" w:lineRule="auto"/>
        <w:jc w:val="center"/>
        <w:rPr>
          <w:b/>
          <w:caps/>
          <w:sz w:val="48"/>
        </w:rPr>
      </w:pPr>
      <w:r>
        <w:rPr>
          <w:b/>
          <w:caps/>
          <w:sz w:val="48"/>
        </w:rPr>
        <w:t>Z</w:t>
      </w:r>
      <w:r>
        <w:rPr>
          <w:b/>
          <w:sz w:val="48"/>
        </w:rPr>
        <w:t>VӒZOK</w:t>
      </w:r>
      <w:r>
        <w:rPr>
          <w:b/>
          <w:caps/>
          <w:sz w:val="48"/>
        </w:rPr>
        <w:t xml:space="preserve"> 3 </w:t>
      </w:r>
    </w:p>
    <w:p w14:paraId="46863524" w14:textId="77777777" w:rsidR="00E27430" w:rsidRDefault="00E27430" w:rsidP="00007EC7">
      <w:pPr>
        <w:spacing w:line="240" w:lineRule="auto"/>
        <w:jc w:val="center"/>
        <w:rPr>
          <w:rFonts w:cs="Arial"/>
          <w:sz w:val="30"/>
          <w:szCs w:val="30"/>
        </w:rPr>
      </w:pPr>
    </w:p>
    <w:p w14:paraId="276AF630" w14:textId="01C154D3" w:rsidR="00E27430" w:rsidRPr="00341D07" w:rsidRDefault="00190777" w:rsidP="00190777">
      <w:pPr>
        <w:spacing w:after="0" w:line="240" w:lineRule="auto"/>
        <w:jc w:val="center"/>
        <w:rPr>
          <w:rFonts w:cs="Arial"/>
          <w:b/>
          <w:caps/>
          <w:sz w:val="44"/>
          <w:szCs w:val="44"/>
        </w:rPr>
      </w:pPr>
      <w:bookmarkStart w:id="4" w:name="_Toc324073216"/>
      <w:bookmarkStart w:id="5" w:name="_Toc324098493"/>
      <w:bookmarkStart w:id="6" w:name="_Toc324141895"/>
      <w:r>
        <w:rPr>
          <w:rFonts w:cs="Arial"/>
          <w:b/>
          <w:sz w:val="44"/>
          <w:szCs w:val="44"/>
        </w:rPr>
        <w:t>Č</w:t>
      </w:r>
      <w:r w:rsidR="00494B06">
        <w:rPr>
          <w:rFonts w:cs="Arial"/>
          <w:b/>
          <w:sz w:val="44"/>
          <w:szCs w:val="44"/>
        </w:rPr>
        <w:t>a</w:t>
      </w:r>
      <w:r w:rsidR="00E27430" w:rsidRPr="00341D07">
        <w:rPr>
          <w:rFonts w:cs="Arial"/>
          <w:b/>
          <w:sz w:val="44"/>
          <w:szCs w:val="44"/>
        </w:rPr>
        <w:t>sť</w:t>
      </w:r>
      <w:r w:rsidR="00E27430" w:rsidRPr="00341D07">
        <w:rPr>
          <w:rFonts w:cs="Arial"/>
          <w:b/>
          <w:caps/>
          <w:sz w:val="44"/>
          <w:szCs w:val="44"/>
        </w:rPr>
        <w:t xml:space="preserve"> 4</w:t>
      </w:r>
      <w:bookmarkEnd w:id="4"/>
      <w:bookmarkEnd w:id="5"/>
      <w:bookmarkEnd w:id="6"/>
    </w:p>
    <w:p w14:paraId="4D7362E8" w14:textId="77777777" w:rsidR="00E27430" w:rsidRPr="00341D07" w:rsidRDefault="00E27430" w:rsidP="00190777">
      <w:pPr>
        <w:spacing w:after="0" w:line="240" w:lineRule="auto"/>
        <w:jc w:val="center"/>
        <w:rPr>
          <w:rFonts w:cs="Arial"/>
          <w:b/>
          <w:spacing w:val="-2"/>
          <w:sz w:val="44"/>
          <w:szCs w:val="44"/>
        </w:rPr>
      </w:pPr>
      <w:r w:rsidRPr="00341D07">
        <w:rPr>
          <w:rFonts w:cs="Arial"/>
          <w:b/>
          <w:spacing w:val="-2"/>
          <w:sz w:val="44"/>
          <w:szCs w:val="44"/>
        </w:rPr>
        <w:t>Technické Požiadavky Objednávateľa</w:t>
      </w:r>
    </w:p>
    <w:p w14:paraId="5EA64575" w14:textId="77777777" w:rsidR="00E27430" w:rsidRPr="0000690A" w:rsidRDefault="00E27430" w:rsidP="00007EC7">
      <w:pPr>
        <w:spacing w:line="240" w:lineRule="auto"/>
        <w:jc w:val="center"/>
        <w:rPr>
          <w:rFonts w:cs="Arial"/>
          <w:sz w:val="30"/>
          <w:szCs w:val="30"/>
        </w:rPr>
      </w:pPr>
    </w:p>
    <w:p w14:paraId="2BC377EA" w14:textId="77777777" w:rsidR="00E27430" w:rsidRPr="0000690A" w:rsidRDefault="00E27430" w:rsidP="00007EC7">
      <w:pPr>
        <w:spacing w:line="240" w:lineRule="auto"/>
        <w:jc w:val="center"/>
        <w:rPr>
          <w:rFonts w:cs="Arial"/>
          <w:sz w:val="30"/>
          <w:szCs w:val="30"/>
        </w:rPr>
      </w:pPr>
      <w:bookmarkStart w:id="7" w:name="_GoBack"/>
      <w:bookmarkEnd w:id="7"/>
    </w:p>
    <w:p w14:paraId="04DC20C1" w14:textId="30F75EA7" w:rsidR="00E27430" w:rsidRDefault="00E27430" w:rsidP="00007EC7">
      <w:pPr>
        <w:spacing w:line="240" w:lineRule="auto"/>
        <w:jc w:val="center"/>
        <w:rPr>
          <w:rFonts w:cs="Arial"/>
          <w:sz w:val="30"/>
          <w:szCs w:val="30"/>
        </w:rPr>
      </w:pPr>
    </w:p>
    <w:p w14:paraId="1CF7047D" w14:textId="23D11109" w:rsidR="00E01805" w:rsidRDefault="00E01805" w:rsidP="00007EC7">
      <w:pPr>
        <w:spacing w:line="240" w:lineRule="auto"/>
        <w:jc w:val="center"/>
        <w:rPr>
          <w:rFonts w:cs="Arial"/>
          <w:sz w:val="30"/>
          <w:szCs w:val="30"/>
        </w:rPr>
      </w:pPr>
    </w:p>
    <w:p w14:paraId="3BEF9916" w14:textId="5DA545FE" w:rsidR="00E01805" w:rsidRPr="0000690A" w:rsidRDefault="00E01805" w:rsidP="00007EC7">
      <w:pPr>
        <w:spacing w:line="240" w:lineRule="auto"/>
        <w:jc w:val="center"/>
        <w:rPr>
          <w:rFonts w:cs="Arial"/>
          <w:sz w:val="30"/>
          <w:szCs w:val="30"/>
        </w:rPr>
      </w:pPr>
    </w:p>
    <w:p w14:paraId="0BE1504D" w14:textId="3B6206E4" w:rsidR="00E27430" w:rsidRPr="003F21CE" w:rsidRDefault="00E27430" w:rsidP="00007EC7">
      <w:pPr>
        <w:spacing w:line="240" w:lineRule="auto"/>
        <w:jc w:val="center"/>
        <w:rPr>
          <w:rFonts w:cs="Arial"/>
          <w:b/>
          <w:smallCaps/>
          <w:sz w:val="24"/>
          <w:szCs w:val="24"/>
        </w:rPr>
      </w:pPr>
      <w:bookmarkStart w:id="8" w:name="_Toc324073217"/>
      <w:bookmarkStart w:id="9" w:name="_Toc324098494"/>
      <w:bookmarkStart w:id="10" w:name="_Toc324141896"/>
      <w:r w:rsidRPr="003F21CE">
        <w:rPr>
          <w:rFonts w:cs="Arial"/>
          <w:smallCaps/>
          <w:sz w:val="24"/>
          <w:szCs w:val="24"/>
        </w:rPr>
        <w:t>B</w:t>
      </w:r>
      <w:r w:rsidRPr="003F21CE">
        <w:rPr>
          <w:rFonts w:cs="Arial"/>
          <w:sz w:val="24"/>
          <w:szCs w:val="24"/>
        </w:rPr>
        <w:t>ratislava</w:t>
      </w:r>
      <w:r w:rsidRPr="003F21CE">
        <w:rPr>
          <w:rFonts w:cs="Arial"/>
          <w:smallCaps/>
          <w:sz w:val="24"/>
          <w:szCs w:val="24"/>
        </w:rPr>
        <w:t xml:space="preserve">, </w:t>
      </w:r>
      <w:r w:rsidR="00917914" w:rsidRPr="00917914">
        <w:rPr>
          <w:rFonts w:cs="Arial"/>
          <w:smallCaps/>
          <w:sz w:val="24"/>
          <w:szCs w:val="24"/>
          <w:highlight w:val="yellow"/>
        </w:rPr>
        <w:t>xx</w:t>
      </w:r>
      <w:r w:rsidR="001B7D04">
        <w:rPr>
          <w:rFonts w:cs="Arial"/>
          <w:smallCaps/>
          <w:sz w:val="24"/>
          <w:szCs w:val="24"/>
        </w:rPr>
        <w:t>/</w:t>
      </w:r>
      <w:r w:rsidR="00693BB3" w:rsidRPr="003F21CE">
        <w:rPr>
          <w:rFonts w:cs="Arial"/>
          <w:smallCaps/>
          <w:sz w:val="24"/>
          <w:szCs w:val="24"/>
        </w:rPr>
        <w:t>20</w:t>
      </w:r>
      <w:r w:rsidR="006F597A">
        <w:rPr>
          <w:rFonts w:cs="Arial"/>
          <w:smallCaps/>
          <w:sz w:val="24"/>
          <w:szCs w:val="24"/>
        </w:rPr>
        <w:t>2</w:t>
      </w:r>
      <w:r w:rsidR="00917914">
        <w:rPr>
          <w:rFonts w:cs="Arial"/>
          <w:smallCaps/>
          <w:sz w:val="24"/>
          <w:szCs w:val="24"/>
        </w:rPr>
        <w:t>6</w:t>
      </w:r>
      <w:r w:rsidRPr="003F21CE">
        <w:rPr>
          <w:rFonts w:cs="Arial"/>
          <w:smallCaps/>
          <w:sz w:val="24"/>
          <w:szCs w:val="24"/>
        </w:rPr>
        <w:br w:type="page"/>
      </w:r>
      <w:bookmarkEnd w:id="8"/>
      <w:bookmarkEnd w:id="9"/>
      <w:bookmarkEnd w:id="10"/>
    </w:p>
    <w:bookmarkStart w:id="11" w:name="_Toc295672615" w:displacedByCustomXml="next"/>
    <w:bookmarkStart w:id="12" w:name="_Toc289279785" w:displacedByCustomXml="next"/>
    <w:bookmarkStart w:id="13" w:name="_Toc292442404" w:displacedByCustomXml="next"/>
    <w:bookmarkStart w:id="14" w:name="_Toc295672616" w:displacedByCustomXml="next"/>
    <w:sdt>
      <w:sdtPr>
        <w:rPr>
          <w:rFonts w:ascii="Arial" w:eastAsia="Calibri" w:hAnsi="Arial" w:cs="Times New Roman"/>
          <w:b w:val="0"/>
          <w:bCs w:val="0"/>
          <w:color w:val="auto"/>
          <w:sz w:val="22"/>
          <w:szCs w:val="22"/>
        </w:rPr>
        <w:id w:val="-1775084200"/>
        <w:docPartObj>
          <w:docPartGallery w:val="Table of Contents"/>
          <w:docPartUnique/>
        </w:docPartObj>
      </w:sdtPr>
      <w:sdtEndPr/>
      <w:sdtContent>
        <w:p w14:paraId="08DCF423" w14:textId="0C59F567" w:rsidR="00904E9B" w:rsidRDefault="00904E9B" w:rsidP="00843654">
          <w:pPr>
            <w:pStyle w:val="Hlavikaobsahu"/>
          </w:pPr>
          <w:r>
            <w:t>Obsah</w:t>
          </w:r>
        </w:p>
        <w:p w14:paraId="148B99AF" w14:textId="5FB142F4" w:rsidR="007F0276" w:rsidRDefault="00904E9B">
          <w:pPr>
            <w:pStyle w:val="Obsah1"/>
            <w:rPr>
              <w:rFonts w:asciiTheme="minorHAnsi" w:eastAsiaTheme="minorEastAsia" w:hAnsiTheme="minorHAnsi" w:cstheme="minorBidi"/>
              <w:b w:val="0"/>
              <w:bCs w:val="0"/>
              <w:caps w:val="0"/>
              <w:spacing w:val="0"/>
              <w:kern w:val="0"/>
              <w:szCs w:val="22"/>
              <w:lang w:eastAsia="sk-SK"/>
            </w:rPr>
          </w:pPr>
          <w:r>
            <w:fldChar w:fldCharType="begin"/>
          </w:r>
          <w:r>
            <w:instrText xml:space="preserve"> TOC \o "1-3" \h \z \u </w:instrText>
          </w:r>
          <w:r>
            <w:fldChar w:fldCharType="separate"/>
          </w:r>
          <w:hyperlink w:anchor="_Toc222742677" w:history="1">
            <w:r w:rsidR="007F0276" w:rsidRPr="009E488D">
              <w:rPr>
                <w:rStyle w:val="Hypertextovprepojenie"/>
              </w:rPr>
              <w:t>1.</w:t>
            </w:r>
            <w:r w:rsidR="007F0276">
              <w:rPr>
                <w:rFonts w:asciiTheme="minorHAnsi" w:eastAsiaTheme="minorEastAsia" w:hAnsiTheme="minorHAnsi" w:cstheme="minorBidi"/>
                <w:b w:val="0"/>
                <w:bCs w:val="0"/>
                <w:caps w:val="0"/>
                <w:spacing w:val="0"/>
                <w:kern w:val="0"/>
                <w:szCs w:val="22"/>
                <w:lang w:eastAsia="sk-SK"/>
              </w:rPr>
              <w:tab/>
            </w:r>
            <w:r w:rsidR="007F0276" w:rsidRPr="009E488D">
              <w:rPr>
                <w:rStyle w:val="Hypertextovprepojenie"/>
              </w:rPr>
              <w:t>VŠEOBECNÉ technické Požiadavky</w:t>
            </w:r>
            <w:r w:rsidR="007F0276">
              <w:rPr>
                <w:webHidden/>
              </w:rPr>
              <w:tab/>
            </w:r>
            <w:r w:rsidR="007F0276">
              <w:rPr>
                <w:webHidden/>
              </w:rPr>
              <w:fldChar w:fldCharType="begin"/>
            </w:r>
            <w:r w:rsidR="007F0276">
              <w:rPr>
                <w:webHidden/>
              </w:rPr>
              <w:instrText xml:space="preserve"> PAGEREF _Toc222742677 \h </w:instrText>
            </w:r>
            <w:r w:rsidR="007F0276">
              <w:rPr>
                <w:webHidden/>
              </w:rPr>
            </w:r>
            <w:r w:rsidR="007F0276">
              <w:rPr>
                <w:webHidden/>
              </w:rPr>
              <w:fldChar w:fldCharType="separate"/>
            </w:r>
            <w:r w:rsidR="007F0276">
              <w:rPr>
                <w:webHidden/>
              </w:rPr>
              <w:t>6</w:t>
            </w:r>
            <w:r w:rsidR="007F0276">
              <w:rPr>
                <w:webHidden/>
              </w:rPr>
              <w:fldChar w:fldCharType="end"/>
            </w:r>
          </w:hyperlink>
        </w:p>
        <w:p w14:paraId="4A937D54" w14:textId="62975AF6" w:rsidR="007F0276" w:rsidRDefault="002D07F7">
          <w:pPr>
            <w:pStyle w:val="Obsah2"/>
            <w:rPr>
              <w:rFonts w:asciiTheme="minorHAnsi" w:eastAsiaTheme="minorEastAsia" w:hAnsiTheme="minorHAnsi" w:cstheme="minorBidi"/>
              <w:spacing w:val="0"/>
              <w:lang w:eastAsia="sk-SK"/>
            </w:rPr>
          </w:pPr>
          <w:hyperlink w:anchor="_Toc222742678" w:history="1">
            <w:r w:rsidR="007F0276" w:rsidRPr="009E488D">
              <w:rPr>
                <w:rStyle w:val="Hypertextovprepojenie"/>
              </w:rPr>
              <w:t>1.1</w:t>
            </w:r>
            <w:r w:rsidR="007F0276">
              <w:rPr>
                <w:rFonts w:asciiTheme="minorHAnsi" w:eastAsiaTheme="minorEastAsia" w:hAnsiTheme="minorHAnsi" w:cstheme="minorBidi"/>
                <w:spacing w:val="0"/>
                <w:lang w:eastAsia="sk-SK"/>
              </w:rPr>
              <w:tab/>
            </w:r>
            <w:r w:rsidR="007F0276" w:rsidRPr="009E488D">
              <w:rPr>
                <w:rStyle w:val="Hypertextovprepojenie"/>
              </w:rPr>
              <w:t>Rozdelenie objektov podľa IFRS</w:t>
            </w:r>
            <w:r w:rsidR="007F0276">
              <w:rPr>
                <w:webHidden/>
              </w:rPr>
              <w:tab/>
            </w:r>
            <w:r w:rsidR="007F0276">
              <w:rPr>
                <w:webHidden/>
              </w:rPr>
              <w:fldChar w:fldCharType="begin"/>
            </w:r>
            <w:r w:rsidR="007F0276">
              <w:rPr>
                <w:webHidden/>
              </w:rPr>
              <w:instrText xml:space="preserve"> PAGEREF _Toc222742678 \h </w:instrText>
            </w:r>
            <w:r w:rsidR="007F0276">
              <w:rPr>
                <w:webHidden/>
              </w:rPr>
            </w:r>
            <w:r w:rsidR="007F0276">
              <w:rPr>
                <w:webHidden/>
              </w:rPr>
              <w:fldChar w:fldCharType="separate"/>
            </w:r>
            <w:r w:rsidR="007F0276">
              <w:rPr>
                <w:webHidden/>
              </w:rPr>
              <w:t>6</w:t>
            </w:r>
            <w:r w:rsidR="007F0276">
              <w:rPr>
                <w:webHidden/>
              </w:rPr>
              <w:fldChar w:fldCharType="end"/>
            </w:r>
          </w:hyperlink>
        </w:p>
        <w:p w14:paraId="173BE68B" w14:textId="3534C804" w:rsidR="007F0276" w:rsidRDefault="002D07F7">
          <w:pPr>
            <w:pStyle w:val="Obsah2"/>
            <w:rPr>
              <w:rFonts w:asciiTheme="minorHAnsi" w:eastAsiaTheme="minorEastAsia" w:hAnsiTheme="minorHAnsi" w:cstheme="minorBidi"/>
              <w:spacing w:val="0"/>
              <w:lang w:eastAsia="sk-SK"/>
            </w:rPr>
          </w:pPr>
          <w:hyperlink w:anchor="_Toc222742679" w:history="1">
            <w:r w:rsidR="007F0276" w:rsidRPr="009E488D">
              <w:rPr>
                <w:rStyle w:val="Hypertextovprepojenie"/>
              </w:rPr>
              <w:t>1.2</w:t>
            </w:r>
            <w:r w:rsidR="007F0276">
              <w:rPr>
                <w:rFonts w:asciiTheme="minorHAnsi" w:eastAsiaTheme="minorEastAsia" w:hAnsiTheme="minorHAnsi" w:cstheme="minorBidi"/>
                <w:spacing w:val="0"/>
                <w:lang w:eastAsia="sk-SK"/>
              </w:rPr>
              <w:tab/>
            </w:r>
            <w:r w:rsidR="007F0276" w:rsidRPr="009E488D">
              <w:rPr>
                <w:rStyle w:val="Hypertextovprepojenie"/>
                <w:rFonts w:cs="Arial"/>
              </w:rPr>
              <w:t>Komunikácie</w:t>
            </w:r>
            <w:r w:rsidR="007F0276">
              <w:rPr>
                <w:webHidden/>
              </w:rPr>
              <w:tab/>
            </w:r>
            <w:r w:rsidR="007F0276">
              <w:rPr>
                <w:webHidden/>
              </w:rPr>
              <w:fldChar w:fldCharType="begin"/>
            </w:r>
            <w:r w:rsidR="007F0276">
              <w:rPr>
                <w:webHidden/>
              </w:rPr>
              <w:instrText xml:space="preserve"> PAGEREF _Toc222742679 \h </w:instrText>
            </w:r>
            <w:r w:rsidR="007F0276">
              <w:rPr>
                <w:webHidden/>
              </w:rPr>
            </w:r>
            <w:r w:rsidR="007F0276">
              <w:rPr>
                <w:webHidden/>
              </w:rPr>
              <w:fldChar w:fldCharType="separate"/>
            </w:r>
            <w:r w:rsidR="007F0276">
              <w:rPr>
                <w:webHidden/>
              </w:rPr>
              <w:t>6</w:t>
            </w:r>
            <w:r w:rsidR="007F0276">
              <w:rPr>
                <w:webHidden/>
              </w:rPr>
              <w:fldChar w:fldCharType="end"/>
            </w:r>
          </w:hyperlink>
        </w:p>
        <w:p w14:paraId="700832F7" w14:textId="6F843C96" w:rsidR="007F0276" w:rsidRDefault="002D07F7">
          <w:pPr>
            <w:pStyle w:val="Obsah2"/>
            <w:rPr>
              <w:rFonts w:asciiTheme="minorHAnsi" w:eastAsiaTheme="minorEastAsia" w:hAnsiTheme="minorHAnsi" w:cstheme="minorBidi"/>
              <w:spacing w:val="0"/>
              <w:lang w:eastAsia="sk-SK"/>
            </w:rPr>
          </w:pPr>
          <w:hyperlink w:anchor="_Toc222742680" w:history="1">
            <w:r w:rsidR="007F0276" w:rsidRPr="009E488D">
              <w:rPr>
                <w:rStyle w:val="Hypertextovprepojenie"/>
              </w:rPr>
              <w:t>1.3</w:t>
            </w:r>
            <w:r w:rsidR="007F0276">
              <w:rPr>
                <w:rFonts w:asciiTheme="minorHAnsi" w:eastAsiaTheme="minorEastAsia" w:hAnsiTheme="minorHAnsi" w:cstheme="minorBidi"/>
                <w:spacing w:val="0"/>
                <w:lang w:eastAsia="sk-SK"/>
              </w:rPr>
              <w:tab/>
            </w:r>
            <w:r w:rsidR="007F0276" w:rsidRPr="009E488D">
              <w:rPr>
                <w:rStyle w:val="Hypertextovprepojenie"/>
                <w:rFonts w:cs="Arial"/>
              </w:rPr>
              <w:t>Mostné objekty</w:t>
            </w:r>
            <w:r w:rsidR="007F0276">
              <w:rPr>
                <w:webHidden/>
              </w:rPr>
              <w:tab/>
            </w:r>
            <w:r w:rsidR="007F0276">
              <w:rPr>
                <w:webHidden/>
              </w:rPr>
              <w:fldChar w:fldCharType="begin"/>
            </w:r>
            <w:r w:rsidR="007F0276">
              <w:rPr>
                <w:webHidden/>
              </w:rPr>
              <w:instrText xml:space="preserve"> PAGEREF _Toc222742680 \h </w:instrText>
            </w:r>
            <w:r w:rsidR="007F0276">
              <w:rPr>
                <w:webHidden/>
              </w:rPr>
            </w:r>
            <w:r w:rsidR="007F0276">
              <w:rPr>
                <w:webHidden/>
              </w:rPr>
              <w:fldChar w:fldCharType="separate"/>
            </w:r>
            <w:r w:rsidR="007F0276">
              <w:rPr>
                <w:webHidden/>
              </w:rPr>
              <w:t>7</w:t>
            </w:r>
            <w:r w:rsidR="007F0276">
              <w:rPr>
                <w:webHidden/>
              </w:rPr>
              <w:fldChar w:fldCharType="end"/>
            </w:r>
          </w:hyperlink>
        </w:p>
        <w:p w14:paraId="05983115" w14:textId="2B0058B1" w:rsidR="007F0276" w:rsidRDefault="002D07F7">
          <w:pPr>
            <w:pStyle w:val="Obsah2"/>
            <w:rPr>
              <w:rFonts w:asciiTheme="minorHAnsi" w:eastAsiaTheme="minorEastAsia" w:hAnsiTheme="minorHAnsi" w:cstheme="minorBidi"/>
              <w:spacing w:val="0"/>
              <w:lang w:eastAsia="sk-SK"/>
            </w:rPr>
          </w:pPr>
          <w:hyperlink w:anchor="_Toc222742681" w:history="1">
            <w:r w:rsidR="007F0276" w:rsidRPr="009E488D">
              <w:rPr>
                <w:rStyle w:val="Hypertextovprepojenie"/>
              </w:rPr>
              <w:t>1.4</w:t>
            </w:r>
            <w:r w:rsidR="007F0276">
              <w:rPr>
                <w:rFonts w:asciiTheme="minorHAnsi" w:eastAsiaTheme="minorEastAsia" w:hAnsiTheme="minorHAnsi" w:cstheme="minorBidi"/>
                <w:spacing w:val="0"/>
                <w:lang w:eastAsia="sk-SK"/>
              </w:rPr>
              <w:tab/>
            </w:r>
            <w:r w:rsidR="007F0276" w:rsidRPr="009E488D">
              <w:rPr>
                <w:rStyle w:val="Hypertextovprepojenie"/>
                <w:rFonts w:cs="Arial"/>
              </w:rPr>
              <w:t>Kanalizácie</w:t>
            </w:r>
            <w:r w:rsidR="007F0276">
              <w:rPr>
                <w:webHidden/>
              </w:rPr>
              <w:tab/>
            </w:r>
            <w:r w:rsidR="007F0276">
              <w:rPr>
                <w:webHidden/>
              </w:rPr>
              <w:fldChar w:fldCharType="begin"/>
            </w:r>
            <w:r w:rsidR="007F0276">
              <w:rPr>
                <w:webHidden/>
              </w:rPr>
              <w:instrText xml:space="preserve"> PAGEREF _Toc222742681 \h </w:instrText>
            </w:r>
            <w:r w:rsidR="007F0276">
              <w:rPr>
                <w:webHidden/>
              </w:rPr>
            </w:r>
            <w:r w:rsidR="007F0276">
              <w:rPr>
                <w:webHidden/>
              </w:rPr>
              <w:fldChar w:fldCharType="separate"/>
            </w:r>
            <w:r w:rsidR="007F0276">
              <w:rPr>
                <w:webHidden/>
              </w:rPr>
              <w:t>9</w:t>
            </w:r>
            <w:r w:rsidR="007F0276">
              <w:rPr>
                <w:webHidden/>
              </w:rPr>
              <w:fldChar w:fldCharType="end"/>
            </w:r>
          </w:hyperlink>
        </w:p>
        <w:p w14:paraId="3A9FB624" w14:textId="5772DF4A" w:rsidR="007F0276" w:rsidRDefault="002D07F7">
          <w:pPr>
            <w:pStyle w:val="Obsah2"/>
            <w:rPr>
              <w:rFonts w:asciiTheme="minorHAnsi" w:eastAsiaTheme="minorEastAsia" w:hAnsiTheme="minorHAnsi" w:cstheme="minorBidi"/>
              <w:spacing w:val="0"/>
              <w:lang w:eastAsia="sk-SK"/>
            </w:rPr>
          </w:pPr>
          <w:hyperlink w:anchor="_Toc222742682" w:history="1">
            <w:r w:rsidR="007F0276" w:rsidRPr="009E488D">
              <w:rPr>
                <w:rStyle w:val="Hypertextovprepojenie"/>
              </w:rPr>
              <w:t>1.5</w:t>
            </w:r>
            <w:r w:rsidR="007F0276">
              <w:rPr>
                <w:rFonts w:asciiTheme="minorHAnsi" w:eastAsiaTheme="minorEastAsia" w:hAnsiTheme="minorHAnsi" w:cstheme="minorBidi"/>
                <w:spacing w:val="0"/>
                <w:lang w:eastAsia="sk-SK"/>
              </w:rPr>
              <w:tab/>
            </w:r>
            <w:r w:rsidR="007F0276" w:rsidRPr="009E488D">
              <w:rPr>
                <w:rStyle w:val="Hypertextovprepojenie"/>
              </w:rPr>
              <w:t>Dopravné značenie a dopravné zariadenia</w:t>
            </w:r>
            <w:r w:rsidR="007F0276">
              <w:rPr>
                <w:webHidden/>
              </w:rPr>
              <w:tab/>
            </w:r>
            <w:r w:rsidR="007F0276">
              <w:rPr>
                <w:webHidden/>
              </w:rPr>
              <w:fldChar w:fldCharType="begin"/>
            </w:r>
            <w:r w:rsidR="007F0276">
              <w:rPr>
                <w:webHidden/>
              </w:rPr>
              <w:instrText xml:space="preserve"> PAGEREF _Toc222742682 \h </w:instrText>
            </w:r>
            <w:r w:rsidR="007F0276">
              <w:rPr>
                <w:webHidden/>
              </w:rPr>
            </w:r>
            <w:r w:rsidR="007F0276">
              <w:rPr>
                <w:webHidden/>
              </w:rPr>
              <w:fldChar w:fldCharType="separate"/>
            </w:r>
            <w:r w:rsidR="007F0276">
              <w:rPr>
                <w:webHidden/>
              </w:rPr>
              <w:t>9</w:t>
            </w:r>
            <w:r w:rsidR="007F0276">
              <w:rPr>
                <w:webHidden/>
              </w:rPr>
              <w:fldChar w:fldCharType="end"/>
            </w:r>
          </w:hyperlink>
        </w:p>
        <w:p w14:paraId="1C1B4FCF" w14:textId="08890A23" w:rsidR="007F0276" w:rsidRDefault="002D07F7">
          <w:pPr>
            <w:pStyle w:val="Obsah2"/>
            <w:rPr>
              <w:rFonts w:asciiTheme="minorHAnsi" w:eastAsiaTheme="minorEastAsia" w:hAnsiTheme="minorHAnsi" w:cstheme="minorBidi"/>
              <w:spacing w:val="0"/>
              <w:lang w:eastAsia="sk-SK"/>
            </w:rPr>
          </w:pPr>
          <w:hyperlink w:anchor="_Toc222742683" w:history="1">
            <w:r w:rsidR="007F0276" w:rsidRPr="009E488D">
              <w:rPr>
                <w:rStyle w:val="Hypertextovprepojenie"/>
              </w:rPr>
              <w:t>1.6</w:t>
            </w:r>
            <w:r w:rsidR="007F0276">
              <w:rPr>
                <w:rFonts w:asciiTheme="minorHAnsi" w:eastAsiaTheme="minorEastAsia" w:hAnsiTheme="minorHAnsi" w:cstheme="minorBidi"/>
                <w:spacing w:val="0"/>
                <w:lang w:eastAsia="sk-SK"/>
              </w:rPr>
              <w:tab/>
            </w:r>
            <w:r w:rsidR="007F0276" w:rsidRPr="009E488D">
              <w:rPr>
                <w:rStyle w:val="Hypertextovprepojenie"/>
                <w:rFonts w:cs="Arial"/>
              </w:rPr>
              <w:t>Rigoly</w:t>
            </w:r>
            <w:r w:rsidR="007F0276">
              <w:rPr>
                <w:webHidden/>
              </w:rPr>
              <w:tab/>
            </w:r>
            <w:r w:rsidR="007F0276">
              <w:rPr>
                <w:webHidden/>
              </w:rPr>
              <w:fldChar w:fldCharType="begin"/>
            </w:r>
            <w:r w:rsidR="007F0276">
              <w:rPr>
                <w:webHidden/>
              </w:rPr>
              <w:instrText xml:space="preserve"> PAGEREF _Toc222742683 \h </w:instrText>
            </w:r>
            <w:r w:rsidR="007F0276">
              <w:rPr>
                <w:webHidden/>
              </w:rPr>
            </w:r>
            <w:r w:rsidR="007F0276">
              <w:rPr>
                <w:webHidden/>
              </w:rPr>
              <w:fldChar w:fldCharType="separate"/>
            </w:r>
            <w:r w:rsidR="007F0276">
              <w:rPr>
                <w:webHidden/>
              </w:rPr>
              <w:t>10</w:t>
            </w:r>
            <w:r w:rsidR="007F0276">
              <w:rPr>
                <w:webHidden/>
              </w:rPr>
              <w:fldChar w:fldCharType="end"/>
            </w:r>
          </w:hyperlink>
        </w:p>
        <w:p w14:paraId="5ED16BAC" w14:textId="18AC62AD" w:rsidR="007F0276" w:rsidRDefault="002D07F7">
          <w:pPr>
            <w:pStyle w:val="Obsah2"/>
            <w:rPr>
              <w:rFonts w:asciiTheme="minorHAnsi" w:eastAsiaTheme="minorEastAsia" w:hAnsiTheme="minorHAnsi" w:cstheme="minorBidi"/>
              <w:spacing w:val="0"/>
              <w:lang w:eastAsia="sk-SK"/>
            </w:rPr>
          </w:pPr>
          <w:hyperlink w:anchor="_Toc222742684" w:history="1">
            <w:r w:rsidR="007F0276" w:rsidRPr="009E488D">
              <w:rPr>
                <w:rStyle w:val="Hypertextovprepojenie"/>
              </w:rPr>
              <w:t>1.7</w:t>
            </w:r>
            <w:r w:rsidR="007F0276">
              <w:rPr>
                <w:rFonts w:asciiTheme="minorHAnsi" w:eastAsiaTheme="minorEastAsia" w:hAnsiTheme="minorHAnsi" w:cstheme="minorBidi"/>
                <w:spacing w:val="0"/>
                <w:lang w:eastAsia="sk-SK"/>
              </w:rPr>
              <w:tab/>
            </w:r>
            <w:r w:rsidR="007F0276" w:rsidRPr="009E488D">
              <w:rPr>
                <w:rStyle w:val="Hypertextovprepojenie"/>
                <w:rFonts w:cs="Arial"/>
              </w:rPr>
              <w:t>Vodohospodárske objekty</w:t>
            </w:r>
            <w:r w:rsidR="007F0276">
              <w:rPr>
                <w:webHidden/>
              </w:rPr>
              <w:tab/>
            </w:r>
            <w:r w:rsidR="007F0276">
              <w:rPr>
                <w:webHidden/>
              </w:rPr>
              <w:fldChar w:fldCharType="begin"/>
            </w:r>
            <w:r w:rsidR="007F0276">
              <w:rPr>
                <w:webHidden/>
              </w:rPr>
              <w:instrText xml:space="preserve"> PAGEREF _Toc222742684 \h </w:instrText>
            </w:r>
            <w:r w:rsidR="007F0276">
              <w:rPr>
                <w:webHidden/>
              </w:rPr>
            </w:r>
            <w:r w:rsidR="007F0276">
              <w:rPr>
                <w:webHidden/>
              </w:rPr>
              <w:fldChar w:fldCharType="separate"/>
            </w:r>
            <w:r w:rsidR="007F0276">
              <w:rPr>
                <w:webHidden/>
              </w:rPr>
              <w:t>10</w:t>
            </w:r>
            <w:r w:rsidR="007F0276">
              <w:rPr>
                <w:webHidden/>
              </w:rPr>
              <w:fldChar w:fldCharType="end"/>
            </w:r>
          </w:hyperlink>
        </w:p>
        <w:p w14:paraId="231C9D86" w14:textId="48300970" w:rsidR="007F0276" w:rsidRDefault="002D07F7">
          <w:pPr>
            <w:pStyle w:val="Obsah2"/>
            <w:rPr>
              <w:rFonts w:asciiTheme="minorHAnsi" w:eastAsiaTheme="minorEastAsia" w:hAnsiTheme="minorHAnsi" w:cstheme="minorBidi"/>
              <w:spacing w:val="0"/>
              <w:lang w:eastAsia="sk-SK"/>
            </w:rPr>
          </w:pPr>
          <w:hyperlink w:anchor="_Toc222742685" w:history="1">
            <w:r w:rsidR="007F0276" w:rsidRPr="009E488D">
              <w:rPr>
                <w:rStyle w:val="Hypertextovprepojenie"/>
              </w:rPr>
              <w:t>1.8</w:t>
            </w:r>
            <w:r w:rsidR="007F0276">
              <w:rPr>
                <w:rFonts w:asciiTheme="minorHAnsi" w:eastAsiaTheme="minorEastAsia" w:hAnsiTheme="minorHAnsi" w:cstheme="minorBidi"/>
                <w:spacing w:val="0"/>
                <w:lang w:eastAsia="sk-SK"/>
              </w:rPr>
              <w:tab/>
            </w:r>
            <w:r w:rsidR="007F0276" w:rsidRPr="009E488D">
              <w:rPr>
                <w:rStyle w:val="Hypertextovprepojenie"/>
                <w:rFonts w:cs="Arial"/>
              </w:rPr>
              <w:t>Inžinierske siete</w:t>
            </w:r>
            <w:r w:rsidR="007F0276">
              <w:rPr>
                <w:webHidden/>
              </w:rPr>
              <w:tab/>
            </w:r>
            <w:r w:rsidR="007F0276">
              <w:rPr>
                <w:webHidden/>
              </w:rPr>
              <w:fldChar w:fldCharType="begin"/>
            </w:r>
            <w:r w:rsidR="007F0276">
              <w:rPr>
                <w:webHidden/>
              </w:rPr>
              <w:instrText xml:space="preserve"> PAGEREF _Toc222742685 \h </w:instrText>
            </w:r>
            <w:r w:rsidR="007F0276">
              <w:rPr>
                <w:webHidden/>
              </w:rPr>
            </w:r>
            <w:r w:rsidR="007F0276">
              <w:rPr>
                <w:webHidden/>
              </w:rPr>
              <w:fldChar w:fldCharType="separate"/>
            </w:r>
            <w:r w:rsidR="007F0276">
              <w:rPr>
                <w:webHidden/>
              </w:rPr>
              <w:t>11</w:t>
            </w:r>
            <w:r w:rsidR="007F0276">
              <w:rPr>
                <w:webHidden/>
              </w:rPr>
              <w:fldChar w:fldCharType="end"/>
            </w:r>
          </w:hyperlink>
        </w:p>
        <w:p w14:paraId="1BD3D0B5" w14:textId="03ED99B1" w:rsidR="007F0276" w:rsidRDefault="002D07F7">
          <w:pPr>
            <w:pStyle w:val="Obsah2"/>
            <w:rPr>
              <w:rFonts w:asciiTheme="minorHAnsi" w:eastAsiaTheme="minorEastAsia" w:hAnsiTheme="minorHAnsi" w:cstheme="minorBidi"/>
              <w:spacing w:val="0"/>
              <w:lang w:eastAsia="sk-SK"/>
            </w:rPr>
          </w:pPr>
          <w:hyperlink w:anchor="_Toc222742686" w:history="1">
            <w:r w:rsidR="007F0276" w:rsidRPr="009E488D">
              <w:rPr>
                <w:rStyle w:val="Hypertextovprepojenie"/>
              </w:rPr>
              <w:t>1.9</w:t>
            </w:r>
            <w:r w:rsidR="007F0276">
              <w:rPr>
                <w:rFonts w:asciiTheme="minorHAnsi" w:eastAsiaTheme="minorEastAsia" w:hAnsiTheme="minorHAnsi" w:cstheme="minorBidi"/>
                <w:spacing w:val="0"/>
                <w:lang w:eastAsia="sk-SK"/>
              </w:rPr>
              <w:tab/>
            </w:r>
            <w:r w:rsidR="007F0276" w:rsidRPr="009E488D">
              <w:rPr>
                <w:rStyle w:val="Hypertextovprepojenie"/>
                <w:rFonts w:cs="Arial"/>
              </w:rPr>
              <w:t>Vegetačné úpravy</w:t>
            </w:r>
            <w:r w:rsidR="007F0276">
              <w:rPr>
                <w:webHidden/>
              </w:rPr>
              <w:tab/>
            </w:r>
            <w:r w:rsidR="007F0276">
              <w:rPr>
                <w:webHidden/>
              </w:rPr>
              <w:fldChar w:fldCharType="begin"/>
            </w:r>
            <w:r w:rsidR="007F0276">
              <w:rPr>
                <w:webHidden/>
              </w:rPr>
              <w:instrText xml:space="preserve"> PAGEREF _Toc222742686 \h </w:instrText>
            </w:r>
            <w:r w:rsidR="007F0276">
              <w:rPr>
                <w:webHidden/>
              </w:rPr>
            </w:r>
            <w:r w:rsidR="007F0276">
              <w:rPr>
                <w:webHidden/>
              </w:rPr>
              <w:fldChar w:fldCharType="separate"/>
            </w:r>
            <w:r w:rsidR="007F0276">
              <w:rPr>
                <w:webHidden/>
              </w:rPr>
              <w:t>11</w:t>
            </w:r>
            <w:r w:rsidR="007F0276">
              <w:rPr>
                <w:webHidden/>
              </w:rPr>
              <w:fldChar w:fldCharType="end"/>
            </w:r>
          </w:hyperlink>
        </w:p>
        <w:p w14:paraId="27FA7DFB" w14:textId="759EC648" w:rsidR="007F0276" w:rsidRDefault="002D07F7">
          <w:pPr>
            <w:pStyle w:val="Obsah2"/>
            <w:rPr>
              <w:rFonts w:asciiTheme="minorHAnsi" w:eastAsiaTheme="minorEastAsia" w:hAnsiTheme="minorHAnsi" w:cstheme="minorBidi"/>
              <w:spacing w:val="0"/>
              <w:lang w:eastAsia="sk-SK"/>
            </w:rPr>
          </w:pPr>
          <w:hyperlink w:anchor="_Toc222742687" w:history="1">
            <w:r w:rsidR="007F0276" w:rsidRPr="009E488D">
              <w:rPr>
                <w:rStyle w:val="Hypertextovprepojenie"/>
              </w:rPr>
              <w:t>1.10</w:t>
            </w:r>
            <w:r w:rsidR="007F0276">
              <w:rPr>
                <w:rFonts w:asciiTheme="minorHAnsi" w:eastAsiaTheme="minorEastAsia" w:hAnsiTheme="minorHAnsi" w:cstheme="minorBidi"/>
                <w:spacing w:val="0"/>
                <w:lang w:eastAsia="sk-SK"/>
              </w:rPr>
              <w:tab/>
            </w:r>
            <w:r w:rsidR="007F0276" w:rsidRPr="009E488D">
              <w:rPr>
                <w:rStyle w:val="Hypertextovprepojenie"/>
              </w:rPr>
              <w:t>ISRC (Informačný systém rýchlostnej cesty)</w:t>
            </w:r>
            <w:r w:rsidR="007F0276">
              <w:rPr>
                <w:webHidden/>
              </w:rPr>
              <w:tab/>
            </w:r>
            <w:r w:rsidR="007F0276">
              <w:rPr>
                <w:webHidden/>
              </w:rPr>
              <w:fldChar w:fldCharType="begin"/>
            </w:r>
            <w:r w:rsidR="007F0276">
              <w:rPr>
                <w:webHidden/>
              </w:rPr>
              <w:instrText xml:space="preserve"> PAGEREF _Toc222742687 \h </w:instrText>
            </w:r>
            <w:r w:rsidR="007F0276">
              <w:rPr>
                <w:webHidden/>
              </w:rPr>
            </w:r>
            <w:r w:rsidR="007F0276">
              <w:rPr>
                <w:webHidden/>
              </w:rPr>
              <w:fldChar w:fldCharType="separate"/>
            </w:r>
            <w:r w:rsidR="007F0276">
              <w:rPr>
                <w:webHidden/>
              </w:rPr>
              <w:t>12</w:t>
            </w:r>
            <w:r w:rsidR="007F0276">
              <w:rPr>
                <w:webHidden/>
              </w:rPr>
              <w:fldChar w:fldCharType="end"/>
            </w:r>
          </w:hyperlink>
        </w:p>
        <w:p w14:paraId="4FBFD1EF" w14:textId="2803C907" w:rsidR="007F0276" w:rsidRDefault="002D07F7">
          <w:pPr>
            <w:pStyle w:val="Obsah2"/>
            <w:rPr>
              <w:rFonts w:asciiTheme="minorHAnsi" w:eastAsiaTheme="minorEastAsia" w:hAnsiTheme="minorHAnsi" w:cstheme="minorBidi"/>
              <w:spacing w:val="0"/>
              <w:lang w:eastAsia="sk-SK"/>
            </w:rPr>
          </w:pPr>
          <w:hyperlink w:anchor="_Toc222742688" w:history="1">
            <w:r w:rsidR="007F0276" w:rsidRPr="009E488D">
              <w:rPr>
                <w:rStyle w:val="Hypertextovprepojenie"/>
              </w:rPr>
              <w:t>1.11</w:t>
            </w:r>
            <w:r w:rsidR="007F0276">
              <w:rPr>
                <w:rFonts w:asciiTheme="minorHAnsi" w:eastAsiaTheme="minorEastAsia" w:hAnsiTheme="minorHAnsi" w:cstheme="minorBidi"/>
                <w:spacing w:val="0"/>
                <w:lang w:eastAsia="sk-SK"/>
              </w:rPr>
              <w:tab/>
            </w:r>
            <w:r w:rsidR="007F0276" w:rsidRPr="009E488D">
              <w:rPr>
                <w:rStyle w:val="Hypertextovprepojenie"/>
              </w:rPr>
              <w:t>Zárubné a oporné múry</w:t>
            </w:r>
            <w:r w:rsidR="007F0276">
              <w:rPr>
                <w:webHidden/>
              </w:rPr>
              <w:tab/>
            </w:r>
            <w:r w:rsidR="007F0276">
              <w:rPr>
                <w:webHidden/>
              </w:rPr>
              <w:fldChar w:fldCharType="begin"/>
            </w:r>
            <w:r w:rsidR="007F0276">
              <w:rPr>
                <w:webHidden/>
              </w:rPr>
              <w:instrText xml:space="preserve"> PAGEREF _Toc222742688 \h </w:instrText>
            </w:r>
            <w:r w:rsidR="007F0276">
              <w:rPr>
                <w:webHidden/>
              </w:rPr>
            </w:r>
            <w:r w:rsidR="007F0276">
              <w:rPr>
                <w:webHidden/>
              </w:rPr>
              <w:fldChar w:fldCharType="separate"/>
            </w:r>
            <w:r w:rsidR="007F0276">
              <w:rPr>
                <w:webHidden/>
              </w:rPr>
              <w:t>12</w:t>
            </w:r>
            <w:r w:rsidR="007F0276">
              <w:rPr>
                <w:webHidden/>
              </w:rPr>
              <w:fldChar w:fldCharType="end"/>
            </w:r>
          </w:hyperlink>
        </w:p>
        <w:p w14:paraId="0CE5B02B" w14:textId="2F045166" w:rsidR="007F0276" w:rsidRDefault="002D07F7">
          <w:pPr>
            <w:pStyle w:val="Obsah2"/>
            <w:rPr>
              <w:rFonts w:asciiTheme="minorHAnsi" w:eastAsiaTheme="minorEastAsia" w:hAnsiTheme="minorHAnsi" w:cstheme="minorBidi"/>
              <w:spacing w:val="0"/>
              <w:lang w:eastAsia="sk-SK"/>
            </w:rPr>
          </w:pPr>
          <w:hyperlink w:anchor="_Toc222742689" w:history="1">
            <w:r w:rsidR="007F0276" w:rsidRPr="009E488D">
              <w:rPr>
                <w:rStyle w:val="Hypertextovprepojenie"/>
              </w:rPr>
              <w:t>1.12</w:t>
            </w:r>
            <w:r w:rsidR="007F0276">
              <w:rPr>
                <w:rFonts w:asciiTheme="minorHAnsi" w:eastAsiaTheme="minorEastAsia" w:hAnsiTheme="minorHAnsi" w:cstheme="minorBidi"/>
                <w:spacing w:val="0"/>
                <w:lang w:eastAsia="sk-SK"/>
              </w:rPr>
              <w:tab/>
            </w:r>
            <w:r w:rsidR="007F0276" w:rsidRPr="009E488D">
              <w:rPr>
                <w:rStyle w:val="Hypertextovprepojenie"/>
              </w:rPr>
              <w:t>Protihlukové steny</w:t>
            </w:r>
            <w:r w:rsidR="007F0276">
              <w:rPr>
                <w:webHidden/>
              </w:rPr>
              <w:tab/>
            </w:r>
            <w:r w:rsidR="007F0276">
              <w:rPr>
                <w:webHidden/>
              </w:rPr>
              <w:fldChar w:fldCharType="begin"/>
            </w:r>
            <w:r w:rsidR="007F0276">
              <w:rPr>
                <w:webHidden/>
              </w:rPr>
              <w:instrText xml:space="preserve"> PAGEREF _Toc222742689 \h </w:instrText>
            </w:r>
            <w:r w:rsidR="007F0276">
              <w:rPr>
                <w:webHidden/>
              </w:rPr>
            </w:r>
            <w:r w:rsidR="007F0276">
              <w:rPr>
                <w:webHidden/>
              </w:rPr>
              <w:fldChar w:fldCharType="separate"/>
            </w:r>
            <w:r w:rsidR="007F0276">
              <w:rPr>
                <w:webHidden/>
              </w:rPr>
              <w:t>13</w:t>
            </w:r>
            <w:r w:rsidR="007F0276">
              <w:rPr>
                <w:webHidden/>
              </w:rPr>
              <w:fldChar w:fldCharType="end"/>
            </w:r>
          </w:hyperlink>
        </w:p>
        <w:p w14:paraId="62A41C23" w14:textId="66567048" w:rsidR="007F0276" w:rsidRDefault="002D07F7">
          <w:pPr>
            <w:pStyle w:val="Obsah2"/>
            <w:rPr>
              <w:rFonts w:asciiTheme="minorHAnsi" w:eastAsiaTheme="minorEastAsia" w:hAnsiTheme="minorHAnsi" w:cstheme="minorBidi"/>
              <w:spacing w:val="0"/>
              <w:lang w:eastAsia="sk-SK"/>
            </w:rPr>
          </w:pPr>
          <w:hyperlink w:anchor="_Toc222742690" w:history="1">
            <w:r w:rsidR="007F0276" w:rsidRPr="009E488D">
              <w:rPr>
                <w:rStyle w:val="Hypertextovprepojenie"/>
              </w:rPr>
              <w:t>1.13</w:t>
            </w:r>
            <w:r w:rsidR="007F0276">
              <w:rPr>
                <w:rFonts w:asciiTheme="minorHAnsi" w:eastAsiaTheme="minorEastAsia" w:hAnsiTheme="minorHAnsi" w:cstheme="minorBidi"/>
                <w:spacing w:val="0"/>
                <w:lang w:eastAsia="sk-SK"/>
              </w:rPr>
              <w:tab/>
            </w:r>
            <w:r w:rsidR="007F0276" w:rsidRPr="009E488D">
              <w:rPr>
                <w:rStyle w:val="Hypertextovprepojenie"/>
              </w:rPr>
              <w:t>ďalšie požiadavky na objekty stavby</w:t>
            </w:r>
            <w:r w:rsidR="007F0276">
              <w:rPr>
                <w:webHidden/>
              </w:rPr>
              <w:tab/>
            </w:r>
            <w:r w:rsidR="007F0276">
              <w:rPr>
                <w:webHidden/>
              </w:rPr>
              <w:fldChar w:fldCharType="begin"/>
            </w:r>
            <w:r w:rsidR="007F0276">
              <w:rPr>
                <w:webHidden/>
              </w:rPr>
              <w:instrText xml:space="preserve"> PAGEREF _Toc222742690 \h </w:instrText>
            </w:r>
            <w:r w:rsidR="007F0276">
              <w:rPr>
                <w:webHidden/>
              </w:rPr>
            </w:r>
            <w:r w:rsidR="007F0276">
              <w:rPr>
                <w:webHidden/>
              </w:rPr>
              <w:fldChar w:fldCharType="separate"/>
            </w:r>
            <w:r w:rsidR="007F0276">
              <w:rPr>
                <w:webHidden/>
              </w:rPr>
              <w:t>14</w:t>
            </w:r>
            <w:r w:rsidR="007F0276">
              <w:rPr>
                <w:webHidden/>
              </w:rPr>
              <w:fldChar w:fldCharType="end"/>
            </w:r>
          </w:hyperlink>
        </w:p>
        <w:p w14:paraId="4CD86599" w14:textId="3ADA0937" w:rsidR="007F0276" w:rsidRDefault="002D07F7">
          <w:pPr>
            <w:pStyle w:val="Obsah2"/>
            <w:rPr>
              <w:rFonts w:asciiTheme="minorHAnsi" w:eastAsiaTheme="minorEastAsia" w:hAnsiTheme="minorHAnsi" w:cstheme="minorBidi"/>
              <w:spacing w:val="0"/>
              <w:lang w:eastAsia="sk-SK"/>
            </w:rPr>
          </w:pPr>
          <w:hyperlink w:anchor="_Toc222742691" w:history="1">
            <w:r w:rsidR="007F0276" w:rsidRPr="009E488D">
              <w:rPr>
                <w:rStyle w:val="Hypertextovprepojenie"/>
              </w:rPr>
              <w:t>1.14</w:t>
            </w:r>
            <w:r w:rsidR="007F0276">
              <w:rPr>
                <w:rFonts w:asciiTheme="minorHAnsi" w:eastAsiaTheme="minorEastAsia" w:hAnsiTheme="minorHAnsi" w:cstheme="minorBidi"/>
                <w:spacing w:val="0"/>
                <w:lang w:eastAsia="sk-SK"/>
              </w:rPr>
              <w:tab/>
            </w:r>
            <w:r w:rsidR="007F0276" w:rsidRPr="009E488D">
              <w:rPr>
                <w:rStyle w:val="Hypertextovprepojenie"/>
              </w:rPr>
              <w:t>Prístupové komunikácie na stavenisko</w:t>
            </w:r>
            <w:r w:rsidR="007F0276">
              <w:rPr>
                <w:webHidden/>
              </w:rPr>
              <w:tab/>
            </w:r>
            <w:r w:rsidR="007F0276">
              <w:rPr>
                <w:webHidden/>
              </w:rPr>
              <w:fldChar w:fldCharType="begin"/>
            </w:r>
            <w:r w:rsidR="007F0276">
              <w:rPr>
                <w:webHidden/>
              </w:rPr>
              <w:instrText xml:space="preserve"> PAGEREF _Toc222742691 \h </w:instrText>
            </w:r>
            <w:r w:rsidR="007F0276">
              <w:rPr>
                <w:webHidden/>
              </w:rPr>
            </w:r>
            <w:r w:rsidR="007F0276">
              <w:rPr>
                <w:webHidden/>
              </w:rPr>
              <w:fldChar w:fldCharType="separate"/>
            </w:r>
            <w:r w:rsidR="007F0276">
              <w:rPr>
                <w:webHidden/>
              </w:rPr>
              <w:t>15</w:t>
            </w:r>
            <w:r w:rsidR="007F0276">
              <w:rPr>
                <w:webHidden/>
              </w:rPr>
              <w:fldChar w:fldCharType="end"/>
            </w:r>
          </w:hyperlink>
        </w:p>
        <w:p w14:paraId="24BE743A" w14:textId="360C1D80" w:rsidR="007F0276" w:rsidRDefault="002D07F7">
          <w:pPr>
            <w:pStyle w:val="Obsah2"/>
            <w:rPr>
              <w:rFonts w:asciiTheme="minorHAnsi" w:eastAsiaTheme="minorEastAsia" w:hAnsiTheme="minorHAnsi" w:cstheme="minorBidi"/>
              <w:spacing w:val="0"/>
              <w:lang w:eastAsia="sk-SK"/>
            </w:rPr>
          </w:pPr>
          <w:hyperlink w:anchor="_Toc222742692" w:history="1">
            <w:r w:rsidR="007F0276" w:rsidRPr="009E488D">
              <w:rPr>
                <w:rStyle w:val="Hypertextovprepojenie"/>
              </w:rPr>
              <w:t>1.15</w:t>
            </w:r>
            <w:r w:rsidR="007F0276">
              <w:rPr>
                <w:rFonts w:asciiTheme="minorHAnsi" w:eastAsiaTheme="minorEastAsia" w:hAnsiTheme="minorHAnsi" w:cstheme="minorBidi"/>
                <w:spacing w:val="0"/>
                <w:lang w:eastAsia="sk-SK"/>
              </w:rPr>
              <w:tab/>
            </w:r>
            <w:r w:rsidR="007F0276" w:rsidRPr="009E488D">
              <w:rPr>
                <w:rStyle w:val="Hypertextovprepojenie"/>
                <w:rFonts w:cs="Arial"/>
              </w:rPr>
              <w:t>Technický dozor</w:t>
            </w:r>
            <w:r w:rsidR="007F0276">
              <w:rPr>
                <w:webHidden/>
              </w:rPr>
              <w:tab/>
            </w:r>
            <w:r w:rsidR="007F0276">
              <w:rPr>
                <w:webHidden/>
              </w:rPr>
              <w:fldChar w:fldCharType="begin"/>
            </w:r>
            <w:r w:rsidR="007F0276">
              <w:rPr>
                <w:webHidden/>
              </w:rPr>
              <w:instrText xml:space="preserve"> PAGEREF _Toc222742692 \h </w:instrText>
            </w:r>
            <w:r w:rsidR="007F0276">
              <w:rPr>
                <w:webHidden/>
              </w:rPr>
            </w:r>
            <w:r w:rsidR="007F0276">
              <w:rPr>
                <w:webHidden/>
              </w:rPr>
              <w:fldChar w:fldCharType="separate"/>
            </w:r>
            <w:r w:rsidR="007F0276">
              <w:rPr>
                <w:webHidden/>
              </w:rPr>
              <w:t>15</w:t>
            </w:r>
            <w:r w:rsidR="007F0276">
              <w:rPr>
                <w:webHidden/>
              </w:rPr>
              <w:fldChar w:fldCharType="end"/>
            </w:r>
          </w:hyperlink>
        </w:p>
        <w:p w14:paraId="397DA026" w14:textId="4E0B99C1" w:rsidR="007F0276" w:rsidRDefault="002D07F7">
          <w:pPr>
            <w:pStyle w:val="Obsah2"/>
            <w:rPr>
              <w:rFonts w:asciiTheme="minorHAnsi" w:eastAsiaTheme="minorEastAsia" w:hAnsiTheme="minorHAnsi" w:cstheme="minorBidi"/>
              <w:spacing w:val="0"/>
              <w:lang w:eastAsia="sk-SK"/>
            </w:rPr>
          </w:pPr>
          <w:hyperlink w:anchor="_Toc222742693" w:history="1">
            <w:r w:rsidR="007F0276" w:rsidRPr="009E488D">
              <w:rPr>
                <w:rStyle w:val="Hypertextovprepojenie"/>
              </w:rPr>
              <w:t>1.16</w:t>
            </w:r>
            <w:r w:rsidR="007F0276">
              <w:rPr>
                <w:rFonts w:asciiTheme="minorHAnsi" w:eastAsiaTheme="minorEastAsia" w:hAnsiTheme="minorHAnsi" w:cstheme="minorBidi"/>
                <w:spacing w:val="0"/>
                <w:lang w:eastAsia="sk-SK"/>
              </w:rPr>
              <w:tab/>
            </w:r>
            <w:r w:rsidR="007F0276" w:rsidRPr="009E488D">
              <w:rPr>
                <w:rStyle w:val="Hypertextovprepojenie"/>
                <w:rFonts w:cs="Arial"/>
              </w:rPr>
              <w:t>environmentálne požiadavky</w:t>
            </w:r>
            <w:r w:rsidR="007F0276">
              <w:rPr>
                <w:webHidden/>
              </w:rPr>
              <w:tab/>
            </w:r>
            <w:r w:rsidR="007F0276">
              <w:rPr>
                <w:webHidden/>
              </w:rPr>
              <w:fldChar w:fldCharType="begin"/>
            </w:r>
            <w:r w:rsidR="007F0276">
              <w:rPr>
                <w:webHidden/>
              </w:rPr>
              <w:instrText xml:space="preserve"> PAGEREF _Toc222742693 \h </w:instrText>
            </w:r>
            <w:r w:rsidR="007F0276">
              <w:rPr>
                <w:webHidden/>
              </w:rPr>
            </w:r>
            <w:r w:rsidR="007F0276">
              <w:rPr>
                <w:webHidden/>
              </w:rPr>
              <w:fldChar w:fldCharType="separate"/>
            </w:r>
            <w:r w:rsidR="007F0276">
              <w:rPr>
                <w:webHidden/>
              </w:rPr>
              <w:t>15</w:t>
            </w:r>
            <w:r w:rsidR="007F0276">
              <w:rPr>
                <w:webHidden/>
              </w:rPr>
              <w:fldChar w:fldCharType="end"/>
            </w:r>
          </w:hyperlink>
        </w:p>
        <w:p w14:paraId="2375ABCC" w14:textId="1A941E5B" w:rsidR="007F0276" w:rsidRDefault="002D07F7">
          <w:pPr>
            <w:pStyle w:val="Obsah1"/>
            <w:rPr>
              <w:rFonts w:asciiTheme="minorHAnsi" w:eastAsiaTheme="minorEastAsia" w:hAnsiTheme="minorHAnsi" w:cstheme="minorBidi"/>
              <w:b w:val="0"/>
              <w:bCs w:val="0"/>
              <w:caps w:val="0"/>
              <w:spacing w:val="0"/>
              <w:kern w:val="0"/>
              <w:szCs w:val="22"/>
              <w:lang w:eastAsia="sk-SK"/>
            </w:rPr>
          </w:pPr>
          <w:hyperlink w:anchor="_Toc222742694" w:history="1">
            <w:r w:rsidR="007F0276" w:rsidRPr="009E488D">
              <w:rPr>
                <w:rStyle w:val="Hypertextovprepojenie"/>
              </w:rPr>
              <w:t>2.</w:t>
            </w:r>
            <w:r w:rsidR="007F0276">
              <w:rPr>
                <w:rFonts w:asciiTheme="minorHAnsi" w:eastAsiaTheme="minorEastAsia" w:hAnsiTheme="minorHAnsi" w:cstheme="minorBidi"/>
                <w:b w:val="0"/>
                <w:bCs w:val="0"/>
                <w:caps w:val="0"/>
                <w:spacing w:val="0"/>
                <w:kern w:val="0"/>
                <w:szCs w:val="22"/>
                <w:lang w:eastAsia="sk-SK"/>
              </w:rPr>
              <w:tab/>
            </w:r>
            <w:r w:rsidR="007F0276" w:rsidRPr="009E488D">
              <w:rPr>
                <w:rStyle w:val="Hypertextovprepojenie"/>
              </w:rPr>
              <w:t>zoznam objektov</w:t>
            </w:r>
            <w:r w:rsidR="007F0276">
              <w:rPr>
                <w:webHidden/>
              </w:rPr>
              <w:tab/>
            </w:r>
            <w:r w:rsidR="007F0276">
              <w:rPr>
                <w:webHidden/>
              </w:rPr>
              <w:fldChar w:fldCharType="begin"/>
            </w:r>
            <w:r w:rsidR="007F0276">
              <w:rPr>
                <w:webHidden/>
              </w:rPr>
              <w:instrText xml:space="preserve"> PAGEREF _Toc222742694 \h </w:instrText>
            </w:r>
            <w:r w:rsidR="007F0276">
              <w:rPr>
                <w:webHidden/>
              </w:rPr>
            </w:r>
            <w:r w:rsidR="007F0276">
              <w:rPr>
                <w:webHidden/>
              </w:rPr>
              <w:fldChar w:fldCharType="separate"/>
            </w:r>
            <w:r w:rsidR="007F0276">
              <w:rPr>
                <w:webHidden/>
              </w:rPr>
              <w:t>16</w:t>
            </w:r>
            <w:r w:rsidR="007F0276">
              <w:rPr>
                <w:webHidden/>
              </w:rPr>
              <w:fldChar w:fldCharType="end"/>
            </w:r>
          </w:hyperlink>
        </w:p>
        <w:p w14:paraId="744C6A5A" w14:textId="1B04CA5D" w:rsidR="007F0276" w:rsidRDefault="002D07F7">
          <w:pPr>
            <w:pStyle w:val="Obsah1"/>
            <w:rPr>
              <w:rFonts w:asciiTheme="minorHAnsi" w:eastAsiaTheme="minorEastAsia" w:hAnsiTheme="minorHAnsi" w:cstheme="minorBidi"/>
              <w:b w:val="0"/>
              <w:bCs w:val="0"/>
              <w:caps w:val="0"/>
              <w:spacing w:val="0"/>
              <w:kern w:val="0"/>
              <w:szCs w:val="22"/>
              <w:lang w:eastAsia="sk-SK"/>
            </w:rPr>
          </w:pPr>
          <w:hyperlink w:anchor="_Toc222742695" w:history="1">
            <w:r w:rsidR="007F0276" w:rsidRPr="009E488D">
              <w:rPr>
                <w:rStyle w:val="Hypertextovprepojenie"/>
              </w:rPr>
              <w:t>3.</w:t>
            </w:r>
            <w:r w:rsidR="007F0276">
              <w:rPr>
                <w:rFonts w:asciiTheme="minorHAnsi" w:eastAsiaTheme="minorEastAsia" w:hAnsiTheme="minorHAnsi" w:cstheme="minorBidi"/>
                <w:b w:val="0"/>
                <w:bCs w:val="0"/>
                <w:caps w:val="0"/>
                <w:spacing w:val="0"/>
                <w:kern w:val="0"/>
                <w:szCs w:val="22"/>
                <w:lang w:eastAsia="sk-SK"/>
              </w:rPr>
              <w:tab/>
            </w:r>
            <w:r w:rsidR="007F0276" w:rsidRPr="009E488D">
              <w:rPr>
                <w:rStyle w:val="Hypertextovprepojenie"/>
              </w:rPr>
              <w:t>Požiadavky na jednotlivé objekty</w:t>
            </w:r>
            <w:r w:rsidR="007F0276">
              <w:rPr>
                <w:webHidden/>
              </w:rPr>
              <w:tab/>
            </w:r>
            <w:r w:rsidR="007F0276">
              <w:rPr>
                <w:webHidden/>
              </w:rPr>
              <w:fldChar w:fldCharType="begin"/>
            </w:r>
            <w:r w:rsidR="007F0276">
              <w:rPr>
                <w:webHidden/>
              </w:rPr>
              <w:instrText xml:space="preserve"> PAGEREF _Toc222742695 \h </w:instrText>
            </w:r>
            <w:r w:rsidR="007F0276">
              <w:rPr>
                <w:webHidden/>
              </w:rPr>
            </w:r>
            <w:r w:rsidR="007F0276">
              <w:rPr>
                <w:webHidden/>
              </w:rPr>
              <w:fldChar w:fldCharType="separate"/>
            </w:r>
            <w:r w:rsidR="007F0276">
              <w:rPr>
                <w:webHidden/>
              </w:rPr>
              <w:t>19</w:t>
            </w:r>
            <w:r w:rsidR="007F0276">
              <w:rPr>
                <w:webHidden/>
              </w:rPr>
              <w:fldChar w:fldCharType="end"/>
            </w:r>
          </w:hyperlink>
        </w:p>
        <w:p w14:paraId="3298F635" w14:textId="1E6A8F66" w:rsidR="007F0276" w:rsidRDefault="002D07F7">
          <w:pPr>
            <w:pStyle w:val="Obsah2"/>
            <w:rPr>
              <w:rFonts w:asciiTheme="minorHAnsi" w:eastAsiaTheme="minorEastAsia" w:hAnsiTheme="minorHAnsi" w:cstheme="minorBidi"/>
              <w:spacing w:val="0"/>
              <w:lang w:eastAsia="sk-SK"/>
            </w:rPr>
          </w:pPr>
          <w:hyperlink w:anchor="_Toc222742696" w:history="1">
            <w:r w:rsidR="007F0276" w:rsidRPr="009E488D">
              <w:rPr>
                <w:rStyle w:val="Hypertextovprepojenie"/>
              </w:rPr>
              <w:t>3.1</w:t>
            </w:r>
            <w:r w:rsidR="007F0276">
              <w:rPr>
                <w:rFonts w:asciiTheme="minorHAnsi" w:eastAsiaTheme="minorEastAsia" w:hAnsiTheme="minorHAnsi" w:cstheme="minorBidi"/>
                <w:spacing w:val="0"/>
                <w:lang w:eastAsia="sk-SK"/>
              </w:rPr>
              <w:tab/>
            </w:r>
            <w:r w:rsidR="007F0276" w:rsidRPr="009E488D">
              <w:rPr>
                <w:rStyle w:val="Hypertextovprepojenie"/>
                <w:rFonts w:cs="Arial"/>
              </w:rPr>
              <w:t>002-00 Demolácia murovaného objektu v km 5,410 R2 vpravo</w:t>
            </w:r>
            <w:r w:rsidR="007F0276">
              <w:rPr>
                <w:webHidden/>
              </w:rPr>
              <w:tab/>
            </w:r>
            <w:r w:rsidR="007F0276">
              <w:rPr>
                <w:webHidden/>
              </w:rPr>
              <w:fldChar w:fldCharType="begin"/>
            </w:r>
            <w:r w:rsidR="007F0276">
              <w:rPr>
                <w:webHidden/>
              </w:rPr>
              <w:instrText xml:space="preserve"> PAGEREF _Toc222742696 \h </w:instrText>
            </w:r>
            <w:r w:rsidR="007F0276">
              <w:rPr>
                <w:webHidden/>
              </w:rPr>
            </w:r>
            <w:r w:rsidR="007F0276">
              <w:rPr>
                <w:webHidden/>
              </w:rPr>
              <w:fldChar w:fldCharType="separate"/>
            </w:r>
            <w:r w:rsidR="007F0276">
              <w:rPr>
                <w:webHidden/>
              </w:rPr>
              <w:t>20</w:t>
            </w:r>
            <w:r w:rsidR="007F0276">
              <w:rPr>
                <w:webHidden/>
              </w:rPr>
              <w:fldChar w:fldCharType="end"/>
            </w:r>
          </w:hyperlink>
        </w:p>
        <w:p w14:paraId="312A1E4E" w14:textId="1B2C1849" w:rsidR="007F0276" w:rsidRDefault="002D07F7">
          <w:pPr>
            <w:pStyle w:val="Obsah2"/>
            <w:rPr>
              <w:rFonts w:asciiTheme="minorHAnsi" w:eastAsiaTheme="minorEastAsia" w:hAnsiTheme="minorHAnsi" w:cstheme="minorBidi"/>
              <w:spacing w:val="0"/>
              <w:lang w:eastAsia="sk-SK"/>
            </w:rPr>
          </w:pPr>
          <w:hyperlink w:anchor="_Toc222742697" w:history="1">
            <w:r w:rsidR="007F0276" w:rsidRPr="009E488D">
              <w:rPr>
                <w:rStyle w:val="Hypertextovprepojenie"/>
              </w:rPr>
              <w:t>3.2</w:t>
            </w:r>
            <w:r w:rsidR="007F0276">
              <w:rPr>
                <w:rFonts w:asciiTheme="minorHAnsi" w:eastAsiaTheme="minorEastAsia" w:hAnsiTheme="minorHAnsi" w:cstheme="minorBidi"/>
                <w:spacing w:val="0"/>
                <w:lang w:eastAsia="sk-SK"/>
              </w:rPr>
              <w:tab/>
            </w:r>
            <w:r w:rsidR="007F0276" w:rsidRPr="009E488D">
              <w:rPr>
                <w:rStyle w:val="Hypertextovprepojenie"/>
                <w:rFonts w:cs="Arial"/>
              </w:rPr>
              <w:t>010-00 Spätná rekultivácia dočasne zabratých plôch v katastri Bátka</w:t>
            </w:r>
            <w:r w:rsidR="007F0276">
              <w:rPr>
                <w:webHidden/>
              </w:rPr>
              <w:tab/>
            </w:r>
            <w:r w:rsidR="007F0276">
              <w:rPr>
                <w:webHidden/>
              </w:rPr>
              <w:fldChar w:fldCharType="begin"/>
            </w:r>
            <w:r w:rsidR="007F0276">
              <w:rPr>
                <w:webHidden/>
              </w:rPr>
              <w:instrText xml:space="preserve"> PAGEREF _Toc222742697 \h </w:instrText>
            </w:r>
            <w:r w:rsidR="007F0276">
              <w:rPr>
                <w:webHidden/>
              </w:rPr>
            </w:r>
            <w:r w:rsidR="007F0276">
              <w:rPr>
                <w:webHidden/>
              </w:rPr>
              <w:fldChar w:fldCharType="separate"/>
            </w:r>
            <w:r w:rsidR="007F0276">
              <w:rPr>
                <w:webHidden/>
              </w:rPr>
              <w:t>20</w:t>
            </w:r>
            <w:r w:rsidR="007F0276">
              <w:rPr>
                <w:webHidden/>
              </w:rPr>
              <w:fldChar w:fldCharType="end"/>
            </w:r>
          </w:hyperlink>
        </w:p>
        <w:p w14:paraId="37D96204" w14:textId="30D4E677" w:rsidR="007F0276" w:rsidRDefault="002D07F7">
          <w:pPr>
            <w:pStyle w:val="Obsah2"/>
            <w:rPr>
              <w:rFonts w:asciiTheme="minorHAnsi" w:eastAsiaTheme="minorEastAsia" w:hAnsiTheme="minorHAnsi" w:cstheme="minorBidi"/>
              <w:spacing w:val="0"/>
              <w:lang w:eastAsia="sk-SK"/>
            </w:rPr>
          </w:pPr>
          <w:hyperlink w:anchor="_Toc222742698" w:history="1">
            <w:r w:rsidR="007F0276" w:rsidRPr="009E488D">
              <w:rPr>
                <w:rStyle w:val="Hypertextovprepojenie"/>
              </w:rPr>
              <w:t>3.3</w:t>
            </w:r>
            <w:r w:rsidR="007F0276">
              <w:rPr>
                <w:rFonts w:asciiTheme="minorHAnsi" w:eastAsiaTheme="minorEastAsia" w:hAnsiTheme="minorHAnsi" w:cstheme="minorBidi"/>
                <w:spacing w:val="0"/>
                <w:lang w:eastAsia="sk-SK"/>
              </w:rPr>
              <w:tab/>
            </w:r>
            <w:r w:rsidR="007F0276" w:rsidRPr="009E488D">
              <w:rPr>
                <w:rStyle w:val="Hypertextovprepojenie"/>
                <w:rFonts w:cs="Arial"/>
              </w:rPr>
              <w:t>011-00 Spätná rekultivácia dočasne zabratých plôch v katastri Tomášovce</w:t>
            </w:r>
            <w:r w:rsidR="007F0276">
              <w:rPr>
                <w:webHidden/>
              </w:rPr>
              <w:tab/>
            </w:r>
            <w:r w:rsidR="007F0276">
              <w:rPr>
                <w:webHidden/>
              </w:rPr>
              <w:fldChar w:fldCharType="begin"/>
            </w:r>
            <w:r w:rsidR="007F0276">
              <w:rPr>
                <w:webHidden/>
              </w:rPr>
              <w:instrText xml:space="preserve"> PAGEREF _Toc222742698 \h </w:instrText>
            </w:r>
            <w:r w:rsidR="007F0276">
              <w:rPr>
                <w:webHidden/>
              </w:rPr>
            </w:r>
            <w:r w:rsidR="007F0276">
              <w:rPr>
                <w:webHidden/>
              </w:rPr>
              <w:fldChar w:fldCharType="separate"/>
            </w:r>
            <w:r w:rsidR="007F0276">
              <w:rPr>
                <w:webHidden/>
              </w:rPr>
              <w:t>20</w:t>
            </w:r>
            <w:r w:rsidR="007F0276">
              <w:rPr>
                <w:webHidden/>
              </w:rPr>
              <w:fldChar w:fldCharType="end"/>
            </w:r>
          </w:hyperlink>
        </w:p>
        <w:p w14:paraId="2991F877" w14:textId="68ECC208" w:rsidR="007F0276" w:rsidRDefault="002D07F7">
          <w:pPr>
            <w:pStyle w:val="Obsah2"/>
            <w:rPr>
              <w:rFonts w:asciiTheme="minorHAnsi" w:eastAsiaTheme="minorEastAsia" w:hAnsiTheme="minorHAnsi" w:cstheme="minorBidi"/>
              <w:spacing w:val="0"/>
              <w:lang w:eastAsia="sk-SK"/>
            </w:rPr>
          </w:pPr>
          <w:hyperlink w:anchor="_Toc222742699" w:history="1">
            <w:r w:rsidR="007F0276" w:rsidRPr="009E488D">
              <w:rPr>
                <w:rStyle w:val="Hypertextovprepojenie"/>
              </w:rPr>
              <w:t>3.4</w:t>
            </w:r>
            <w:r w:rsidR="007F0276">
              <w:rPr>
                <w:rFonts w:asciiTheme="minorHAnsi" w:eastAsiaTheme="minorEastAsia" w:hAnsiTheme="minorHAnsi" w:cstheme="minorBidi"/>
                <w:spacing w:val="0"/>
                <w:lang w:eastAsia="sk-SK"/>
              </w:rPr>
              <w:tab/>
            </w:r>
            <w:r w:rsidR="007F0276" w:rsidRPr="009E488D">
              <w:rPr>
                <w:rStyle w:val="Hypertextovprepojenie"/>
                <w:rFonts w:cs="Arial"/>
              </w:rPr>
              <w:t>012-00 Spätná rekultivácia dočasne zabratých plôch v katastri Rakytník</w:t>
            </w:r>
            <w:r w:rsidR="007F0276">
              <w:rPr>
                <w:webHidden/>
              </w:rPr>
              <w:tab/>
            </w:r>
            <w:r w:rsidR="007F0276">
              <w:rPr>
                <w:webHidden/>
              </w:rPr>
              <w:fldChar w:fldCharType="begin"/>
            </w:r>
            <w:r w:rsidR="007F0276">
              <w:rPr>
                <w:webHidden/>
              </w:rPr>
              <w:instrText xml:space="preserve"> PAGEREF _Toc222742699 \h </w:instrText>
            </w:r>
            <w:r w:rsidR="007F0276">
              <w:rPr>
                <w:webHidden/>
              </w:rPr>
            </w:r>
            <w:r w:rsidR="007F0276">
              <w:rPr>
                <w:webHidden/>
              </w:rPr>
              <w:fldChar w:fldCharType="separate"/>
            </w:r>
            <w:r w:rsidR="007F0276">
              <w:rPr>
                <w:webHidden/>
              </w:rPr>
              <w:t>21</w:t>
            </w:r>
            <w:r w:rsidR="007F0276">
              <w:rPr>
                <w:webHidden/>
              </w:rPr>
              <w:fldChar w:fldCharType="end"/>
            </w:r>
          </w:hyperlink>
        </w:p>
        <w:p w14:paraId="5FF5ABDE" w14:textId="5C35FB06" w:rsidR="007F0276" w:rsidRDefault="002D07F7">
          <w:pPr>
            <w:pStyle w:val="Obsah2"/>
            <w:rPr>
              <w:rFonts w:asciiTheme="minorHAnsi" w:eastAsiaTheme="minorEastAsia" w:hAnsiTheme="minorHAnsi" w:cstheme="minorBidi"/>
              <w:spacing w:val="0"/>
              <w:lang w:eastAsia="sk-SK"/>
            </w:rPr>
          </w:pPr>
          <w:hyperlink w:anchor="_Toc222742700" w:history="1">
            <w:r w:rsidR="007F0276" w:rsidRPr="009E488D">
              <w:rPr>
                <w:rStyle w:val="Hypertextovprepojenie"/>
              </w:rPr>
              <w:t>3.5</w:t>
            </w:r>
            <w:r w:rsidR="007F0276">
              <w:rPr>
                <w:rFonts w:asciiTheme="minorHAnsi" w:eastAsiaTheme="minorEastAsia" w:hAnsiTheme="minorHAnsi" w:cstheme="minorBidi"/>
                <w:spacing w:val="0"/>
                <w:lang w:eastAsia="sk-SK"/>
              </w:rPr>
              <w:tab/>
            </w:r>
            <w:r w:rsidR="007F0276" w:rsidRPr="009E488D">
              <w:rPr>
                <w:rStyle w:val="Hypertextovprepojenie"/>
                <w:rFonts w:cs="Arial"/>
              </w:rPr>
              <w:t>013-00 Spätná rekultivácia dočasne zabratých plôch v katastri Dulovo</w:t>
            </w:r>
            <w:r w:rsidR="007F0276">
              <w:rPr>
                <w:webHidden/>
              </w:rPr>
              <w:tab/>
            </w:r>
            <w:r w:rsidR="007F0276">
              <w:rPr>
                <w:webHidden/>
              </w:rPr>
              <w:fldChar w:fldCharType="begin"/>
            </w:r>
            <w:r w:rsidR="007F0276">
              <w:rPr>
                <w:webHidden/>
              </w:rPr>
              <w:instrText xml:space="preserve"> PAGEREF _Toc222742700 \h </w:instrText>
            </w:r>
            <w:r w:rsidR="007F0276">
              <w:rPr>
                <w:webHidden/>
              </w:rPr>
            </w:r>
            <w:r w:rsidR="007F0276">
              <w:rPr>
                <w:webHidden/>
              </w:rPr>
              <w:fldChar w:fldCharType="separate"/>
            </w:r>
            <w:r w:rsidR="007F0276">
              <w:rPr>
                <w:webHidden/>
              </w:rPr>
              <w:t>21</w:t>
            </w:r>
            <w:r w:rsidR="007F0276">
              <w:rPr>
                <w:webHidden/>
              </w:rPr>
              <w:fldChar w:fldCharType="end"/>
            </w:r>
          </w:hyperlink>
        </w:p>
        <w:p w14:paraId="6ECF5E27" w14:textId="6623FEEE" w:rsidR="007F0276" w:rsidRDefault="002D07F7">
          <w:pPr>
            <w:pStyle w:val="Obsah2"/>
            <w:rPr>
              <w:rFonts w:asciiTheme="minorHAnsi" w:eastAsiaTheme="minorEastAsia" w:hAnsiTheme="minorHAnsi" w:cstheme="minorBidi"/>
              <w:spacing w:val="0"/>
              <w:lang w:eastAsia="sk-SK"/>
            </w:rPr>
          </w:pPr>
          <w:hyperlink w:anchor="_Toc222742701" w:history="1">
            <w:r w:rsidR="007F0276" w:rsidRPr="009E488D">
              <w:rPr>
                <w:rStyle w:val="Hypertextovprepojenie"/>
              </w:rPr>
              <w:t>3.6</w:t>
            </w:r>
            <w:r w:rsidR="007F0276">
              <w:rPr>
                <w:rFonts w:asciiTheme="minorHAnsi" w:eastAsiaTheme="minorEastAsia" w:hAnsiTheme="minorHAnsi" w:cstheme="minorBidi"/>
                <w:spacing w:val="0"/>
                <w:lang w:eastAsia="sk-SK"/>
              </w:rPr>
              <w:tab/>
            </w:r>
            <w:r w:rsidR="007F0276" w:rsidRPr="009E488D">
              <w:rPr>
                <w:rStyle w:val="Hypertextovprepojenie"/>
                <w:rFonts w:cs="Arial"/>
              </w:rPr>
              <w:t>014-00 Spätná rekultivácia dočasne zabratých plôch v katastri Kaloša</w:t>
            </w:r>
            <w:r w:rsidR="007F0276">
              <w:rPr>
                <w:webHidden/>
              </w:rPr>
              <w:tab/>
            </w:r>
            <w:r w:rsidR="007F0276">
              <w:rPr>
                <w:webHidden/>
              </w:rPr>
              <w:fldChar w:fldCharType="begin"/>
            </w:r>
            <w:r w:rsidR="007F0276">
              <w:rPr>
                <w:webHidden/>
              </w:rPr>
              <w:instrText xml:space="preserve"> PAGEREF _Toc222742701 \h </w:instrText>
            </w:r>
            <w:r w:rsidR="007F0276">
              <w:rPr>
                <w:webHidden/>
              </w:rPr>
            </w:r>
            <w:r w:rsidR="007F0276">
              <w:rPr>
                <w:webHidden/>
              </w:rPr>
              <w:fldChar w:fldCharType="separate"/>
            </w:r>
            <w:r w:rsidR="007F0276">
              <w:rPr>
                <w:webHidden/>
              </w:rPr>
              <w:t>21</w:t>
            </w:r>
            <w:r w:rsidR="007F0276">
              <w:rPr>
                <w:webHidden/>
              </w:rPr>
              <w:fldChar w:fldCharType="end"/>
            </w:r>
          </w:hyperlink>
        </w:p>
        <w:p w14:paraId="245BFDB3" w14:textId="5F5AACA9" w:rsidR="007F0276" w:rsidRDefault="002D07F7">
          <w:pPr>
            <w:pStyle w:val="Obsah2"/>
            <w:rPr>
              <w:rFonts w:asciiTheme="minorHAnsi" w:eastAsiaTheme="minorEastAsia" w:hAnsiTheme="minorHAnsi" w:cstheme="minorBidi"/>
              <w:spacing w:val="0"/>
              <w:lang w:eastAsia="sk-SK"/>
            </w:rPr>
          </w:pPr>
          <w:hyperlink w:anchor="_Toc222742702" w:history="1">
            <w:r w:rsidR="007F0276" w:rsidRPr="009E488D">
              <w:rPr>
                <w:rStyle w:val="Hypertextovprepojenie"/>
              </w:rPr>
              <w:t>3.7</w:t>
            </w:r>
            <w:r w:rsidR="007F0276">
              <w:rPr>
                <w:rFonts w:asciiTheme="minorHAnsi" w:eastAsiaTheme="minorEastAsia" w:hAnsiTheme="minorHAnsi" w:cstheme="minorBidi"/>
                <w:spacing w:val="0"/>
                <w:lang w:eastAsia="sk-SK"/>
              </w:rPr>
              <w:tab/>
            </w:r>
            <w:r w:rsidR="007F0276" w:rsidRPr="009E488D">
              <w:rPr>
                <w:rStyle w:val="Hypertextovprepojenie"/>
                <w:rFonts w:cs="Arial"/>
              </w:rPr>
              <w:t>016-00 Spätná rekultivácia dočasne zabratých plôch v katastri Figa</w:t>
            </w:r>
            <w:r w:rsidR="007F0276">
              <w:rPr>
                <w:webHidden/>
              </w:rPr>
              <w:tab/>
            </w:r>
            <w:r w:rsidR="007F0276">
              <w:rPr>
                <w:webHidden/>
              </w:rPr>
              <w:fldChar w:fldCharType="begin"/>
            </w:r>
            <w:r w:rsidR="007F0276">
              <w:rPr>
                <w:webHidden/>
              </w:rPr>
              <w:instrText xml:space="preserve"> PAGEREF _Toc222742702 \h </w:instrText>
            </w:r>
            <w:r w:rsidR="007F0276">
              <w:rPr>
                <w:webHidden/>
              </w:rPr>
            </w:r>
            <w:r w:rsidR="007F0276">
              <w:rPr>
                <w:webHidden/>
              </w:rPr>
              <w:fldChar w:fldCharType="separate"/>
            </w:r>
            <w:r w:rsidR="007F0276">
              <w:rPr>
                <w:webHidden/>
              </w:rPr>
              <w:t>22</w:t>
            </w:r>
            <w:r w:rsidR="007F0276">
              <w:rPr>
                <w:webHidden/>
              </w:rPr>
              <w:fldChar w:fldCharType="end"/>
            </w:r>
          </w:hyperlink>
        </w:p>
        <w:p w14:paraId="7820757F" w14:textId="5383A0AC" w:rsidR="007F0276" w:rsidRDefault="002D07F7">
          <w:pPr>
            <w:pStyle w:val="Obsah2"/>
            <w:rPr>
              <w:rFonts w:asciiTheme="minorHAnsi" w:eastAsiaTheme="minorEastAsia" w:hAnsiTheme="minorHAnsi" w:cstheme="minorBidi"/>
              <w:spacing w:val="0"/>
              <w:lang w:eastAsia="sk-SK"/>
            </w:rPr>
          </w:pPr>
          <w:hyperlink w:anchor="_Toc222742703" w:history="1">
            <w:r w:rsidR="007F0276" w:rsidRPr="009E488D">
              <w:rPr>
                <w:rStyle w:val="Hypertextovprepojenie"/>
              </w:rPr>
              <w:t>3.8</w:t>
            </w:r>
            <w:r w:rsidR="007F0276">
              <w:rPr>
                <w:rFonts w:asciiTheme="minorHAnsi" w:eastAsiaTheme="minorEastAsia" w:hAnsiTheme="minorHAnsi" w:cstheme="minorBidi"/>
                <w:spacing w:val="0"/>
                <w:lang w:eastAsia="sk-SK"/>
              </w:rPr>
              <w:tab/>
            </w:r>
            <w:r w:rsidR="007F0276" w:rsidRPr="009E488D">
              <w:rPr>
                <w:rStyle w:val="Hypertextovprepojenie"/>
                <w:rFonts w:cs="Arial"/>
              </w:rPr>
              <w:t>017-00 Rekultivácia cesty I/16 v km 5,800 – 6,200</w:t>
            </w:r>
            <w:r w:rsidR="007F0276">
              <w:rPr>
                <w:webHidden/>
              </w:rPr>
              <w:tab/>
            </w:r>
            <w:r w:rsidR="007F0276">
              <w:rPr>
                <w:webHidden/>
              </w:rPr>
              <w:fldChar w:fldCharType="begin"/>
            </w:r>
            <w:r w:rsidR="007F0276">
              <w:rPr>
                <w:webHidden/>
              </w:rPr>
              <w:instrText xml:space="preserve"> PAGEREF _Toc222742703 \h </w:instrText>
            </w:r>
            <w:r w:rsidR="007F0276">
              <w:rPr>
                <w:webHidden/>
              </w:rPr>
            </w:r>
            <w:r w:rsidR="007F0276">
              <w:rPr>
                <w:webHidden/>
              </w:rPr>
              <w:fldChar w:fldCharType="separate"/>
            </w:r>
            <w:r w:rsidR="007F0276">
              <w:rPr>
                <w:webHidden/>
              </w:rPr>
              <w:t>22</w:t>
            </w:r>
            <w:r w:rsidR="007F0276">
              <w:rPr>
                <w:webHidden/>
              </w:rPr>
              <w:fldChar w:fldCharType="end"/>
            </w:r>
          </w:hyperlink>
        </w:p>
        <w:p w14:paraId="10486F31" w14:textId="55E33DB8" w:rsidR="007F0276" w:rsidRDefault="002D07F7">
          <w:pPr>
            <w:pStyle w:val="Obsah2"/>
            <w:rPr>
              <w:rFonts w:asciiTheme="minorHAnsi" w:eastAsiaTheme="minorEastAsia" w:hAnsiTheme="minorHAnsi" w:cstheme="minorBidi"/>
              <w:spacing w:val="0"/>
              <w:lang w:eastAsia="sk-SK"/>
            </w:rPr>
          </w:pPr>
          <w:hyperlink w:anchor="_Toc222742704" w:history="1">
            <w:r w:rsidR="007F0276" w:rsidRPr="009E488D">
              <w:rPr>
                <w:rStyle w:val="Hypertextovprepojenie"/>
              </w:rPr>
              <w:t>3.9</w:t>
            </w:r>
            <w:r w:rsidR="007F0276">
              <w:rPr>
                <w:rFonts w:asciiTheme="minorHAnsi" w:eastAsiaTheme="minorEastAsia" w:hAnsiTheme="minorHAnsi" w:cstheme="minorBidi"/>
                <w:spacing w:val="0"/>
                <w:lang w:eastAsia="sk-SK"/>
              </w:rPr>
              <w:tab/>
            </w:r>
            <w:r w:rsidR="007F0276" w:rsidRPr="009E488D">
              <w:rPr>
                <w:rStyle w:val="Hypertextovprepojenie"/>
              </w:rPr>
              <w:t xml:space="preserve">031-00 Vegetačné úpravy </w:t>
            </w:r>
            <w:r w:rsidR="007F0276" w:rsidRPr="009E488D">
              <w:rPr>
                <w:rStyle w:val="Hypertextovprepojenie"/>
                <w:rFonts w:cs="Arial"/>
              </w:rPr>
              <w:t>rýchlostnej cesty</w:t>
            </w:r>
            <w:r w:rsidR="007F0276">
              <w:rPr>
                <w:webHidden/>
              </w:rPr>
              <w:tab/>
            </w:r>
            <w:r w:rsidR="007F0276">
              <w:rPr>
                <w:webHidden/>
              </w:rPr>
              <w:fldChar w:fldCharType="begin"/>
            </w:r>
            <w:r w:rsidR="007F0276">
              <w:rPr>
                <w:webHidden/>
              </w:rPr>
              <w:instrText xml:space="preserve"> PAGEREF _Toc222742704 \h </w:instrText>
            </w:r>
            <w:r w:rsidR="007F0276">
              <w:rPr>
                <w:webHidden/>
              </w:rPr>
            </w:r>
            <w:r w:rsidR="007F0276">
              <w:rPr>
                <w:webHidden/>
              </w:rPr>
              <w:fldChar w:fldCharType="separate"/>
            </w:r>
            <w:r w:rsidR="007F0276">
              <w:rPr>
                <w:webHidden/>
              </w:rPr>
              <w:t>22</w:t>
            </w:r>
            <w:r w:rsidR="007F0276">
              <w:rPr>
                <w:webHidden/>
              </w:rPr>
              <w:fldChar w:fldCharType="end"/>
            </w:r>
          </w:hyperlink>
        </w:p>
        <w:p w14:paraId="45DE6D90" w14:textId="0F48F905" w:rsidR="007F0276" w:rsidRDefault="002D07F7">
          <w:pPr>
            <w:pStyle w:val="Obsah2"/>
            <w:rPr>
              <w:rFonts w:asciiTheme="minorHAnsi" w:eastAsiaTheme="minorEastAsia" w:hAnsiTheme="minorHAnsi" w:cstheme="minorBidi"/>
              <w:spacing w:val="0"/>
              <w:lang w:eastAsia="sk-SK"/>
            </w:rPr>
          </w:pPr>
          <w:hyperlink w:anchor="_Toc222742705" w:history="1">
            <w:r w:rsidR="007F0276" w:rsidRPr="009E488D">
              <w:rPr>
                <w:rStyle w:val="Hypertextovprepojenie"/>
              </w:rPr>
              <w:t>3.10</w:t>
            </w:r>
            <w:r w:rsidR="007F0276">
              <w:rPr>
                <w:rFonts w:asciiTheme="minorHAnsi" w:eastAsiaTheme="minorEastAsia" w:hAnsiTheme="minorHAnsi" w:cstheme="minorBidi"/>
                <w:spacing w:val="0"/>
                <w:lang w:eastAsia="sk-SK"/>
              </w:rPr>
              <w:tab/>
            </w:r>
            <w:r w:rsidR="007F0276" w:rsidRPr="009E488D">
              <w:rPr>
                <w:rStyle w:val="Hypertextovprepojenie"/>
                <w:rFonts w:cs="Arial"/>
              </w:rPr>
              <w:t>031-01 Navádzacia zeleň pri moste 208-00</w:t>
            </w:r>
            <w:r w:rsidR="007F0276">
              <w:rPr>
                <w:webHidden/>
              </w:rPr>
              <w:tab/>
            </w:r>
            <w:r w:rsidR="007F0276">
              <w:rPr>
                <w:webHidden/>
              </w:rPr>
              <w:fldChar w:fldCharType="begin"/>
            </w:r>
            <w:r w:rsidR="007F0276">
              <w:rPr>
                <w:webHidden/>
              </w:rPr>
              <w:instrText xml:space="preserve"> PAGEREF _Toc222742705 \h </w:instrText>
            </w:r>
            <w:r w:rsidR="007F0276">
              <w:rPr>
                <w:webHidden/>
              </w:rPr>
            </w:r>
            <w:r w:rsidR="007F0276">
              <w:rPr>
                <w:webHidden/>
              </w:rPr>
              <w:fldChar w:fldCharType="separate"/>
            </w:r>
            <w:r w:rsidR="007F0276">
              <w:rPr>
                <w:webHidden/>
              </w:rPr>
              <w:t>23</w:t>
            </w:r>
            <w:r w:rsidR="007F0276">
              <w:rPr>
                <w:webHidden/>
              </w:rPr>
              <w:fldChar w:fldCharType="end"/>
            </w:r>
          </w:hyperlink>
        </w:p>
        <w:p w14:paraId="011E0116" w14:textId="0F6B8BAB" w:rsidR="007F0276" w:rsidRDefault="002D07F7">
          <w:pPr>
            <w:pStyle w:val="Obsah2"/>
            <w:rPr>
              <w:rFonts w:asciiTheme="minorHAnsi" w:eastAsiaTheme="minorEastAsia" w:hAnsiTheme="minorHAnsi" w:cstheme="minorBidi"/>
              <w:spacing w:val="0"/>
              <w:lang w:eastAsia="sk-SK"/>
            </w:rPr>
          </w:pPr>
          <w:hyperlink w:anchor="_Toc222742706" w:history="1">
            <w:r w:rsidR="007F0276" w:rsidRPr="009E488D">
              <w:rPr>
                <w:rStyle w:val="Hypertextovprepojenie"/>
              </w:rPr>
              <w:t>3.11</w:t>
            </w:r>
            <w:r w:rsidR="007F0276">
              <w:rPr>
                <w:rFonts w:asciiTheme="minorHAnsi" w:eastAsiaTheme="minorEastAsia" w:hAnsiTheme="minorHAnsi" w:cstheme="minorBidi"/>
                <w:spacing w:val="0"/>
                <w:lang w:eastAsia="sk-SK"/>
              </w:rPr>
              <w:tab/>
            </w:r>
            <w:r w:rsidR="007F0276" w:rsidRPr="009E488D">
              <w:rPr>
                <w:rStyle w:val="Hypertextovprepojenie"/>
                <w:rFonts w:cs="Arial"/>
              </w:rPr>
              <w:t>061-00 Náhradná výsadba zelene v katastri Bátka</w:t>
            </w:r>
            <w:r w:rsidR="007F0276">
              <w:rPr>
                <w:webHidden/>
              </w:rPr>
              <w:tab/>
            </w:r>
            <w:r w:rsidR="007F0276">
              <w:rPr>
                <w:webHidden/>
              </w:rPr>
              <w:fldChar w:fldCharType="begin"/>
            </w:r>
            <w:r w:rsidR="007F0276">
              <w:rPr>
                <w:webHidden/>
              </w:rPr>
              <w:instrText xml:space="preserve"> PAGEREF _Toc222742706 \h </w:instrText>
            </w:r>
            <w:r w:rsidR="007F0276">
              <w:rPr>
                <w:webHidden/>
              </w:rPr>
            </w:r>
            <w:r w:rsidR="007F0276">
              <w:rPr>
                <w:webHidden/>
              </w:rPr>
              <w:fldChar w:fldCharType="separate"/>
            </w:r>
            <w:r w:rsidR="007F0276">
              <w:rPr>
                <w:webHidden/>
              </w:rPr>
              <w:t>23</w:t>
            </w:r>
            <w:r w:rsidR="007F0276">
              <w:rPr>
                <w:webHidden/>
              </w:rPr>
              <w:fldChar w:fldCharType="end"/>
            </w:r>
          </w:hyperlink>
        </w:p>
        <w:p w14:paraId="771C5F50" w14:textId="476AD01A" w:rsidR="007F0276" w:rsidRDefault="002D07F7">
          <w:pPr>
            <w:pStyle w:val="Obsah2"/>
            <w:rPr>
              <w:rFonts w:asciiTheme="minorHAnsi" w:eastAsiaTheme="minorEastAsia" w:hAnsiTheme="minorHAnsi" w:cstheme="minorBidi"/>
              <w:spacing w:val="0"/>
              <w:lang w:eastAsia="sk-SK"/>
            </w:rPr>
          </w:pPr>
          <w:hyperlink w:anchor="_Toc222742707" w:history="1">
            <w:r w:rsidR="007F0276" w:rsidRPr="009E488D">
              <w:rPr>
                <w:rStyle w:val="Hypertextovprepojenie"/>
              </w:rPr>
              <w:t>3.12</w:t>
            </w:r>
            <w:r w:rsidR="007F0276">
              <w:rPr>
                <w:rFonts w:asciiTheme="minorHAnsi" w:eastAsiaTheme="minorEastAsia" w:hAnsiTheme="minorHAnsi" w:cstheme="minorBidi"/>
                <w:spacing w:val="0"/>
                <w:lang w:eastAsia="sk-SK"/>
              </w:rPr>
              <w:tab/>
            </w:r>
            <w:r w:rsidR="007F0276" w:rsidRPr="009E488D">
              <w:rPr>
                <w:rStyle w:val="Hypertextovprepojenie"/>
                <w:rFonts w:cs="Arial"/>
              </w:rPr>
              <w:t>064-00 Náhradná výsadba zelene v katastri Kaloša</w:t>
            </w:r>
            <w:r w:rsidR="007F0276">
              <w:rPr>
                <w:webHidden/>
              </w:rPr>
              <w:tab/>
            </w:r>
            <w:r w:rsidR="007F0276">
              <w:rPr>
                <w:webHidden/>
              </w:rPr>
              <w:fldChar w:fldCharType="begin"/>
            </w:r>
            <w:r w:rsidR="007F0276">
              <w:rPr>
                <w:webHidden/>
              </w:rPr>
              <w:instrText xml:space="preserve"> PAGEREF _Toc222742707 \h </w:instrText>
            </w:r>
            <w:r w:rsidR="007F0276">
              <w:rPr>
                <w:webHidden/>
              </w:rPr>
            </w:r>
            <w:r w:rsidR="007F0276">
              <w:rPr>
                <w:webHidden/>
              </w:rPr>
              <w:fldChar w:fldCharType="separate"/>
            </w:r>
            <w:r w:rsidR="007F0276">
              <w:rPr>
                <w:webHidden/>
              </w:rPr>
              <w:t>23</w:t>
            </w:r>
            <w:r w:rsidR="007F0276">
              <w:rPr>
                <w:webHidden/>
              </w:rPr>
              <w:fldChar w:fldCharType="end"/>
            </w:r>
          </w:hyperlink>
        </w:p>
        <w:p w14:paraId="1681745B" w14:textId="2D59309A" w:rsidR="007F0276" w:rsidRDefault="002D07F7">
          <w:pPr>
            <w:pStyle w:val="Obsah2"/>
            <w:rPr>
              <w:rFonts w:asciiTheme="minorHAnsi" w:eastAsiaTheme="minorEastAsia" w:hAnsiTheme="minorHAnsi" w:cstheme="minorBidi"/>
              <w:spacing w:val="0"/>
              <w:lang w:eastAsia="sk-SK"/>
            </w:rPr>
          </w:pPr>
          <w:hyperlink w:anchor="_Toc222742708" w:history="1">
            <w:r w:rsidR="007F0276" w:rsidRPr="009E488D">
              <w:rPr>
                <w:rStyle w:val="Hypertextovprepojenie"/>
              </w:rPr>
              <w:t>3.13</w:t>
            </w:r>
            <w:r w:rsidR="007F0276">
              <w:rPr>
                <w:rFonts w:asciiTheme="minorHAnsi" w:eastAsiaTheme="minorEastAsia" w:hAnsiTheme="minorHAnsi" w:cstheme="minorBidi"/>
                <w:spacing w:val="0"/>
                <w:lang w:eastAsia="sk-SK"/>
              </w:rPr>
              <w:tab/>
            </w:r>
            <w:r w:rsidR="007F0276" w:rsidRPr="009E488D">
              <w:rPr>
                <w:rStyle w:val="Hypertextovprepojenie"/>
                <w:rFonts w:cs="Arial"/>
              </w:rPr>
              <w:t>065-00 Náhradná výsadba zelene v katastri Figa</w:t>
            </w:r>
            <w:r w:rsidR="007F0276">
              <w:rPr>
                <w:webHidden/>
              </w:rPr>
              <w:tab/>
            </w:r>
            <w:r w:rsidR="007F0276">
              <w:rPr>
                <w:webHidden/>
              </w:rPr>
              <w:fldChar w:fldCharType="begin"/>
            </w:r>
            <w:r w:rsidR="007F0276">
              <w:rPr>
                <w:webHidden/>
              </w:rPr>
              <w:instrText xml:space="preserve"> PAGEREF _Toc222742708 \h </w:instrText>
            </w:r>
            <w:r w:rsidR="007F0276">
              <w:rPr>
                <w:webHidden/>
              </w:rPr>
            </w:r>
            <w:r w:rsidR="007F0276">
              <w:rPr>
                <w:webHidden/>
              </w:rPr>
              <w:fldChar w:fldCharType="separate"/>
            </w:r>
            <w:r w:rsidR="007F0276">
              <w:rPr>
                <w:webHidden/>
              </w:rPr>
              <w:t>23</w:t>
            </w:r>
            <w:r w:rsidR="007F0276">
              <w:rPr>
                <w:webHidden/>
              </w:rPr>
              <w:fldChar w:fldCharType="end"/>
            </w:r>
          </w:hyperlink>
        </w:p>
        <w:p w14:paraId="7F598279" w14:textId="48305FAB" w:rsidR="007F0276" w:rsidRDefault="002D07F7">
          <w:pPr>
            <w:pStyle w:val="Obsah2"/>
            <w:rPr>
              <w:rFonts w:asciiTheme="minorHAnsi" w:eastAsiaTheme="minorEastAsia" w:hAnsiTheme="minorHAnsi" w:cstheme="minorBidi"/>
              <w:spacing w:val="0"/>
              <w:lang w:eastAsia="sk-SK"/>
            </w:rPr>
          </w:pPr>
          <w:hyperlink w:anchor="_Toc222742709" w:history="1">
            <w:r w:rsidR="007F0276" w:rsidRPr="009E488D">
              <w:rPr>
                <w:rStyle w:val="Hypertextovprepojenie"/>
              </w:rPr>
              <w:t>3.14</w:t>
            </w:r>
            <w:r w:rsidR="007F0276">
              <w:rPr>
                <w:rFonts w:asciiTheme="minorHAnsi" w:eastAsiaTheme="minorEastAsia" w:hAnsiTheme="minorHAnsi" w:cstheme="minorBidi"/>
                <w:spacing w:val="0"/>
                <w:lang w:eastAsia="sk-SK"/>
              </w:rPr>
              <w:tab/>
            </w:r>
            <w:r w:rsidR="007F0276" w:rsidRPr="009E488D">
              <w:rPr>
                <w:rStyle w:val="Hypertextovprepojenie"/>
                <w:rFonts w:cs="Arial"/>
              </w:rPr>
              <w:t>071-00 Úprava melioračných systémov</w:t>
            </w:r>
            <w:r w:rsidR="007F0276">
              <w:rPr>
                <w:webHidden/>
              </w:rPr>
              <w:tab/>
            </w:r>
            <w:r w:rsidR="007F0276">
              <w:rPr>
                <w:webHidden/>
              </w:rPr>
              <w:fldChar w:fldCharType="begin"/>
            </w:r>
            <w:r w:rsidR="007F0276">
              <w:rPr>
                <w:webHidden/>
              </w:rPr>
              <w:instrText xml:space="preserve"> PAGEREF _Toc222742709 \h </w:instrText>
            </w:r>
            <w:r w:rsidR="007F0276">
              <w:rPr>
                <w:webHidden/>
              </w:rPr>
            </w:r>
            <w:r w:rsidR="007F0276">
              <w:rPr>
                <w:webHidden/>
              </w:rPr>
              <w:fldChar w:fldCharType="separate"/>
            </w:r>
            <w:r w:rsidR="007F0276">
              <w:rPr>
                <w:webHidden/>
              </w:rPr>
              <w:t>23</w:t>
            </w:r>
            <w:r w:rsidR="007F0276">
              <w:rPr>
                <w:webHidden/>
              </w:rPr>
              <w:fldChar w:fldCharType="end"/>
            </w:r>
          </w:hyperlink>
        </w:p>
        <w:p w14:paraId="27EF5DBC" w14:textId="4C29A356" w:rsidR="007F0276" w:rsidRDefault="002D07F7">
          <w:pPr>
            <w:pStyle w:val="Obsah2"/>
            <w:rPr>
              <w:rFonts w:asciiTheme="minorHAnsi" w:eastAsiaTheme="minorEastAsia" w:hAnsiTheme="minorHAnsi" w:cstheme="minorBidi"/>
              <w:spacing w:val="0"/>
              <w:lang w:eastAsia="sk-SK"/>
            </w:rPr>
          </w:pPr>
          <w:hyperlink w:anchor="_Toc222742710" w:history="1">
            <w:r w:rsidR="007F0276" w:rsidRPr="009E488D">
              <w:rPr>
                <w:rStyle w:val="Hypertextovprepojenie"/>
              </w:rPr>
              <w:t>3.15</w:t>
            </w:r>
            <w:r w:rsidR="007F0276">
              <w:rPr>
                <w:rFonts w:asciiTheme="minorHAnsi" w:eastAsiaTheme="minorEastAsia" w:hAnsiTheme="minorHAnsi" w:cstheme="minorBidi"/>
                <w:spacing w:val="0"/>
                <w:lang w:eastAsia="sk-SK"/>
              </w:rPr>
              <w:tab/>
            </w:r>
            <w:r w:rsidR="007F0276" w:rsidRPr="009E488D">
              <w:rPr>
                <w:rStyle w:val="Hypertextovprepojenie"/>
                <w:rFonts w:cs="Arial"/>
              </w:rPr>
              <w:t>081-00 Preložka závlah</w:t>
            </w:r>
            <w:r w:rsidR="007F0276">
              <w:rPr>
                <w:webHidden/>
              </w:rPr>
              <w:tab/>
            </w:r>
            <w:r w:rsidR="007F0276">
              <w:rPr>
                <w:webHidden/>
              </w:rPr>
              <w:fldChar w:fldCharType="begin"/>
            </w:r>
            <w:r w:rsidR="007F0276">
              <w:rPr>
                <w:webHidden/>
              </w:rPr>
              <w:instrText xml:space="preserve"> PAGEREF _Toc222742710 \h </w:instrText>
            </w:r>
            <w:r w:rsidR="007F0276">
              <w:rPr>
                <w:webHidden/>
              </w:rPr>
            </w:r>
            <w:r w:rsidR="007F0276">
              <w:rPr>
                <w:webHidden/>
              </w:rPr>
              <w:fldChar w:fldCharType="separate"/>
            </w:r>
            <w:r w:rsidR="007F0276">
              <w:rPr>
                <w:webHidden/>
              </w:rPr>
              <w:t>23</w:t>
            </w:r>
            <w:r w:rsidR="007F0276">
              <w:rPr>
                <w:webHidden/>
              </w:rPr>
              <w:fldChar w:fldCharType="end"/>
            </w:r>
          </w:hyperlink>
        </w:p>
        <w:p w14:paraId="24EBBFDA" w14:textId="5F6713D3" w:rsidR="007F0276" w:rsidRDefault="002D07F7">
          <w:pPr>
            <w:pStyle w:val="Obsah2"/>
            <w:rPr>
              <w:rFonts w:asciiTheme="minorHAnsi" w:eastAsiaTheme="minorEastAsia" w:hAnsiTheme="minorHAnsi" w:cstheme="minorBidi"/>
              <w:spacing w:val="0"/>
              <w:lang w:eastAsia="sk-SK"/>
            </w:rPr>
          </w:pPr>
          <w:hyperlink w:anchor="_Toc222742711" w:history="1">
            <w:r w:rsidR="007F0276" w:rsidRPr="009E488D">
              <w:rPr>
                <w:rStyle w:val="Hypertextovprepojenie"/>
              </w:rPr>
              <w:t>3.16</w:t>
            </w:r>
            <w:r w:rsidR="007F0276">
              <w:rPr>
                <w:rFonts w:asciiTheme="minorHAnsi" w:eastAsiaTheme="minorEastAsia" w:hAnsiTheme="minorHAnsi" w:cstheme="minorBidi"/>
                <w:spacing w:val="0"/>
                <w:lang w:eastAsia="sk-SK"/>
              </w:rPr>
              <w:tab/>
            </w:r>
            <w:r w:rsidR="007F0276" w:rsidRPr="009E488D">
              <w:rPr>
                <w:rStyle w:val="Hypertextovprepojenie"/>
                <w:rFonts w:cs="Arial"/>
              </w:rPr>
              <w:t>101-00 Rýchlostná cesta R2</w:t>
            </w:r>
            <w:r w:rsidR="007F0276">
              <w:rPr>
                <w:webHidden/>
              </w:rPr>
              <w:tab/>
            </w:r>
            <w:r w:rsidR="007F0276">
              <w:rPr>
                <w:webHidden/>
              </w:rPr>
              <w:fldChar w:fldCharType="begin"/>
            </w:r>
            <w:r w:rsidR="007F0276">
              <w:rPr>
                <w:webHidden/>
              </w:rPr>
              <w:instrText xml:space="preserve"> PAGEREF _Toc222742711 \h </w:instrText>
            </w:r>
            <w:r w:rsidR="007F0276">
              <w:rPr>
                <w:webHidden/>
              </w:rPr>
            </w:r>
            <w:r w:rsidR="007F0276">
              <w:rPr>
                <w:webHidden/>
              </w:rPr>
              <w:fldChar w:fldCharType="separate"/>
            </w:r>
            <w:r w:rsidR="007F0276">
              <w:rPr>
                <w:webHidden/>
              </w:rPr>
              <w:t>24</w:t>
            </w:r>
            <w:r w:rsidR="007F0276">
              <w:rPr>
                <w:webHidden/>
              </w:rPr>
              <w:fldChar w:fldCharType="end"/>
            </w:r>
          </w:hyperlink>
        </w:p>
        <w:p w14:paraId="032BDDC6" w14:textId="3AC11437" w:rsidR="007F0276" w:rsidRDefault="002D07F7">
          <w:pPr>
            <w:pStyle w:val="Obsah2"/>
            <w:rPr>
              <w:rFonts w:asciiTheme="minorHAnsi" w:eastAsiaTheme="minorEastAsia" w:hAnsiTheme="minorHAnsi" w:cstheme="minorBidi"/>
              <w:spacing w:val="0"/>
              <w:lang w:eastAsia="sk-SK"/>
            </w:rPr>
          </w:pPr>
          <w:hyperlink w:anchor="_Toc222742712" w:history="1">
            <w:r w:rsidR="007F0276" w:rsidRPr="009E488D">
              <w:rPr>
                <w:rStyle w:val="Hypertextovprepojenie"/>
              </w:rPr>
              <w:t>3.17</w:t>
            </w:r>
            <w:r w:rsidR="007F0276">
              <w:rPr>
                <w:rFonts w:asciiTheme="minorHAnsi" w:eastAsiaTheme="minorEastAsia" w:hAnsiTheme="minorHAnsi" w:cstheme="minorBidi"/>
                <w:spacing w:val="0"/>
                <w:lang w:eastAsia="sk-SK"/>
              </w:rPr>
              <w:tab/>
            </w:r>
            <w:r w:rsidR="007F0276" w:rsidRPr="009E488D">
              <w:rPr>
                <w:rStyle w:val="Hypertextovprepojenie"/>
                <w:rFonts w:cs="Arial"/>
              </w:rPr>
              <w:t>102-00 Preložka cesty III/2760 v km 4,500 R2</w:t>
            </w:r>
            <w:r w:rsidR="007F0276">
              <w:rPr>
                <w:webHidden/>
              </w:rPr>
              <w:tab/>
            </w:r>
            <w:r w:rsidR="007F0276">
              <w:rPr>
                <w:webHidden/>
              </w:rPr>
              <w:fldChar w:fldCharType="begin"/>
            </w:r>
            <w:r w:rsidR="007F0276">
              <w:rPr>
                <w:webHidden/>
              </w:rPr>
              <w:instrText xml:space="preserve"> PAGEREF _Toc222742712 \h </w:instrText>
            </w:r>
            <w:r w:rsidR="007F0276">
              <w:rPr>
                <w:webHidden/>
              </w:rPr>
            </w:r>
            <w:r w:rsidR="007F0276">
              <w:rPr>
                <w:webHidden/>
              </w:rPr>
              <w:fldChar w:fldCharType="separate"/>
            </w:r>
            <w:r w:rsidR="007F0276">
              <w:rPr>
                <w:webHidden/>
              </w:rPr>
              <w:t>25</w:t>
            </w:r>
            <w:r w:rsidR="007F0276">
              <w:rPr>
                <w:webHidden/>
              </w:rPr>
              <w:fldChar w:fldCharType="end"/>
            </w:r>
          </w:hyperlink>
        </w:p>
        <w:p w14:paraId="44E7A4A9" w14:textId="590BC7A0" w:rsidR="007F0276" w:rsidRDefault="002D07F7">
          <w:pPr>
            <w:pStyle w:val="Obsah2"/>
            <w:rPr>
              <w:rFonts w:asciiTheme="minorHAnsi" w:eastAsiaTheme="minorEastAsia" w:hAnsiTheme="minorHAnsi" w:cstheme="minorBidi"/>
              <w:spacing w:val="0"/>
              <w:lang w:eastAsia="sk-SK"/>
            </w:rPr>
          </w:pPr>
          <w:hyperlink w:anchor="_Toc222742713" w:history="1">
            <w:r w:rsidR="007F0276" w:rsidRPr="009E488D">
              <w:rPr>
                <w:rStyle w:val="Hypertextovprepojenie"/>
              </w:rPr>
              <w:t>3.18</w:t>
            </w:r>
            <w:r w:rsidR="007F0276">
              <w:rPr>
                <w:rFonts w:asciiTheme="minorHAnsi" w:eastAsiaTheme="minorEastAsia" w:hAnsiTheme="minorHAnsi" w:cstheme="minorBidi"/>
                <w:spacing w:val="0"/>
                <w:lang w:eastAsia="sk-SK"/>
              </w:rPr>
              <w:tab/>
            </w:r>
            <w:r w:rsidR="007F0276" w:rsidRPr="009E488D">
              <w:rPr>
                <w:rStyle w:val="Hypertextovprepojenie"/>
              </w:rPr>
              <w:t xml:space="preserve">105-00 </w:t>
            </w:r>
            <w:r w:rsidR="007F0276" w:rsidRPr="009E488D">
              <w:rPr>
                <w:rStyle w:val="Hypertextovprepojenie"/>
                <w:lang w:eastAsia="sk-SK"/>
              </w:rPr>
              <w:t>Úprava cesty III/2753 v km 0,308 R2</w:t>
            </w:r>
            <w:r w:rsidR="007F0276">
              <w:rPr>
                <w:webHidden/>
              </w:rPr>
              <w:tab/>
            </w:r>
            <w:r w:rsidR="007F0276">
              <w:rPr>
                <w:webHidden/>
              </w:rPr>
              <w:fldChar w:fldCharType="begin"/>
            </w:r>
            <w:r w:rsidR="007F0276">
              <w:rPr>
                <w:webHidden/>
              </w:rPr>
              <w:instrText xml:space="preserve"> PAGEREF _Toc222742713 \h </w:instrText>
            </w:r>
            <w:r w:rsidR="007F0276">
              <w:rPr>
                <w:webHidden/>
              </w:rPr>
            </w:r>
            <w:r w:rsidR="007F0276">
              <w:rPr>
                <w:webHidden/>
              </w:rPr>
              <w:fldChar w:fldCharType="separate"/>
            </w:r>
            <w:r w:rsidR="007F0276">
              <w:rPr>
                <w:webHidden/>
              </w:rPr>
              <w:t>25</w:t>
            </w:r>
            <w:r w:rsidR="007F0276">
              <w:rPr>
                <w:webHidden/>
              </w:rPr>
              <w:fldChar w:fldCharType="end"/>
            </w:r>
          </w:hyperlink>
        </w:p>
        <w:p w14:paraId="05A4B5ED" w14:textId="4F215115" w:rsidR="007F0276" w:rsidRDefault="002D07F7">
          <w:pPr>
            <w:pStyle w:val="Obsah2"/>
            <w:rPr>
              <w:rFonts w:asciiTheme="minorHAnsi" w:eastAsiaTheme="minorEastAsia" w:hAnsiTheme="minorHAnsi" w:cstheme="minorBidi"/>
              <w:spacing w:val="0"/>
              <w:lang w:eastAsia="sk-SK"/>
            </w:rPr>
          </w:pPr>
          <w:hyperlink w:anchor="_Toc222742714" w:history="1">
            <w:r w:rsidR="007F0276" w:rsidRPr="009E488D">
              <w:rPr>
                <w:rStyle w:val="Hypertextovprepojenie"/>
              </w:rPr>
              <w:t>3.19</w:t>
            </w:r>
            <w:r w:rsidR="007F0276">
              <w:rPr>
                <w:rFonts w:asciiTheme="minorHAnsi" w:eastAsiaTheme="minorEastAsia" w:hAnsiTheme="minorHAnsi" w:cstheme="minorBidi"/>
                <w:spacing w:val="0"/>
                <w:lang w:eastAsia="sk-SK"/>
              </w:rPr>
              <w:tab/>
            </w:r>
            <w:r w:rsidR="007F0276" w:rsidRPr="009E488D">
              <w:rPr>
                <w:rStyle w:val="Hypertextovprepojenie"/>
                <w:rFonts w:cs="Arial"/>
              </w:rPr>
              <w:t>106-00 Úprava cesty I/16 v km 1,609 R2</w:t>
            </w:r>
            <w:r w:rsidR="007F0276">
              <w:rPr>
                <w:webHidden/>
              </w:rPr>
              <w:tab/>
            </w:r>
            <w:r w:rsidR="007F0276">
              <w:rPr>
                <w:webHidden/>
              </w:rPr>
              <w:fldChar w:fldCharType="begin"/>
            </w:r>
            <w:r w:rsidR="007F0276">
              <w:rPr>
                <w:webHidden/>
              </w:rPr>
              <w:instrText xml:space="preserve"> PAGEREF _Toc222742714 \h </w:instrText>
            </w:r>
            <w:r w:rsidR="007F0276">
              <w:rPr>
                <w:webHidden/>
              </w:rPr>
            </w:r>
            <w:r w:rsidR="007F0276">
              <w:rPr>
                <w:webHidden/>
              </w:rPr>
              <w:fldChar w:fldCharType="separate"/>
            </w:r>
            <w:r w:rsidR="007F0276">
              <w:rPr>
                <w:webHidden/>
              </w:rPr>
              <w:t>25</w:t>
            </w:r>
            <w:r w:rsidR="007F0276">
              <w:rPr>
                <w:webHidden/>
              </w:rPr>
              <w:fldChar w:fldCharType="end"/>
            </w:r>
          </w:hyperlink>
        </w:p>
        <w:p w14:paraId="1AE3F701" w14:textId="48678BE8" w:rsidR="007F0276" w:rsidRDefault="002D07F7">
          <w:pPr>
            <w:pStyle w:val="Obsah2"/>
            <w:rPr>
              <w:rFonts w:asciiTheme="minorHAnsi" w:eastAsiaTheme="minorEastAsia" w:hAnsiTheme="minorHAnsi" w:cstheme="minorBidi"/>
              <w:spacing w:val="0"/>
              <w:lang w:eastAsia="sk-SK"/>
            </w:rPr>
          </w:pPr>
          <w:hyperlink w:anchor="_Toc222742715" w:history="1">
            <w:r w:rsidR="007F0276" w:rsidRPr="009E488D">
              <w:rPr>
                <w:rStyle w:val="Hypertextovprepojenie"/>
              </w:rPr>
              <w:t>3.20</w:t>
            </w:r>
            <w:r w:rsidR="007F0276">
              <w:rPr>
                <w:rFonts w:asciiTheme="minorHAnsi" w:eastAsiaTheme="minorEastAsia" w:hAnsiTheme="minorHAnsi" w:cstheme="minorBidi"/>
                <w:spacing w:val="0"/>
                <w:lang w:eastAsia="sk-SK"/>
              </w:rPr>
              <w:tab/>
            </w:r>
            <w:r w:rsidR="007F0276" w:rsidRPr="009E488D">
              <w:rPr>
                <w:rStyle w:val="Hypertextovprepojenie"/>
                <w:rFonts w:cs="Arial"/>
              </w:rPr>
              <w:t>107-00 Úprava cesty I/16 v km 5,178 R2</w:t>
            </w:r>
            <w:r w:rsidR="007F0276">
              <w:rPr>
                <w:webHidden/>
              </w:rPr>
              <w:tab/>
            </w:r>
            <w:r w:rsidR="007F0276">
              <w:rPr>
                <w:webHidden/>
              </w:rPr>
              <w:fldChar w:fldCharType="begin"/>
            </w:r>
            <w:r w:rsidR="007F0276">
              <w:rPr>
                <w:webHidden/>
              </w:rPr>
              <w:instrText xml:space="preserve"> PAGEREF _Toc222742715 \h </w:instrText>
            </w:r>
            <w:r w:rsidR="007F0276">
              <w:rPr>
                <w:webHidden/>
              </w:rPr>
            </w:r>
            <w:r w:rsidR="007F0276">
              <w:rPr>
                <w:webHidden/>
              </w:rPr>
              <w:fldChar w:fldCharType="separate"/>
            </w:r>
            <w:r w:rsidR="007F0276">
              <w:rPr>
                <w:webHidden/>
              </w:rPr>
              <w:t>25</w:t>
            </w:r>
            <w:r w:rsidR="007F0276">
              <w:rPr>
                <w:webHidden/>
              </w:rPr>
              <w:fldChar w:fldCharType="end"/>
            </w:r>
          </w:hyperlink>
        </w:p>
        <w:p w14:paraId="368793CA" w14:textId="6719F472" w:rsidR="007F0276" w:rsidRDefault="002D07F7">
          <w:pPr>
            <w:pStyle w:val="Obsah2"/>
            <w:rPr>
              <w:rFonts w:asciiTheme="minorHAnsi" w:eastAsiaTheme="minorEastAsia" w:hAnsiTheme="minorHAnsi" w:cstheme="minorBidi"/>
              <w:spacing w:val="0"/>
              <w:lang w:eastAsia="sk-SK"/>
            </w:rPr>
          </w:pPr>
          <w:hyperlink w:anchor="_Toc222742716" w:history="1">
            <w:r w:rsidR="007F0276" w:rsidRPr="009E488D">
              <w:rPr>
                <w:rStyle w:val="Hypertextovprepojenie"/>
              </w:rPr>
              <w:t>3.21</w:t>
            </w:r>
            <w:r w:rsidR="007F0276">
              <w:rPr>
                <w:rFonts w:asciiTheme="minorHAnsi" w:eastAsiaTheme="minorEastAsia" w:hAnsiTheme="minorHAnsi" w:cstheme="minorBidi"/>
                <w:spacing w:val="0"/>
                <w:lang w:eastAsia="sk-SK"/>
              </w:rPr>
              <w:tab/>
            </w:r>
            <w:r w:rsidR="007F0276" w:rsidRPr="009E488D">
              <w:rPr>
                <w:rStyle w:val="Hypertextovprepojenie"/>
                <w:rFonts w:cs="Arial"/>
              </w:rPr>
              <w:t>108-00 Preložka cesty I/16 v km 5,800 - 6,200 R2</w:t>
            </w:r>
            <w:r w:rsidR="007F0276">
              <w:rPr>
                <w:webHidden/>
              </w:rPr>
              <w:tab/>
            </w:r>
            <w:r w:rsidR="007F0276">
              <w:rPr>
                <w:webHidden/>
              </w:rPr>
              <w:fldChar w:fldCharType="begin"/>
            </w:r>
            <w:r w:rsidR="007F0276">
              <w:rPr>
                <w:webHidden/>
              </w:rPr>
              <w:instrText xml:space="preserve"> PAGEREF _Toc222742716 \h </w:instrText>
            </w:r>
            <w:r w:rsidR="007F0276">
              <w:rPr>
                <w:webHidden/>
              </w:rPr>
            </w:r>
            <w:r w:rsidR="007F0276">
              <w:rPr>
                <w:webHidden/>
              </w:rPr>
              <w:fldChar w:fldCharType="separate"/>
            </w:r>
            <w:r w:rsidR="007F0276">
              <w:rPr>
                <w:webHidden/>
              </w:rPr>
              <w:t>25</w:t>
            </w:r>
            <w:r w:rsidR="007F0276">
              <w:rPr>
                <w:webHidden/>
              </w:rPr>
              <w:fldChar w:fldCharType="end"/>
            </w:r>
          </w:hyperlink>
        </w:p>
        <w:p w14:paraId="0A3D8F97" w14:textId="106B1488" w:rsidR="007F0276" w:rsidRDefault="002D07F7">
          <w:pPr>
            <w:pStyle w:val="Obsah2"/>
            <w:rPr>
              <w:rFonts w:asciiTheme="minorHAnsi" w:eastAsiaTheme="minorEastAsia" w:hAnsiTheme="minorHAnsi" w:cstheme="minorBidi"/>
              <w:spacing w:val="0"/>
              <w:lang w:eastAsia="sk-SK"/>
            </w:rPr>
          </w:pPr>
          <w:hyperlink w:anchor="_Toc222742717" w:history="1">
            <w:r w:rsidR="007F0276" w:rsidRPr="009E488D">
              <w:rPr>
                <w:rStyle w:val="Hypertextovprepojenie"/>
              </w:rPr>
              <w:t>3.22</w:t>
            </w:r>
            <w:r w:rsidR="007F0276">
              <w:rPr>
                <w:rFonts w:asciiTheme="minorHAnsi" w:eastAsiaTheme="minorEastAsia" w:hAnsiTheme="minorHAnsi" w:cstheme="minorBidi"/>
                <w:spacing w:val="0"/>
                <w:lang w:eastAsia="sk-SK"/>
              </w:rPr>
              <w:tab/>
            </w:r>
            <w:r w:rsidR="007F0276" w:rsidRPr="009E488D">
              <w:rPr>
                <w:rStyle w:val="Hypertextovprepojenie"/>
                <w:rFonts w:cs="Arial"/>
              </w:rPr>
              <w:t>111-20 Križovatka Bátka</w:t>
            </w:r>
            <w:r w:rsidR="007F0276">
              <w:rPr>
                <w:webHidden/>
              </w:rPr>
              <w:tab/>
            </w:r>
            <w:r w:rsidR="007F0276">
              <w:rPr>
                <w:webHidden/>
              </w:rPr>
              <w:fldChar w:fldCharType="begin"/>
            </w:r>
            <w:r w:rsidR="007F0276">
              <w:rPr>
                <w:webHidden/>
              </w:rPr>
              <w:instrText xml:space="preserve"> PAGEREF _Toc222742717 \h </w:instrText>
            </w:r>
            <w:r w:rsidR="007F0276">
              <w:rPr>
                <w:webHidden/>
              </w:rPr>
            </w:r>
            <w:r w:rsidR="007F0276">
              <w:rPr>
                <w:webHidden/>
              </w:rPr>
              <w:fldChar w:fldCharType="separate"/>
            </w:r>
            <w:r w:rsidR="007F0276">
              <w:rPr>
                <w:webHidden/>
              </w:rPr>
              <w:t>26</w:t>
            </w:r>
            <w:r w:rsidR="007F0276">
              <w:rPr>
                <w:webHidden/>
              </w:rPr>
              <w:fldChar w:fldCharType="end"/>
            </w:r>
          </w:hyperlink>
        </w:p>
        <w:p w14:paraId="76BA5A36" w14:textId="4286F1CD" w:rsidR="007F0276" w:rsidRDefault="002D07F7">
          <w:pPr>
            <w:pStyle w:val="Obsah2"/>
            <w:rPr>
              <w:rFonts w:asciiTheme="minorHAnsi" w:eastAsiaTheme="minorEastAsia" w:hAnsiTheme="minorHAnsi" w:cstheme="minorBidi"/>
              <w:spacing w:val="0"/>
              <w:lang w:eastAsia="sk-SK"/>
            </w:rPr>
          </w:pPr>
          <w:hyperlink w:anchor="_Toc222742718" w:history="1">
            <w:r w:rsidR="007F0276" w:rsidRPr="009E488D">
              <w:rPr>
                <w:rStyle w:val="Hypertextovprepojenie"/>
              </w:rPr>
              <w:t>3.23</w:t>
            </w:r>
            <w:r w:rsidR="007F0276">
              <w:rPr>
                <w:rFonts w:asciiTheme="minorHAnsi" w:eastAsiaTheme="minorEastAsia" w:hAnsiTheme="minorHAnsi" w:cstheme="minorBidi"/>
                <w:spacing w:val="0"/>
                <w:lang w:eastAsia="sk-SK"/>
              </w:rPr>
              <w:tab/>
            </w:r>
            <w:r w:rsidR="007F0276" w:rsidRPr="009E488D">
              <w:rPr>
                <w:rStyle w:val="Hypertextovprepojenie"/>
                <w:rFonts w:cs="Arial"/>
              </w:rPr>
              <w:t>120-00 Preložka poľnej cesty v km 3,440 R2</w:t>
            </w:r>
            <w:r w:rsidR="007F0276">
              <w:rPr>
                <w:webHidden/>
              </w:rPr>
              <w:tab/>
            </w:r>
            <w:r w:rsidR="007F0276">
              <w:rPr>
                <w:webHidden/>
              </w:rPr>
              <w:fldChar w:fldCharType="begin"/>
            </w:r>
            <w:r w:rsidR="007F0276">
              <w:rPr>
                <w:webHidden/>
              </w:rPr>
              <w:instrText xml:space="preserve"> PAGEREF _Toc222742718 \h </w:instrText>
            </w:r>
            <w:r w:rsidR="007F0276">
              <w:rPr>
                <w:webHidden/>
              </w:rPr>
            </w:r>
            <w:r w:rsidR="007F0276">
              <w:rPr>
                <w:webHidden/>
              </w:rPr>
              <w:fldChar w:fldCharType="separate"/>
            </w:r>
            <w:r w:rsidR="007F0276">
              <w:rPr>
                <w:webHidden/>
              </w:rPr>
              <w:t>26</w:t>
            </w:r>
            <w:r w:rsidR="007F0276">
              <w:rPr>
                <w:webHidden/>
              </w:rPr>
              <w:fldChar w:fldCharType="end"/>
            </w:r>
          </w:hyperlink>
        </w:p>
        <w:p w14:paraId="6623B8F5" w14:textId="499FA9CD" w:rsidR="007F0276" w:rsidRDefault="002D07F7">
          <w:pPr>
            <w:pStyle w:val="Obsah2"/>
            <w:rPr>
              <w:rFonts w:asciiTheme="minorHAnsi" w:eastAsiaTheme="minorEastAsia" w:hAnsiTheme="minorHAnsi" w:cstheme="minorBidi"/>
              <w:spacing w:val="0"/>
              <w:lang w:eastAsia="sk-SK"/>
            </w:rPr>
          </w:pPr>
          <w:hyperlink w:anchor="_Toc222742719" w:history="1">
            <w:r w:rsidR="007F0276" w:rsidRPr="009E488D">
              <w:rPr>
                <w:rStyle w:val="Hypertextovprepojenie"/>
              </w:rPr>
              <w:t>3.24</w:t>
            </w:r>
            <w:r w:rsidR="007F0276">
              <w:rPr>
                <w:rFonts w:asciiTheme="minorHAnsi" w:eastAsiaTheme="minorEastAsia" w:hAnsiTheme="minorHAnsi" w:cstheme="minorBidi"/>
                <w:spacing w:val="0"/>
                <w:lang w:eastAsia="sk-SK"/>
              </w:rPr>
              <w:tab/>
            </w:r>
            <w:r w:rsidR="007F0276" w:rsidRPr="009E488D">
              <w:rPr>
                <w:rStyle w:val="Hypertextovprepojenie"/>
                <w:rFonts w:cs="Arial"/>
              </w:rPr>
              <w:t>122-00 Preložka poľnej cesty v km 5,480 R2</w:t>
            </w:r>
            <w:r w:rsidR="007F0276">
              <w:rPr>
                <w:webHidden/>
              </w:rPr>
              <w:tab/>
            </w:r>
            <w:r w:rsidR="007F0276">
              <w:rPr>
                <w:webHidden/>
              </w:rPr>
              <w:fldChar w:fldCharType="begin"/>
            </w:r>
            <w:r w:rsidR="007F0276">
              <w:rPr>
                <w:webHidden/>
              </w:rPr>
              <w:instrText xml:space="preserve"> PAGEREF _Toc222742719 \h </w:instrText>
            </w:r>
            <w:r w:rsidR="007F0276">
              <w:rPr>
                <w:webHidden/>
              </w:rPr>
            </w:r>
            <w:r w:rsidR="007F0276">
              <w:rPr>
                <w:webHidden/>
              </w:rPr>
              <w:fldChar w:fldCharType="separate"/>
            </w:r>
            <w:r w:rsidR="007F0276">
              <w:rPr>
                <w:webHidden/>
              </w:rPr>
              <w:t>26</w:t>
            </w:r>
            <w:r w:rsidR="007F0276">
              <w:rPr>
                <w:webHidden/>
              </w:rPr>
              <w:fldChar w:fldCharType="end"/>
            </w:r>
          </w:hyperlink>
        </w:p>
        <w:p w14:paraId="037B8C37" w14:textId="351898DB" w:rsidR="007F0276" w:rsidRDefault="002D07F7">
          <w:pPr>
            <w:pStyle w:val="Obsah2"/>
            <w:rPr>
              <w:rFonts w:asciiTheme="minorHAnsi" w:eastAsiaTheme="minorEastAsia" w:hAnsiTheme="minorHAnsi" w:cstheme="minorBidi"/>
              <w:spacing w:val="0"/>
              <w:lang w:eastAsia="sk-SK"/>
            </w:rPr>
          </w:pPr>
          <w:hyperlink w:anchor="_Toc222742720" w:history="1">
            <w:r w:rsidR="007F0276" w:rsidRPr="009E488D">
              <w:rPr>
                <w:rStyle w:val="Hypertextovprepojenie"/>
              </w:rPr>
              <w:t>3.25</w:t>
            </w:r>
            <w:r w:rsidR="007F0276">
              <w:rPr>
                <w:rFonts w:asciiTheme="minorHAnsi" w:eastAsiaTheme="minorEastAsia" w:hAnsiTheme="minorHAnsi" w:cstheme="minorBidi"/>
                <w:spacing w:val="0"/>
                <w:lang w:eastAsia="sk-SK"/>
              </w:rPr>
              <w:tab/>
            </w:r>
            <w:r w:rsidR="007F0276" w:rsidRPr="009E488D">
              <w:rPr>
                <w:rStyle w:val="Hypertextovprepojenie"/>
                <w:rFonts w:cs="Arial"/>
              </w:rPr>
              <w:t>122-20 Úprava cesty I/16 v križovatke Bátka</w:t>
            </w:r>
            <w:r w:rsidR="007F0276">
              <w:rPr>
                <w:webHidden/>
              </w:rPr>
              <w:tab/>
            </w:r>
            <w:r w:rsidR="007F0276">
              <w:rPr>
                <w:webHidden/>
              </w:rPr>
              <w:fldChar w:fldCharType="begin"/>
            </w:r>
            <w:r w:rsidR="007F0276">
              <w:rPr>
                <w:webHidden/>
              </w:rPr>
              <w:instrText xml:space="preserve"> PAGEREF _Toc222742720 \h </w:instrText>
            </w:r>
            <w:r w:rsidR="007F0276">
              <w:rPr>
                <w:webHidden/>
              </w:rPr>
            </w:r>
            <w:r w:rsidR="007F0276">
              <w:rPr>
                <w:webHidden/>
              </w:rPr>
              <w:fldChar w:fldCharType="separate"/>
            </w:r>
            <w:r w:rsidR="007F0276">
              <w:rPr>
                <w:webHidden/>
              </w:rPr>
              <w:t>26</w:t>
            </w:r>
            <w:r w:rsidR="007F0276">
              <w:rPr>
                <w:webHidden/>
              </w:rPr>
              <w:fldChar w:fldCharType="end"/>
            </w:r>
          </w:hyperlink>
        </w:p>
        <w:p w14:paraId="35BEBB1A" w14:textId="679409F3" w:rsidR="007F0276" w:rsidRDefault="002D07F7">
          <w:pPr>
            <w:pStyle w:val="Obsah2"/>
            <w:rPr>
              <w:rFonts w:asciiTheme="minorHAnsi" w:eastAsiaTheme="minorEastAsia" w:hAnsiTheme="minorHAnsi" w:cstheme="minorBidi"/>
              <w:spacing w:val="0"/>
              <w:lang w:eastAsia="sk-SK"/>
            </w:rPr>
          </w:pPr>
          <w:hyperlink w:anchor="_Toc222742721" w:history="1">
            <w:r w:rsidR="007F0276" w:rsidRPr="009E488D">
              <w:rPr>
                <w:rStyle w:val="Hypertextovprepojenie"/>
              </w:rPr>
              <w:t>3.26</w:t>
            </w:r>
            <w:r w:rsidR="007F0276">
              <w:rPr>
                <w:rFonts w:asciiTheme="minorHAnsi" w:eastAsiaTheme="minorEastAsia" w:hAnsiTheme="minorHAnsi" w:cstheme="minorBidi"/>
                <w:spacing w:val="0"/>
                <w:lang w:eastAsia="sk-SK"/>
              </w:rPr>
              <w:tab/>
            </w:r>
            <w:r w:rsidR="007F0276" w:rsidRPr="009E488D">
              <w:rPr>
                <w:rStyle w:val="Hypertextovprepojenie"/>
                <w:rFonts w:cs="Arial"/>
              </w:rPr>
              <w:t>123-00 Preložka poľnej cesty v km 0,000 - 0,285 R2 vľavo</w:t>
            </w:r>
            <w:r w:rsidR="007F0276">
              <w:rPr>
                <w:webHidden/>
              </w:rPr>
              <w:tab/>
            </w:r>
            <w:r w:rsidR="007F0276">
              <w:rPr>
                <w:webHidden/>
              </w:rPr>
              <w:fldChar w:fldCharType="begin"/>
            </w:r>
            <w:r w:rsidR="007F0276">
              <w:rPr>
                <w:webHidden/>
              </w:rPr>
              <w:instrText xml:space="preserve"> PAGEREF _Toc222742721 \h </w:instrText>
            </w:r>
            <w:r w:rsidR="007F0276">
              <w:rPr>
                <w:webHidden/>
              </w:rPr>
            </w:r>
            <w:r w:rsidR="007F0276">
              <w:rPr>
                <w:webHidden/>
              </w:rPr>
              <w:fldChar w:fldCharType="separate"/>
            </w:r>
            <w:r w:rsidR="007F0276">
              <w:rPr>
                <w:webHidden/>
              </w:rPr>
              <w:t>27</w:t>
            </w:r>
            <w:r w:rsidR="007F0276">
              <w:rPr>
                <w:webHidden/>
              </w:rPr>
              <w:fldChar w:fldCharType="end"/>
            </w:r>
          </w:hyperlink>
        </w:p>
        <w:p w14:paraId="711C92DC" w14:textId="48221E94" w:rsidR="007F0276" w:rsidRDefault="002D07F7">
          <w:pPr>
            <w:pStyle w:val="Obsah2"/>
            <w:rPr>
              <w:rFonts w:asciiTheme="minorHAnsi" w:eastAsiaTheme="minorEastAsia" w:hAnsiTheme="minorHAnsi" w:cstheme="minorBidi"/>
              <w:spacing w:val="0"/>
              <w:lang w:eastAsia="sk-SK"/>
            </w:rPr>
          </w:pPr>
          <w:hyperlink w:anchor="_Toc222742722" w:history="1">
            <w:r w:rsidR="007F0276" w:rsidRPr="009E488D">
              <w:rPr>
                <w:rStyle w:val="Hypertextovprepojenie"/>
              </w:rPr>
              <w:t>3.27</w:t>
            </w:r>
            <w:r w:rsidR="007F0276">
              <w:rPr>
                <w:rFonts w:asciiTheme="minorHAnsi" w:eastAsiaTheme="minorEastAsia" w:hAnsiTheme="minorHAnsi" w:cstheme="minorBidi"/>
                <w:spacing w:val="0"/>
                <w:lang w:eastAsia="sk-SK"/>
              </w:rPr>
              <w:tab/>
            </w:r>
            <w:r w:rsidR="007F0276" w:rsidRPr="009E488D">
              <w:rPr>
                <w:rStyle w:val="Hypertextovprepojenie"/>
                <w:rFonts w:cs="Arial"/>
              </w:rPr>
              <w:t>124-00 Preložka poľnej cesty v km 0,295 - 1,025 R2 vľavo</w:t>
            </w:r>
            <w:r w:rsidR="007F0276">
              <w:rPr>
                <w:webHidden/>
              </w:rPr>
              <w:tab/>
            </w:r>
            <w:r w:rsidR="007F0276">
              <w:rPr>
                <w:webHidden/>
              </w:rPr>
              <w:fldChar w:fldCharType="begin"/>
            </w:r>
            <w:r w:rsidR="007F0276">
              <w:rPr>
                <w:webHidden/>
              </w:rPr>
              <w:instrText xml:space="preserve"> PAGEREF _Toc222742722 \h </w:instrText>
            </w:r>
            <w:r w:rsidR="007F0276">
              <w:rPr>
                <w:webHidden/>
              </w:rPr>
            </w:r>
            <w:r w:rsidR="007F0276">
              <w:rPr>
                <w:webHidden/>
              </w:rPr>
              <w:fldChar w:fldCharType="separate"/>
            </w:r>
            <w:r w:rsidR="007F0276">
              <w:rPr>
                <w:webHidden/>
              </w:rPr>
              <w:t>27</w:t>
            </w:r>
            <w:r w:rsidR="007F0276">
              <w:rPr>
                <w:webHidden/>
              </w:rPr>
              <w:fldChar w:fldCharType="end"/>
            </w:r>
          </w:hyperlink>
        </w:p>
        <w:p w14:paraId="703AE786" w14:textId="2BD4B3B4" w:rsidR="007F0276" w:rsidRDefault="002D07F7">
          <w:pPr>
            <w:pStyle w:val="Obsah2"/>
            <w:rPr>
              <w:rFonts w:asciiTheme="minorHAnsi" w:eastAsiaTheme="minorEastAsia" w:hAnsiTheme="minorHAnsi" w:cstheme="minorBidi"/>
              <w:spacing w:val="0"/>
              <w:lang w:eastAsia="sk-SK"/>
            </w:rPr>
          </w:pPr>
          <w:hyperlink w:anchor="_Toc222742723" w:history="1">
            <w:r w:rsidR="007F0276" w:rsidRPr="009E488D">
              <w:rPr>
                <w:rStyle w:val="Hypertextovprepojenie"/>
              </w:rPr>
              <w:t>3.28</w:t>
            </w:r>
            <w:r w:rsidR="007F0276">
              <w:rPr>
                <w:rFonts w:asciiTheme="minorHAnsi" w:eastAsiaTheme="minorEastAsia" w:hAnsiTheme="minorHAnsi" w:cstheme="minorBidi"/>
                <w:spacing w:val="0"/>
                <w:lang w:eastAsia="sk-SK"/>
              </w:rPr>
              <w:tab/>
            </w:r>
            <w:r w:rsidR="007F0276" w:rsidRPr="009E488D">
              <w:rPr>
                <w:rStyle w:val="Hypertextovprepojenie"/>
                <w:rFonts w:cs="Arial"/>
              </w:rPr>
              <w:t>125-00 Preložka poľnej cesty v km 1,725 - 2,425 R2 vpravo</w:t>
            </w:r>
            <w:r w:rsidR="007F0276">
              <w:rPr>
                <w:webHidden/>
              </w:rPr>
              <w:tab/>
            </w:r>
            <w:r w:rsidR="007F0276">
              <w:rPr>
                <w:webHidden/>
              </w:rPr>
              <w:fldChar w:fldCharType="begin"/>
            </w:r>
            <w:r w:rsidR="007F0276">
              <w:rPr>
                <w:webHidden/>
              </w:rPr>
              <w:instrText xml:space="preserve"> PAGEREF _Toc222742723 \h </w:instrText>
            </w:r>
            <w:r w:rsidR="007F0276">
              <w:rPr>
                <w:webHidden/>
              </w:rPr>
            </w:r>
            <w:r w:rsidR="007F0276">
              <w:rPr>
                <w:webHidden/>
              </w:rPr>
              <w:fldChar w:fldCharType="separate"/>
            </w:r>
            <w:r w:rsidR="007F0276">
              <w:rPr>
                <w:webHidden/>
              </w:rPr>
              <w:t>27</w:t>
            </w:r>
            <w:r w:rsidR="007F0276">
              <w:rPr>
                <w:webHidden/>
              </w:rPr>
              <w:fldChar w:fldCharType="end"/>
            </w:r>
          </w:hyperlink>
        </w:p>
        <w:p w14:paraId="1ED0E536" w14:textId="385C7E2A" w:rsidR="007F0276" w:rsidRDefault="002D07F7">
          <w:pPr>
            <w:pStyle w:val="Obsah2"/>
            <w:rPr>
              <w:rFonts w:asciiTheme="minorHAnsi" w:eastAsiaTheme="minorEastAsia" w:hAnsiTheme="minorHAnsi" w:cstheme="minorBidi"/>
              <w:spacing w:val="0"/>
              <w:lang w:eastAsia="sk-SK"/>
            </w:rPr>
          </w:pPr>
          <w:hyperlink w:anchor="_Toc222742724" w:history="1">
            <w:r w:rsidR="007F0276" w:rsidRPr="009E488D">
              <w:rPr>
                <w:rStyle w:val="Hypertextovprepojenie"/>
              </w:rPr>
              <w:t>3.29</w:t>
            </w:r>
            <w:r w:rsidR="007F0276">
              <w:rPr>
                <w:rFonts w:asciiTheme="minorHAnsi" w:eastAsiaTheme="minorEastAsia" w:hAnsiTheme="minorHAnsi" w:cstheme="minorBidi"/>
                <w:spacing w:val="0"/>
                <w:lang w:eastAsia="sk-SK"/>
              </w:rPr>
              <w:tab/>
            </w:r>
            <w:r w:rsidR="007F0276" w:rsidRPr="009E488D">
              <w:rPr>
                <w:rStyle w:val="Hypertextovprepojenie"/>
                <w:rFonts w:cs="Arial"/>
              </w:rPr>
              <w:t>201-00 Most na R2 v km 0,307 nad cestou III/2753</w:t>
            </w:r>
            <w:r w:rsidR="007F0276">
              <w:rPr>
                <w:webHidden/>
              </w:rPr>
              <w:tab/>
            </w:r>
            <w:r w:rsidR="007F0276">
              <w:rPr>
                <w:webHidden/>
              </w:rPr>
              <w:fldChar w:fldCharType="begin"/>
            </w:r>
            <w:r w:rsidR="007F0276">
              <w:rPr>
                <w:webHidden/>
              </w:rPr>
              <w:instrText xml:space="preserve"> PAGEREF _Toc222742724 \h </w:instrText>
            </w:r>
            <w:r w:rsidR="007F0276">
              <w:rPr>
                <w:webHidden/>
              </w:rPr>
            </w:r>
            <w:r w:rsidR="007F0276">
              <w:rPr>
                <w:webHidden/>
              </w:rPr>
              <w:fldChar w:fldCharType="separate"/>
            </w:r>
            <w:r w:rsidR="007F0276">
              <w:rPr>
                <w:webHidden/>
              </w:rPr>
              <w:t>27</w:t>
            </w:r>
            <w:r w:rsidR="007F0276">
              <w:rPr>
                <w:webHidden/>
              </w:rPr>
              <w:fldChar w:fldCharType="end"/>
            </w:r>
          </w:hyperlink>
        </w:p>
        <w:p w14:paraId="4EF600E3" w14:textId="1F7664CC" w:rsidR="007F0276" w:rsidRDefault="002D07F7">
          <w:pPr>
            <w:pStyle w:val="Obsah2"/>
            <w:rPr>
              <w:rFonts w:asciiTheme="minorHAnsi" w:eastAsiaTheme="minorEastAsia" w:hAnsiTheme="minorHAnsi" w:cstheme="minorBidi"/>
              <w:spacing w:val="0"/>
              <w:lang w:eastAsia="sk-SK"/>
            </w:rPr>
          </w:pPr>
          <w:hyperlink w:anchor="_Toc222742725" w:history="1">
            <w:r w:rsidR="007F0276" w:rsidRPr="009E488D">
              <w:rPr>
                <w:rStyle w:val="Hypertextovprepojenie"/>
              </w:rPr>
              <w:t>3.30</w:t>
            </w:r>
            <w:r w:rsidR="007F0276">
              <w:rPr>
                <w:rFonts w:asciiTheme="minorHAnsi" w:eastAsiaTheme="minorEastAsia" w:hAnsiTheme="minorHAnsi" w:cstheme="minorBidi"/>
                <w:spacing w:val="0"/>
                <w:lang w:eastAsia="sk-SK"/>
              </w:rPr>
              <w:tab/>
            </w:r>
            <w:r w:rsidR="007F0276" w:rsidRPr="009E488D">
              <w:rPr>
                <w:rStyle w:val="Hypertextovprepojenie"/>
                <w:rFonts w:cs="Arial"/>
              </w:rPr>
              <w:t>202-00 Most na R2 v km 1,613 nad cestou I/16, III/2759 a potokom Blh</w:t>
            </w:r>
            <w:r w:rsidR="007F0276">
              <w:rPr>
                <w:webHidden/>
              </w:rPr>
              <w:tab/>
            </w:r>
            <w:r w:rsidR="007F0276">
              <w:rPr>
                <w:webHidden/>
              </w:rPr>
              <w:fldChar w:fldCharType="begin"/>
            </w:r>
            <w:r w:rsidR="007F0276">
              <w:rPr>
                <w:webHidden/>
              </w:rPr>
              <w:instrText xml:space="preserve"> PAGEREF _Toc222742725 \h </w:instrText>
            </w:r>
            <w:r w:rsidR="007F0276">
              <w:rPr>
                <w:webHidden/>
              </w:rPr>
            </w:r>
            <w:r w:rsidR="007F0276">
              <w:rPr>
                <w:webHidden/>
              </w:rPr>
              <w:fldChar w:fldCharType="separate"/>
            </w:r>
            <w:r w:rsidR="007F0276">
              <w:rPr>
                <w:webHidden/>
              </w:rPr>
              <w:t>28</w:t>
            </w:r>
            <w:r w:rsidR="007F0276">
              <w:rPr>
                <w:webHidden/>
              </w:rPr>
              <w:fldChar w:fldCharType="end"/>
            </w:r>
          </w:hyperlink>
        </w:p>
        <w:p w14:paraId="4E8CEE1D" w14:textId="2EE297E3" w:rsidR="007F0276" w:rsidRDefault="002D07F7">
          <w:pPr>
            <w:pStyle w:val="Obsah2"/>
            <w:rPr>
              <w:rFonts w:asciiTheme="minorHAnsi" w:eastAsiaTheme="minorEastAsia" w:hAnsiTheme="minorHAnsi" w:cstheme="minorBidi"/>
              <w:spacing w:val="0"/>
              <w:lang w:eastAsia="sk-SK"/>
            </w:rPr>
          </w:pPr>
          <w:hyperlink w:anchor="_Toc222742726" w:history="1">
            <w:r w:rsidR="007F0276" w:rsidRPr="009E488D">
              <w:rPr>
                <w:rStyle w:val="Hypertextovprepojenie"/>
              </w:rPr>
              <w:t>3.31</w:t>
            </w:r>
            <w:r w:rsidR="007F0276">
              <w:rPr>
                <w:rFonts w:asciiTheme="minorHAnsi" w:eastAsiaTheme="minorEastAsia" w:hAnsiTheme="minorHAnsi" w:cstheme="minorBidi"/>
                <w:spacing w:val="0"/>
                <w:lang w:eastAsia="sk-SK"/>
              </w:rPr>
              <w:tab/>
            </w:r>
            <w:r w:rsidR="007F0276" w:rsidRPr="009E488D">
              <w:rPr>
                <w:rStyle w:val="Hypertextovprepojenie"/>
                <w:rFonts w:cs="Arial"/>
              </w:rPr>
              <w:t>204-00  Most na R2 v km 4,452 nad potokom Teška a preložkou cesty III/2760</w:t>
            </w:r>
            <w:r w:rsidR="007F0276">
              <w:rPr>
                <w:webHidden/>
              </w:rPr>
              <w:tab/>
            </w:r>
            <w:r w:rsidR="007F0276">
              <w:rPr>
                <w:webHidden/>
              </w:rPr>
              <w:fldChar w:fldCharType="begin"/>
            </w:r>
            <w:r w:rsidR="007F0276">
              <w:rPr>
                <w:webHidden/>
              </w:rPr>
              <w:instrText xml:space="preserve"> PAGEREF _Toc222742726 \h </w:instrText>
            </w:r>
            <w:r w:rsidR="007F0276">
              <w:rPr>
                <w:webHidden/>
              </w:rPr>
            </w:r>
            <w:r w:rsidR="007F0276">
              <w:rPr>
                <w:webHidden/>
              </w:rPr>
              <w:fldChar w:fldCharType="separate"/>
            </w:r>
            <w:r w:rsidR="007F0276">
              <w:rPr>
                <w:webHidden/>
              </w:rPr>
              <w:t>28</w:t>
            </w:r>
            <w:r w:rsidR="007F0276">
              <w:rPr>
                <w:webHidden/>
              </w:rPr>
              <w:fldChar w:fldCharType="end"/>
            </w:r>
          </w:hyperlink>
        </w:p>
        <w:p w14:paraId="0F97ACB9" w14:textId="25990CD5" w:rsidR="007F0276" w:rsidRDefault="002D07F7">
          <w:pPr>
            <w:pStyle w:val="Obsah2"/>
            <w:rPr>
              <w:rFonts w:asciiTheme="minorHAnsi" w:eastAsiaTheme="minorEastAsia" w:hAnsiTheme="minorHAnsi" w:cstheme="minorBidi"/>
              <w:spacing w:val="0"/>
              <w:lang w:eastAsia="sk-SK"/>
            </w:rPr>
          </w:pPr>
          <w:hyperlink w:anchor="_Toc222742727" w:history="1">
            <w:r w:rsidR="007F0276" w:rsidRPr="009E488D">
              <w:rPr>
                <w:rStyle w:val="Hypertextovprepojenie"/>
              </w:rPr>
              <w:t>3.32</w:t>
            </w:r>
            <w:r w:rsidR="007F0276">
              <w:rPr>
                <w:rFonts w:asciiTheme="minorHAnsi" w:eastAsiaTheme="minorEastAsia" w:hAnsiTheme="minorHAnsi" w:cstheme="minorBidi"/>
                <w:spacing w:val="0"/>
                <w:lang w:eastAsia="sk-SK"/>
              </w:rPr>
              <w:tab/>
            </w:r>
            <w:r w:rsidR="007F0276" w:rsidRPr="009E488D">
              <w:rPr>
                <w:rStyle w:val="Hypertextovprepojenie"/>
                <w:rFonts w:cs="Arial"/>
              </w:rPr>
              <w:t>206-00 Most na R2 v km 5,174 nad cestou I/16</w:t>
            </w:r>
            <w:r w:rsidR="007F0276">
              <w:rPr>
                <w:webHidden/>
              </w:rPr>
              <w:tab/>
            </w:r>
            <w:r w:rsidR="007F0276">
              <w:rPr>
                <w:webHidden/>
              </w:rPr>
              <w:fldChar w:fldCharType="begin"/>
            </w:r>
            <w:r w:rsidR="007F0276">
              <w:rPr>
                <w:webHidden/>
              </w:rPr>
              <w:instrText xml:space="preserve"> PAGEREF _Toc222742727 \h </w:instrText>
            </w:r>
            <w:r w:rsidR="007F0276">
              <w:rPr>
                <w:webHidden/>
              </w:rPr>
            </w:r>
            <w:r w:rsidR="007F0276">
              <w:rPr>
                <w:webHidden/>
              </w:rPr>
              <w:fldChar w:fldCharType="separate"/>
            </w:r>
            <w:r w:rsidR="007F0276">
              <w:rPr>
                <w:webHidden/>
              </w:rPr>
              <w:t>29</w:t>
            </w:r>
            <w:r w:rsidR="007F0276">
              <w:rPr>
                <w:webHidden/>
              </w:rPr>
              <w:fldChar w:fldCharType="end"/>
            </w:r>
          </w:hyperlink>
        </w:p>
        <w:p w14:paraId="48C9F50C" w14:textId="715E9AB1" w:rsidR="007F0276" w:rsidRDefault="002D07F7">
          <w:pPr>
            <w:pStyle w:val="Obsah2"/>
            <w:rPr>
              <w:rFonts w:asciiTheme="minorHAnsi" w:eastAsiaTheme="minorEastAsia" w:hAnsiTheme="minorHAnsi" w:cstheme="minorBidi"/>
              <w:spacing w:val="0"/>
              <w:lang w:eastAsia="sk-SK"/>
            </w:rPr>
          </w:pPr>
          <w:hyperlink w:anchor="_Toc222742728" w:history="1">
            <w:r w:rsidR="007F0276" w:rsidRPr="009E488D">
              <w:rPr>
                <w:rStyle w:val="Hypertextovprepojenie"/>
              </w:rPr>
              <w:t>3.33</w:t>
            </w:r>
            <w:r w:rsidR="007F0276">
              <w:rPr>
                <w:rFonts w:asciiTheme="minorHAnsi" w:eastAsiaTheme="minorEastAsia" w:hAnsiTheme="minorHAnsi" w:cstheme="minorBidi"/>
                <w:spacing w:val="0"/>
                <w:lang w:eastAsia="sk-SK"/>
              </w:rPr>
              <w:tab/>
            </w:r>
            <w:r w:rsidR="007F0276" w:rsidRPr="009E488D">
              <w:rPr>
                <w:rStyle w:val="Hypertextovprepojenie"/>
                <w:rFonts w:cs="Arial"/>
              </w:rPr>
              <w:t>207-00 Most na R2 v km 5,480 nad poľnou cestou</w:t>
            </w:r>
            <w:r w:rsidR="007F0276">
              <w:rPr>
                <w:webHidden/>
              </w:rPr>
              <w:tab/>
            </w:r>
            <w:r w:rsidR="007F0276">
              <w:rPr>
                <w:webHidden/>
              </w:rPr>
              <w:fldChar w:fldCharType="begin"/>
            </w:r>
            <w:r w:rsidR="007F0276">
              <w:rPr>
                <w:webHidden/>
              </w:rPr>
              <w:instrText xml:space="preserve"> PAGEREF _Toc222742728 \h </w:instrText>
            </w:r>
            <w:r w:rsidR="007F0276">
              <w:rPr>
                <w:webHidden/>
              </w:rPr>
            </w:r>
            <w:r w:rsidR="007F0276">
              <w:rPr>
                <w:webHidden/>
              </w:rPr>
              <w:fldChar w:fldCharType="separate"/>
            </w:r>
            <w:r w:rsidR="007F0276">
              <w:rPr>
                <w:webHidden/>
              </w:rPr>
              <w:t>29</w:t>
            </w:r>
            <w:r w:rsidR="007F0276">
              <w:rPr>
                <w:webHidden/>
              </w:rPr>
              <w:fldChar w:fldCharType="end"/>
            </w:r>
          </w:hyperlink>
        </w:p>
        <w:p w14:paraId="06CA9DE9" w14:textId="675EFBE7" w:rsidR="007F0276" w:rsidRDefault="002D07F7">
          <w:pPr>
            <w:pStyle w:val="Obsah2"/>
            <w:rPr>
              <w:rFonts w:asciiTheme="minorHAnsi" w:eastAsiaTheme="minorEastAsia" w:hAnsiTheme="minorHAnsi" w:cstheme="minorBidi"/>
              <w:spacing w:val="0"/>
              <w:lang w:eastAsia="sk-SK"/>
            </w:rPr>
          </w:pPr>
          <w:hyperlink w:anchor="_Toc222742729" w:history="1">
            <w:r w:rsidR="007F0276" w:rsidRPr="009E488D">
              <w:rPr>
                <w:rStyle w:val="Hypertextovprepojenie"/>
              </w:rPr>
              <w:t>3.34</w:t>
            </w:r>
            <w:r w:rsidR="007F0276">
              <w:rPr>
                <w:rFonts w:asciiTheme="minorHAnsi" w:eastAsiaTheme="minorEastAsia" w:hAnsiTheme="minorHAnsi" w:cstheme="minorBidi"/>
                <w:spacing w:val="0"/>
                <w:lang w:eastAsia="sk-SK"/>
              </w:rPr>
              <w:tab/>
            </w:r>
            <w:r w:rsidR="007F0276" w:rsidRPr="009E488D">
              <w:rPr>
                <w:rStyle w:val="Hypertextovprepojenie"/>
                <w:rFonts w:cs="Arial"/>
              </w:rPr>
              <w:t>208-00 Most na R2 v km 3,750 nad údolím</w:t>
            </w:r>
            <w:r w:rsidR="007F0276">
              <w:rPr>
                <w:webHidden/>
              </w:rPr>
              <w:tab/>
            </w:r>
            <w:r w:rsidR="007F0276">
              <w:rPr>
                <w:webHidden/>
              </w:rPr>
              <w:fldChar w:fldCharType="begin"/>
            </w:r>
            <w:r w:rsidR="007F0276">
              <w:rPr>
                <w:webHidden/>
              </w:rPr>
              <w:instrText xml:space="preserve"> PAGEREF _Toc222742729 \h </w:instrText>
            </w:r>
            <w:r w:rsidR="007F0276">
              <w:rPr>
                <w:webHidden/>
              </w:rPr>
            </w:r>
            <w:r w:rsidR="007F0276">
              <w:rPr>
                <w:webHidden/>
              </w:rPr>
              <w:fldChar w:fldCharType="separate"/>
            </w:r>
            <w:r w:rsidR="007F0276">
              <w:rPr>
                <w:webHidden/>
              </w:rPr>
              <w:t>29</w:t>
            </w:r>
            <w:r w:rsidR="007F0276">
              <w:rPr>
                <w:webHidden/>
              </w:rPr>
              <w:fldChar w:fldCharType="end"/>
            </w:r>
          </w:hyperlink>
        </w:p>
        <w:p w14:paraId="2618B13D" w14:textId="489FBE26" w:rsidR="007F0276" w:rsidRDefault="002D07F7">
          <w:pPr>
            <w:pStyle w:val="Obsah2"/>
            <w:rPr>
              <w:rFonts w:asciiTheme="minorHAnsi" w:eastAsiaTheme="minorEastAsia" w:hAnsiTheme="minorHAnsi" w:cstheme="minorBidi"/>
              <w:spacing w:val="0"/>
              <w:lang w:eastAsia="sk-SK"/>
            </w:rPr>
          </w:pPr>
          <w:hyperlink w:anchor="_Toc222742730" w:history="1">
            <w:r w:rsidR="007F0276" w:rsidRPr="009E488D">
              <w:rPr>
                <w:rStyle w:val="Hypertextovprepojenie"/>
              </w:rPr>
              <w:t>3.35</w:t>
            </w:r>
            <w:r w:rsidR="007F0276">
              <w:rPr>
                <w:rFonts w:asciiTheme="minorHAnsi" w:eastAsiaTheme="minorEastAsia" w:hAnsiTheme="minorHAnsi" w:cstheme="minorBidi"/>
                <w:spacing w:val="0"/>
                <w:lang w:eastAsia="sk-SK"/>
              </w:rPr>
              <w:tab/>
            </w:r>
            <w:r w:rsidR="007F0276" w:rsidRPr="009E488D">
              <w:rPr>
                <w:rStyle w:val="Hypertextovprepojenie"/>
                <w:rFonts w:cs="Arial"/>
              </w:rPr>
              <w:t>221-00 Kotvený zárubný múr ľavostranný na R2 v km 3,064 - 3,462</w:t>
            </w:r>
            <w:r w:rsidR="007F0276">
              <w:rPr>
                <w:webHidden/>
              </w:rPr>
              <w:tab/>
            </w:r>
            <w:r w:rsidR="007F0276">
              <w:rPr>
                <w:webHidden/>
              </w:rPr>
              <w:fldChar w:fldCharType="begin"/>
            </w:r>
            <w:r w:rsidR="007F0276">
              <w:rPr>
                <w:webHidden/>
              </w:rPr>
              <w:instrText xml:space="preserve"> PAGEREF _Toc222742730 \h </w:instrText>
            </w:r>
            <w:r w:rsidR="007F0276">
              <w:rPr>
                <w:webHidden/>
              </w:rPr>
            </w:r>
            <w:r w:rsidR="007F0276">
              <w:rPr>
                <w:webHidden/>
              </w:rPr>
              <w:fldChar w:fldCharType="separate"/>
            </w:r>
            <w:r w:rsidR="007F0276">
              <w:rPr>
                <w:webHidden/>
              </w:rPr>
              <w:t>30</w:t>
            </w:r>
            <w:r w:rsidR="007F0276">
              <w:rPr>
                <w:webHidden/>
              </w:rPr>
              <w:fldChar w:fldCharType="end"/>
            </w:r>
          </w:hyperlink>
        </w:p>
        <w:p w14:paraId="1C54307A" w14:textId="163AA769" w:rsidR="007F0276" w:rsidRDefault="002D07F7">
          <w:pPr>
            <w:pStyle w:val="Obsah2"/>
            <w:rPr>
              <w:rFonts w:asciiTheme="minorHAnsi" w:eastAsiaTheme="minorEastAsia" w:hAnsiTheme="minorHAnsi" w:cstheme="minorBidi"/>
              <w:spacing w:val="0"/>
              <w:lang w:eastAsia="sk-SK"/>
            </w:rPr>
          </w:pPr>
          <w:hyperlink w:anchor="_Toc222742731" w:history="1">
            <w:r w:rsidR="007F0276" w:rsidRPr="009E488D">
              <w:rPr>
                <w:rStyle w:val="Hypertextovprepojenie"/>
              </w:rPr>
              <w:t>3.36</w:t>
            </w:r>
            <w:r w:rsidR="007F0276">
              <w:rPr>
                <w:rFonts w:asciiTheme="minorHAnsi" w:eastAsiaTheme="minorEastAsia" w:hAnsiTheme="minorHAnsi" w:cstheme="minorBidi"/>
                <w:spacing w:val="0"/>
                <w:lang w:eastAsia="sk-SK"/>
              </w:rPr>
              <w:tab/>
            </w:r>
            <w:r w:rsidR="007F0276" w:rsidRPr="009E488D">
              <w:rPr>
                <w:rStyle w:val="Hypertextovprepojenie"/>
                <w:rFonts w:cs="Arial"/>
              </w:rPr>
              <w:t>223-00 Zárubný múr ľavostranný na R2 v km 5,230 - 5,340</w:t>
            </w:r>
            <w:r w:rsidR="007F0276">
              <w:rPr>
                <w:webHidden/>
              </w:rPr>
              <w:tab/>
            </w:r>
            <w:r w:rsidR="007F0276">
              <w:rPr>
                <w:webHidden/>
              </w:rPr>
              <w:fldChar w:fldCharType="begin"/>
            </w:r>
            <w:r w:rsidR="007F0276">
              <w:rPr>
                <w:webHidden/>
              </w:rPr>
              <w:instrText xml:space="preserve"> PAGEREF _Toc222742731 \h </w:instrText>
            </w:r>
            <w:r w:rsidR="007F0276">
              <w:rPr>
                <w:webHidden/>
              </w:rPr>
            </w:r>
            <w:r w:rsidR="007F0276">
              <w:rPr>
                <w:webHidden/>
              </w:rPr>
              <w:fldChar w:fldCharType="separate"/>
            </w:r>
            <w:r w:rsidR="007F0276">
              <w:rPr>
                <w:webHidden/>
              </w:rPr>
              <w:t>30</w:t>
            </w:r>
            <w:r w:rsidR="007F0276">
              <w:rPr>
                <w:webHidden/>
              </w:rPr>
              <w:fldChar w:fldCharType="end"/>
            </w:r>
          </w:hyperlink>
        </w:p>
        <w:p w14:paraId="64D47E74" w14:textId="4E2D752D" w:rsidR="007F0276" w:rsidRDefault="002D07F7">
          <w:pPr>
            <w:pStyle w:val="Obsah2"/>
            <w:rPr>
              <w:rFonts w:asciiTheme="minorHAnsi" w:eastAsiaTheme="minorEastAsia" w:hAnsiTheme="minorHAnsi" w:cstheme="minorBidi"/>
              <w:spacing w:val="0"/>
              <w:lang w:eastAsia="sk-SK"/>
            </w:rPr>
          </w:pPr>
          <w:hyperlink w:anchor="_Toc222742732" w:history="1">
            <w:r w:rsidR="007F0276" w:rsidRPr="009E488D">
              <w:rPr>
                <w:rStyle w:val="Hypertextovprepojenie"/>
              </w:rPr>
              <w:t>3.37</w:t>
            </w:r>
            <w:r w:rsidR="007F0276">
              <w:rPr>
                <w:rFonts w:asciiTheme="minorHAnsi" w:eastAsiaTheme="minorEastAsia" w:hAnsiTheme="minorHAnsi" w:cstheme="minorBidi"/>
                <w:spacing w:val="0"/>
                <w:lang w:eastAsia="sk-SK"/>
              </w:rPr>
              <w:tab/>
            </w:r>
            <w:r w:rsidR="007F0276" w:rsidRPr="009E488D">
              <w:rPr>
                <w:rStyle w:val="Hypertextovprepojenie"/>
                <w:rFonts w:cs="Arial"/>
              </w:rPr>
              <w:t>224-00 Zárubný múr v km 2,431 - 2,674 vľavo</w:t>
            </w:r>
            <w:r w:rsidR="007F0276">
              <w:rPr>
                <w:webHidden/>
              </w:rPr>
              <w:tab/>
            </w:r>
            <w:r w:rsidR="007F0276">
              <w:rPr>
                <w:webHidden/>
              </w:rPr>
              <w:fldChar w:fldCharType="begin"/>
            </w:r>
            <w:r w:rsidR="007F0276">
              <w:rPr>
                <w:webHidden/>
              </w:rPr>
              <w:instrText xml:space="preserve"> PAGEREF _Toc222742732 \h </w:instrText>
            </w:r>
            <w:r w:rsidR="007F0276">
              <w:rPr>
                <w:webHidden/>
              </w:rPr>
            </w:r>
            <w:r w:rsidR="007F0276">
              <w:rPr>
                <w:webHidden/>
              </w:rPr>
              <w:fldChar w:fldCharType="separate"/>
            </w:r>
            <w:r w:rsidR="007F0276">
              <w:rPr>
                <w:webHidden/>
              </w:rPr>
              <w:t>30</w:t>
            </w:r>
            <w:r w:rsidR="007F0276">
              <w:rPr>
                <w:webHidden/>
              </w:rPr>
              <w:fldChar w:fldCharType="end"/>
            </w:r>
          </w:hyperlink>
        </w:p>
        <w:p w14:paraId="47040294" w14:textId="3DE55F14" w:rsidR="007F0276" w:rsidRDefault="002D07F7">
          <w:pPr>
            <w:pStyle w:val="Obsah2"/>
            <w:rPr>
              <w:rFonts w:asciiTheme="minorHAnsi" w:eastAsiaTheme="minorEastAsia" w:hAnsiTheme="minorHAnsi" w:cstheme="minorBidi"/>
              <w:spacing w:val="0"/>
              <w:lang w:eastAsia="sk-SK"/>
            </w:rPr>
          </w:pPr>
          <w:hyperlink w:anchor="_Toc222742733" w:history="1">
            <w:r w:rsidR="007F0276" w:rsidRPr="009E488D">
              <w:rPr>
                <w:rStyle w:val="Hypertextovprepojenie"/>
              </w:rPr>
              <w:t>3.38</w:t>
            </w:r>
            <w:r w:rsidR="007F0276">
              <w:rPr>
                <w:rFonts w:asciiTheme="minorHAnsi" w:eastAsiaTheme="minorEastAsia" w:hAnsiTheme="minorHAnsi" w:cstheme="minorBidi"/>
                <w:spacing w:val="0"/>
                <w:lang w:eastAsia="sk-SK"/>
              </w:rPr>
              <w:tab/>
            </w:r>
            <w:r w:rsidR="007F0276" w:rsidRPr="009E488D">
              <w:rPr>
                <w:rStyle w:val="Hypertextovprepojenie"/>
                <w:rFonts w:cs="Arial"/>
              </w:rPr>
              <w:t>251-00 Protihluková stena v km 0,000 - 1,630 R2 vpravo</w:t>
            </w:r>
            <w:r w:rsidR="007F0276">
              <w:rPr>
                <w:webHidden/>
              </w:rPr>
              <w:tab/>
            </w:r>
            <w:r w:rsidR="007F0276">
              <w:rPr>
                <w:webHidden/>
              </w:rPr>
              <w:fldChar w:fldCharType="begin"/>
            </w:r>
            <w:r w:rsidR="007F0276">
              <w:rPr>
                <w:webHidden/>
              </w:rPr>
              <w:instrText xml:space="preserve"> PAGEREF _Toc222742733 \h </w:instrText>
            </w:r>
            <w:r w:rsidR="007F0276">
              <w:rPr>
                <w:webHidden/>
              </w:rPr>
            </w:r>
            <w:r w:rsidR="007F0276">
              <w:rPr>
                <w:webHidden/>
              </w:rPr>
              <w:fldChar w:fldCharType="separate"/>
            </w:r>
            <w:r w:rsidR="007F0276">
              <w:rPr>
                <w:webHidden/>
              </w:rPr>
              <w:t>30</w:t>
            </w:r>
            <w:r w:rsidR="007F0276">
              <w:rPr>
                <w:webHidden/>
              </w:rPr>
              <w:fldChar w:fldCharType="end"/>
            </w:r>
          </w:hyperlink>
        </w:p>
        <w:p w14:paraId="7FE3CAD1" w14:textId="482C70F2" w:rsidR="007F0276" w:rsidRDefault="002D07F7">
          <w:pPr>
            <w:pStyle w:val="Obsah2"/>
            <w:rPr>
              <w:rFonts w:asciiTheme="minorHAnsi" w:eastAsiaTheme="minorEastAsia" w:hAnsiTheme="minorHAnsi" w:cstheme="minorBidi"/>
              <w:spacing w:val="0"/>
              <w:lang w:eastAsia="sk-SK"/>
            </w:rPr>
          </w:pPr>
          <w:hyperlink w:anchor="_Toc222742734" w:history="1">
            <w:r w:rsidR="007F0276" w:rsidRPr="009E488D">
              <w:rPr>
                <w:rStyle w:val="Hypertextovprepojenie"/>
              </w:rPr>
              <w:t>3.39</w:t>
            </w:r>
            <w:r w:rsidR="007F0276">
              <w:rPr>
                <w:rFonts w:asciiTheme="minorHAnsi" w:eastAsiaTheme="minorEastAsia" w:hAnsiTheme="minorHAnsi" w:cstheme="minorBidi"/>
                <w:spacing w:val="0"/>
                <w:lang w:eastAsia="sk-SK"/>
              </w:rPr>
              <w:tab/>
            </w:r>
            <w:r w:rsidR="007F0276" w:rsidRPr="009E488D">
              <w:rPr>
                <w:rStyle w:val="Hypertextovprepojenie"/>
                <w:rFonts w:cs="Arial"/>
              </w:rPr>
              <w:t>252-00 Protihluková stena v km 1,285 - 2,120 R2 vľavo</w:t>
            </w:r>
            <w:r w:rsidR="007F0276">
              <w:rPr>
                <w:webHidden/>
              </w:rPr>
              <w:tab/>
            </w:r>
            <w:r w:rsidR="007F0276">
              <w:rPr>
                <w:webHidden/>
              </w:rPr>
              <w:fldChar w:fldCharType="begin"/>
            </w:r>
            <w:r w:rsidR="007F0276">
              <w:rPr>
                <w:webHidden/>
              </w:rPr>
              <w:instrText xml:space="preserve"> PAGEREF _Toc222742734 \h </w:instrText>
            </w:r>
            <w:r w:rsidR="007F0276">
              <w:rPr>
                <w:webHidden/>
              </w:rPr>
            </w:r>
            <w:r w:rsidR="007F0276">
              <w:rPr>
                <w:webHidden/>
              </w:rPr>
              <w:fldChar w:fldCharType="separate"/>
            </w:r>
            <w:r w:rsidR="007F0276">
              <w:rPr>
                <w:webHidden/>
              </w:rPr>
              <w:t>31</w:t>
            </w:r>
            <w:r w:rsidR="007F0276">
              <w:rPr>
                <w:webHidden/>
              </w:rPr>
              <w:fldChar w:fldCharType="end"/>
            </w:r>
          </w:hyperlink>
        </w:p>
        <w:p w14:paraId="60E8B912" w14:textId="18C42A25" w:rsidR="007F0276" w:rsidRDefault="002D07F7">
          <w:pPr>
            <w:pStyle w:val="Obsah2"/>
            <w:rPr>
              <w:rFonts w:asciiTheme="minorHAnsi" w:eastAsiaTheme="minorEastAsia" w:hAnsiTheme="minorHAnsi" w:cstheme="minorBidi"/>
              <w:spacing w:val="0"/>
              <w:lang w:eastAsia="sk-SK"/>
            </w:rPr>
          </w:pPr>
          <w:hyperlink w:anchor="_Toc222742735" w:history="1">
            <w:r w:rsidR="007F0276" w:rsidRPr="009E488D">
              <w:rPr>
                <w:rStyle w:val="Hypertextovprepojenie"/>
              </w:rPr>
              <w:t>3.40</w:t>
            </w:r>
            <w:r w:rsidR="007F0276">
              <w:rPr>
                <w:rFonts w:asciiTheme="minorHAnsi" w:eastAsiaTheme="minorEastAsia" w:hAnsiTheme="minorHAnsi" w:cstheme="minorBidi"/>
                <w:spacing w:val="0"/>
                <w:lang w:eastAsia="sk-SK"/>
              </w:rPr>
              <w:tab/>
            </w:r>
            <w:r w:rsidR="007F0276" w:rsidRPr="009E488D">
              <w:rPr>
                <w:rStyle w:val="Hypertextovprepojenie"/>
                <w:rFonts w:cs="Arial"/>
              </w:rPr>
              <w:t>253-00 Protihluková stena v km 4,240 - 5,240 R2 vľavo</w:t>
            </w:r>
            <w:r w:rsidR="007F0276">
              <w:rPr>
                <w:webHidden/>
              </w:rPr>
              <w:tab/>
            </w:r>
            <w:r w:rsidR="007F0276">
              <w:rPr>
                <w:webHidden/>
              </w:rPr>
              <w:fldChar w:fldCharType="begin"/>
            </w:r>
            <w:r w:rsidR="007F0276">
              <w:rPr>
                <w:webHidden/>
              </w:rPr>
              <w:instrText xml:space="preserve"> PAGEREF _Toc222742735 \h </w:instrText>
            </w:r>
            <w:r w:rsidR="007F0276">
              <w:rPr>
                <w:webHidden/>
              </w:rPr>
            </w:r>
            <w:r w:rsidR="007F0276">
              <w:rPr>
                <w:webHidden/>
              </w:rPr>
              <w:fldChar w:fldCharType="separate"/>
            </w:r>
            <w:r w:rsidR="007F0276">
              <w:rPr>
                <w:webHidden/>
              </w:rPr>
              <w:t>31</w:t>
            </w:r>
            <w:r w:rsidR="007F0276">
              <w:rPr>
                <w:webHidden/>
              </w:rPr>
              <w:fldChar w:fldCharType="end"/>
            </w:r>
          </w:hyperlink>
        </w:p>
        <w:p w14:paraId="5B10DF33" w14:textId="0242BF51" w:rsidR="007F0276" w:rsidRDefault="002D07F7">
          <w:pPr>
            <w:pStyle w:val="Obsah2"/>
            <w:rPr>
              <w:rFonts w:asciiTheme="minorHAnsi" w:eastAsiaTheme="minorEastAsia" w:hAnsiTheme="minorHAnsi" w:cstheme="minorBidi"/>
              <w:spacing w:val="0"/>
              <w:lang w:eastAsia="sk-SK"/>
            </w:rPr>
          </w:pPr>
          <w:hyperlink w:anchor="_Toc222742736" w:history="1">
            <w:r w:rsidR="007F0276" w:rsidRPr="009E488D">
              <w:rPr>
                <w:rStyle w:val="Hypertextovprepojenie"/>
              </w:rPr>
              <w:t>3.41</w:t>
            </w:r>
            <w:r w:rsidR="007F0276">
              <w:rPr>
                <w:rFonts w:asciiTheme="minorHAnsi" w:eastAsiaTheme="minorEastAsia" w:hAnsiTheme="minorHAnsi" w:cstheme="minorBidi"/>
                <w:spacing w:val="0"/>
                <w:lang w:eastAsia="sk-SK"/>
              </w:rPr>
              <w:tab/>
            </w:r>
            <w:r w:rsidR="007F0276" w:rsidRPr="009E488D">
              <w:rPr>
                <w:rStyle w:val="Hypertextovprepojenie"/>
                <w:rFonts w:cs="Arial"/>
              </w:rPr>
              <w:t>255-20 Protihluková stena v km -0,125 – 0,000 R2 vpravo</w:t>
            </w:r>
            <w:r w:rsidR="007F0276">
              <w:rPr>
                <w:webHidden/>
              </w:rPr>
              <w:tab/>
            </w:r>
            <w:r w:rsidR="007F0276">
              <w:rPr>
                <w:webHidden/>
              </w:rPr>
              <w:fldChar w:fldCharType="begin"/>
            </w:r>
            <w:r w:rsidR="007F0276">
              <w:rPr>
                <w:webHidden/>
              </w:rPr>
              <w:instrText xml:space="preserve"> PAGEREF _Toc222742736 \h </w:instrText>
            </w:r>
            <w:r w:rsidR="007F0276">
              <w:rPr>
                <w:webHidden/>
              </w:rPr>
            </w:r>
            <w:r w:rsidR="007F0276">
              <w:rPr>
                <w:webHidden/>
              </w:rPr>
              <w:fldChar w:fldCharType="separate"/>
            </w:r>
            <w:r w:rsidR="007F0276">
              <w:rPr>
                <w:webHidden/>
              </w:rPr>
              <w:t>31</w:t>
            </w:r>
            <w:r w:rsidR="007F0276">
              <w:rPr>
                <w:webHidden/>
              </w:rPr>
              <w:fldChar w:fldCharType="end"/>
            </w:r>
          </w:hyperlink>
        </w:p>
        <w:p w14:paraId="314F8471" w14:textId="0D8533B6" w:rsidR="007F0276" w:rsidRDefault="002D07F7">
          <w:pPr>
            <w:pStyle w:val="Obsah2"/>
            <w:rPr>
              <w:rFonts w:asciiTheme="minorHAnsi" w:eastAsiaTheme="minorEastAsia" w:hAnsiTheme="minorHAnsi" w:cstheme="minorBidi"/>
              <w:spacing w:val="0"/>
              <w:lang w:eastAsia="sk-SK"/>
            </w:rPr>
          </w:pPr>
          <w:hyperlink w:anchor="_Toc222742737" w:history="1">
            <w:r w:rsidR="007F0276" w:rsidRPr="009E488D">
              <w:rPr>
                <w:rStyle w:val="Hypertextovprepojenie"/>
              </w:rPr>
              <w:t>3.42</w:t>
            </w:r>
            <w:r w:rsidR="007F0276">
              <w:rPr>
                <w:rFonts w:asciiTheme="minorHAnsi" w:eastAsiaTheme="minorEastAsia" w:hAnsiTheme="minorHAnsi" w:cstheme="minorBidi"/>
                <w:spacing w:val="0"/>
                <w:lang w:eastAsia="sk-SK"/>
              </w:rPr>
              <w:tab/>
            </w:r>
            <w:r w:rsidR="007F0276" w:rsidRPr="009E488D">
              <w:rPr>
                <w:rStyle w:val="Hypertextovprepojenie"/>
                <w:rFonts w:cs="Arial"/>
              </w:rPr>
              <w:t>261-00 Clona proti oslneniu v km 5,800 - 6,000 vpravo</w:t>
            </w:r>
            <w:r w:rsidR="007F0276">
              <w:rPr>
                <w:webHidden/>
              </w:rPr>
              <w:tab/>
            </w:r>
            <w:r w:rsidR="007F0276">
              <w:rPr>
                <w:webHidden/>
              </w:rPr>
              <w:fldChar w:fldCharType="begin"/>
            </w:r>
            <w:r w:rsidR="007F0276">
              <w:rPr>
                <w:webHidden/>
              </w:rPr>
              <w:instrText xml:space="preserve"> PAGEREF _Toc222742737 \h </w:instrText>
            </w:r>
            <w:r w:rsidR="007F0276">
              <w:rPr>
                <w:webHidden/>
              </w:rPr>
            </w:r>
            <w:r w:rsidR="007F0276">
              <w:rPr>
                <w:webHidden/>
              </w:rPr>
              <w:fldChar w:fldCharType="separate"/>
            </w:r>
            <w:r w:rsidR="007F0276">
              <w:rPr>
                <w:webHidden/>
              </w:rPr>
              <w:t>31</w:t>
            </w:r>
            <w:r w:rsidR="007F0276">
              <w:rPr>
                <w:webHidden/>
              </w:rPr>
              <w:fldChar w:fldCharType="end"/>
            </w:r>
          </w:hyperlink>
        </w:p>
        <w:p w14:paraId="52989F84" w14:textId="5AA097ED" w:rsidR="007F0276" w:rsidRDefault="002D07F7">
          <w:pPr>
            <w:pStyle w:val="Obsah2"/>
            <w:rPr>
              <w:rFonts w:asciiTheme="minorHAnsi" w:eastAsiaTheme="minorEastAsia" w:hAnsiTheme="minorHAnsi" w:cstheme="minorBidi"/>
              <w:spacing w:val="0"/>
              <w:lang w:eastAsia="sk-SK"/>
            </w:rPr>
          </w:pPr>
          <w:hyperlink w:anchor="_Toc222742738" w:history="1">
            <w:r w:rsidR="007F0276" w:rsidRPr="009E488D">
              <w:rPr>
                <w:rStyle w:val="Hypertextovprepojenie"/>
              </w:rPr>
              <w:t>3.43</w:t>
            </w:r>
            <w:r w:rsidR="007F0276">
              <w:rPr>
                <w:rFonts w:asciiTheme="minorHAnsi" w:eastAsiaTheme="minorEastAsia" w:hAnsiTheme="minorHAnsi" w:cstheme="minorBidi"/>
                <w:spacing w:val="0"/>
                <w:lang w:eastAsia="sk-SK"/>
              </w:rPr>
              <w:tab/>
            </w:r>
            <w:r w:rsidR="007F0276" w:rsidRPr="009E488D">
              <w:rPr>
                <w:rStyle w:val="Hypertextovprepojenie"/>
                <w:rFonts w:cs="Arial"/>
              </w:rPr>
              <w:t>301-00 Oplotenie rýchlostnej cesty R2</w:t>
            </w:r>
            <w:r w:rsidR="007F0276">
              <w:rPr>
                <w:webHidden/>
              </w:rPr>
              <w:tab/>
            </w:r>
            <w:r w:rsidR="007F0276">
              <w:rPr>
                <w:webHidden/>
              </w:rPr>
              <w:fldChar w:fldCharType="begin"/>
            </w:r>
            <w:r w:rsidR="007F0276">
              <w:rPr>
                <w:webHidden/>
              </w:rPr>
              <w:instrText xml:space="preserve"> PAGEREF _Toc222742738 \h </w:instrText>
            </w:r>
            <w:r w:rsidR="007F0276">
              <w:rPr>
                <w:webHidden/>
              </w:rPr>
            </w:r>
            <w:r w:rsidR="007F0276">
              <w:rPr>
                <w:webHidden/>
              </w:rPr>
              <w:fldChar w:fldCharType="separate"/>
            </w:r>
            <w:r w:rsidR="007F0276">
              <w:rPr>
                <w:webHidden/>
              </w:rPr>
              <w:t>32</w:t>
            </w:r>
            <w:r w:rsidR="007F0276">
              <w:rPr>
                <w:webHidden/>
              </w:rPr>
              <w:fldChar w:fldCharType="end"/>
            </w:r>
          </w:hyperlink>
        </w:p>
        <w:p w14:paraId="442C7B32" w14:textId="5F0B635A" w:rsidR="007F0276" w:rsidRDefault="002D07F7">
          <w:pPr>
            <w:pStyle w:val="Obsah2"/>
            <w:rPr>
              <w:rFonts w:asciiTheme="minorHAnsi" w:eastAsiaTheme="minorEastAsia" w:hAnsiTheme="minorHAnsi" w:cstheme="minorBidi"/>
              <w:spacing w:val="0"/>
              <w:lang w:eastAsia="sk-SK"/>
            </w:rPr>
          </w:pPr>
          <w:hyperlink w:anchor="_Toc222742739" w:history="1">
            <w:r w:rsidR="007F0276" w:rsidRPr="009E488D">
              <w:rPr>
                <w:rStyle w:val="Hypertextovprepojenie"/>
              </w:rPr>
              <w:t>3.44</w:t>
            </w:r>
            <w:r w:rsidR="007F0276">
              <w:rPr>
                <w:rFonts w:asciiTheme="minorHAnsi" w:eastAsiaTheme="minorEastAsia" w:hAnsiTheme="minorHAnsi" w:cstheme="minorBidi"/>
                <w:spacing w:val="0"/>
                <w:lang w:eastAsia="sk-SK"/>
              </w:rPr>
              <w:tab/>
            </w:r>
            <w:r w:rsidR="007F0276" w:rsidRPr="009E488D">
              <w:rPr>
                <w:rStyle w:val="Hypertextovprepojenie"/>
                <w:rFonts w:cs="Arial"/>
              </w:rPr>
              <w:t>302-00 Úpravy existujúcich oplotení</w:t>
            </w:r>
            <w:r w:rsidR="007F0276">
              <w:rPr>
                <w:webHidden/>
              </w:rPr>
              <w:tab/>
            </w:r>
            <w:r w:rsidR="007F0276">
              <w:rPr>
                <w:webHidden/>
              </w:rPr>
              <w:fldChar w:fldCharType="begin"/>
            </w:r>
            <w:r w:rsidR="007F0276">
              <w:rPr>
                <w:webHidden/>
              </w:rPr>
              <w:instrText xml:space="preserve"> PAGEREF _Toc222742739 \h </w:instrText>
            </w:r>
            <w:r w:rsidR="007F0276">
              <w:rPr>
                <w:webHidden/>
              </w:rPr>
            </w:r>
            <w:r w:rsidR="007F0276">
              <w:rPr>
                <w:webHidden/>
              </w:rPr>
              <w:fldChar w:fldCharType="separate"/>
            </w:r>
            <w:r w:rsidR="007F0276">
              <w:rPr>
                <w:webHidden/>
              </w:rPr>
              <w:t>32</w:t>
            </w:r>
            <w:r w:rsidR="007F0276">
              <w:rPr>
                <w:webHidden/>
              </w:rPr>
              <w:fldChar w:fldCharType="end"/>
            </w:r>
          </w:hyperlink>
        </w:p>
        <w:p w14:paraId="797F0ABF" w14:textId="03AB3DA7" w:rsidR="007F0276" w:rsidRDefault="002D07F7">
          <w:pPr>
            <w:pStyle w:val="Obsah2"/>
            <w:rPr>
              <w:rFonts w:asciiTheme="minorHAnsi" w:eastAsiaTheme="minorEastAsia" w:hAnsiTheme="minorHAnsi" w:cstheme="minorBidi"/>
              <w:spacing w:val="0"/>
              <w:lang w:eastAsia="sk-SK"/>
            </w:rPr>
          </w:pPr>
          <w:hyperlink w:anchor="_Toc222742740" w:history="1">
            <w:r w:rsidR="007F0276" w:rsidRPr="009E488D">
              <w:rPr>
                <w:rStyle w:val="Hypertextovprepojenie"/>
              </w:rPr>
              <w:t>3.45</w:t>
            </w:r>
            <w:r w:rsidR="007F0276">
              <w:rPr>
                <w:rFonts w:asciiTheme="minorHAnsi" w:eastAsiaTheme="minorEastAsia" w:hAnsiTheme="minorHAnsi" w:cstheme="minorBidi"/>
                <w:spacing w:val="0"/>
                <w:lang w:eastAsia="sk-SK"/>
              </w:rPr>
              <w:tab/>
            </w:r>
            <w:r w:rsidR="007F0276" w:rsidRPr="009E488D">
              <w:rPr>
                <w:rStyle w:val="Hypertextovprepojenie"/>
                <w:rFonts w:cs="Arial"/>
              </w:rPr>
              <w:t>501-00  Cestná kanalizácia</w:t>
            </w:r>
            <w:r w:rsidR="007F0276">
              <w:rPr>
                <w:webHidden/>
              </w:rPr>
              <w:tab/>
            </w:r>
            <w:r w:rsidR="007F0276">
              <w:rPr>
                <w:webHidden/>
              </w:rPr>
              <w:fldChar w:fldCharType="begin"/>
            </w:r>
            <w:r w:rsidR="007F0276">
              <w:rPr>
                <w:webHidden/>
              </w:rPr>
              <w:instrText xml:space="preserve"> PAGEREF _Toc222742740 \h </w:instrText>
            </w:r>
            <w:r w:rsidR="007F0276">
              <w:rPr>
                <w:webHidden/>
              </w:rPr>
            </w:r>
            <w:r w:rsidR="007F0276">
              <w:rPr>
                <w:webHidden/>
              </w:rPr>
              <w:fldChar w:fldCharType="separate"/>
            </w:r>
            <w:r w:rsidR="007F0276">
              <w:rPr>
                <w:webHidden/>
              </w:rPr>
              <w:t>32</w:t>
            </w:r>
            <w:r w:rsidR="007F0276">
              <w:rPr>
                <w:webHidden/>
              </w:rPr>
              <w:fldChar w:fldCharType="end"/>
            </w:r>
          </w:hyperlink>
        </w:p>
        <w:p w14:paraId="19CC3C92" w14:textId="20E462D6" w:rsidR="007F0276" w:rsidRDefault="002D07F7">
          <w:pPr>
            <w:pStyle w:val="Obsah2"/>
            <w:rPr>
              <w:rFonts w:asciiTheme="minorHAnsi" w:eastAsiaTheme="minorEastAsia" w:hAnsiTheme="minorHAnsi" w:cstheme="minorBidi"/>
              <w:spacing w:val="0"/>
              <w:lang w:eastAsia="sk-SK"/>
            </w:rPr>
          </w:pPr>
          <w:hyperlink w:anchor="_Toc222742741" w:history="1">
            <w:r w:rsidR="007F0276" w:rsidRPr="009E488D">
              <w:rPr>
                <w:rStyle w:val="Hypertextovprepojenie"/>
              </w:rPr>
              <w:t>3.46</w:t>
            </w:r>
            <w:r w:rsidR="007F0276">
              <w:rPr>
                <w:rFonts w:asciiTheme="minorHAnsi" w:eastAsiaTheme="minorEastAsia" w:hAnsiTheme="minorHAnsi" w:cstheme="minorBidi"/>
                <w:spacing w:val="0"/>
                <w:lang w:eastAsia="sk-SK"/>
              </w:rPr>
              <w:tab/>
            </w:r>
            <w:r w:rsidR="007F0276" w:rsidRPr="009E488D">
              <w:rPr>
                <w:rStyle w:val="Hypertextovprepojenie"/>
                <w:rFonts w:cs="Arial"/>
              </w:rPr>
              <w:t>501-01 Odlučovač ropných látok v km 0,245 R2</w:t>
            </w:r>
            <w:r w:rsidR="007F0276">
              <w:rPr>
                <w:webHidden/>
              </w:rPr>
              <w:tab/>
            </w:r>
            <w:r w:rsidR="007F0276">
              <w:rPr>
                <w:webHidden/>
              </w:rPr>
              <w:fldChar w:fldCharType="begin"/>
            </w:r>
            <w:r w:rsidR="007F0276">
              <w:rPr>
                <w:webHidden/>
              </w:rPr>
              <w:instrText xml:space="preserve"> PAGEREF _Toc222742741 \h </w:instrText>
            </w:r>
            <w:r w:rsidR="007F0276">
              <w:rPr>
                <w:webHidden/>
              </w:rPr>
            </w:r>
            <w:r w:rsidR="007F0276">
              <w:rPr>
                <w:webHidden/>
              </w:rPr>
              <w:fldChar w:fldCharType="separate"/>
            </w:r>
            <w:r w:rsidR="007F0276">
              <w:rPr>
                <w:webHidden/>
              </w:rPr>
              <w:t>32</w:t>
            </w:r>
            <w:r w:rsidR="007F0276">
              <w:rPr>
                <w:webHidden/>
              </w:rPr>
              <w:fldChar w:fldCharType="end"/>
            </w:r>
          </w:hyperlink>
        </w:p>
        <w:p w14:paraId="4B3C7831" w14:textId="1102881A" w:rsidR="007F0276" w:rsidRDefault="002D07F7">
          <w:pPr>
            <w:pStyle w:val="Obsah2"/>
            <w:rPr>
              <w:rFonts w:asciiTheme="minorHAnsi" w:eastAsiaTheme="minorEastAsia" w:hAnsiTheme="minorHAnsi" w:cstheme="minorBidi"/>
              <w:spacing w:val="0"/>
              <w:lang w:eastAsia="sk-SK"/>
            </w:rPr>
          </w:pPr>
          <w:hyperlink w:anchor="_Toc222742742" w:history="1">
            <w:r w:rsidR="007F0276" w:rsidRPr="009E488D">
              <w:rPr>
                <w:rStyle w:val="Hypertextovprepojenie"/>
              </w:rPr>
              <w:t>3.47</w:t>
            </w:r>
            <w:r w:rsidR="007F0276">
              <w:rPr>
                <w:rFonts w:asciiTheme="minorHAnsi" w:eastAsiaTheme="minorEastAsia" w:hAnsiTheme="minorHAnsi" w:cstheme="minorBidi"/>
                <w:spacing w:val="0"/>
                <w:lang w:eastAsia="sk-SK"/>
              </w:rPr>
              <w:tab/>
            </w:r>
            <w:r w:rsidR="007F0276" w:rsidRPr="009E488D">
              <w:rPr>
                <w:rStyle w:val="Hypertextovprepojenie"/>
                <w:rFonts w:cs="Arial"/>
              </w:rPr>
              <w:t>501-02 Odlučovač ropných látok v km 1,030 R2</w:t>
            </w:r>
            <w:r w:rsidR="007F0276">
              <w:rPr>
                <w:webHidden/>
              </w:rPr>
              <w:tab/>
            </w:r>
            <w:r w:rsidR="007F0276">
              <w:rPr>
                <w:webHidden/>
              </w:rPr>
              <w:fldChar w:fldCharType="begin"/>
            </w:r>
            <w:r w:rsidR="007F0276">
              <w:rPr>
                <w:webHidden/>
              </w:rPr>
              <w:instrText xml:space="preserve"> PAGEREF _Toc222742742 \h </w:instrText>
            </w:r>
            <w:r w:rsidR="007F0276">
              <w:rPr>
                <w:webHidden/>
              </w:rPr>
            </w:r>
            <w:r w:rsidR="007F0276">
              <w:rPr>
                <w:webHidden/>
              </w:rPr>
              <w:fldChar w:fldCharType="separate"/>
            </w:r>
            <w:r w:rsidR="007F0276">
              <w:rPr>
                <w:webHidden/>
              </w:rPr>
              <w:t>32</w:t>
            </w:r>
            <w:r w:rsidR="007F0276">
              <w:rPr>
                <w:webHidden/>
              </w:rPr>
              <w:fldChar w:fldCharType="end"/>
            </w:r>
          </w:hyperlink>
        </w:p>
        <w:p w14:paraId="69DBD0C1" w14:textId="72294C67" w:rsidR="007F0276" w:rsidRDefault="002D07F7">
          <w:pPr>
            <w:pStyle w:val="Obsah2"/>
            <w:rPr>
              <w:rFonts w:asciiTheme="minorHAnsi" w:eastAsiaTheme="minorEastAsia" w:hAnsiTheme="minorHAnsi" w:cstheme="minorBidi"/>
              <w:spacing w:val="0"/>
              <w:lang w:eastAsia="sk-SK"/>
            </w:rPr>
          </w:pPr>
          <w:hyperlink w:anchor="_Toc222742743" w:history="1">
            <w:r w:rsidR="007F0276" w:rsidRPr="009E488D">
              <w:rPr>
                <w:rStyle w:val="Hypertextovprepojenie"/>
              </w:rPr>
              <w:t>3.48</w:t>
            </w:r>
            <w:r w:rsidR="007F0276">
              <w:rPr>
                <w:rFonts w:asciiTheme="minorHAnsi" w:eastAsiaTheme="minorEastAsia" w:hAnsiTheme="minorHAnsi" w:cstheme="minorBidi"/>
                <w:spacing w:val="0"/>
                <w:lang w:eastAsia="sk-SK"/>
              </w:rPr>
              <w:tab/>
            </w:r>
            <w:r w:rsidR="007F0276" w:rsidRPr="009E488D">
              <w:rPr>
                <w:rStyle w:val="Hypertextovprepojenie"/>
                <w:rFonts w:cs="Arial"/>
              </w:rPr>
              <w:t>501-03 Odlučovač ropných látok v km 1,825 R2</w:t>
            </w:r>
            <w:r w:rsidR="007F0276">
              <w:rPr>
                <w:webHidden/>
              </w:rPr>
              <w:tab/>
            </w:r>
            <w:r w:rsidR="007F0276">
              <w:rPr>
                <w:webHidden/>
              </w:rPr>
              <w:fldChar w:fldCharType="begin"/>
            </w:r>
            <w:r w:rsidR="007F0276">
              <w:rPr>
                <w:webHidden/>
              </w:rPr>
              <w:instrText xml:space="preserve"> PAGEREF _Toc222742743 \h </w:instrText>
            </w:r>
            <w:r w:rsidR="007F0276">
              <w:rPr>
                <w:webHidden/>
              </w:rPr>
            </w:r>
            <w:r w:rsidR="007F0276">
              <w:rPr>
                <w:webHidden/>
              </w:rPr>
              <w:fldChar w:fldCharType="separate"/>
            </w:r>
            <w:r w:rsidR="007F0276">
              <w:rPr>
                <w:webHidden/>
              </w:rPr>
              <w:t>32</w:t>
            </w:r>
            <w:r w:rsidR="007F0276">
              <w:rPr>
                <w:webHidden/>
              </w:rPr>
              <w:fldChar w:fldCharType="end"/>
            </w:r>
          </w:hyperlink>
        </w:p>
        <w:p w14:paraId="30E47DF7" w14:textId="6B68B2C7" w:rsidR="007F0276" w:rsidRDefault="002D07F7">
          <w:pPr>
            <w:pStyle w:val="Obsah2"/>
            <w:rPr>
              <w:rFonts w:asciiTheme="minorHAnsi" w:eastAsiaTheme="minorEastAsia" w:hAnsiTheme="minorHAnsi" w:cstheme="minorBidi"/>
              <w:spacing w:val="0"/>
              <w:lang w:eastAsia="sk-SK"/>
            </w:rPr>
          </w:pPr>
          <w:hyperlink w:anchor="_Toc222742744" w:history="1">
            <w:r w:rsidR="007F0276" w:rsidRPr="009E488D">
              <w:rPr>
                <w:rStyle w:val="Hypertextovprepojenie"/>
              </w:rPr>
              <w:t>3.49</w:t>
            </w:r>
            <w:r w:rsidR="007F0276">
              <w:rPr>
                <w:rFonts w:asciiTheme="minorHAnsi" w:eastAsiaTheme="minorEastAsia" w:hAnsiTheme="minorHAnsi" w:cstheme="minorBidi"/>
                <w:spacing w:val="0"/>
                <w:lang w:eastAsia="sk-SK"/>
              </w:rPr>
              <w:tab/>
            </w:r>
            <w:r w:rsidR="007F0276" w:rsidRPr="009E488D">
              <w:rPr>
                <w:rStyle w:val="Hypertextovprepojenie"/>
                <w:rFonts w:cs="Arial"/>
              </w:rPr>
              <w:t>501-05 Odlučovač ropných látok v km 4,350 R2</w:t>
            </w:r>
            <w:r w:rsidR="007F0276">
              <w:rPr>
                <w:webHidden/>
              </w:rPr>
              <w:tab/>
            </w:r>
            <w:r w:rsidR="007F0276">
              <w:rPr>
                <w:webHidden/>
              </w:rPr>
              <w:fldChar w:fldCharType="begin"/>
            </w:r>
            <w:r w:rsidR="007F0276">
              <w:rPr>
                <w:webHidden/>
              </w:rPr>
              <w:instrText xml:space="preserve"> PAGEREF _Toc222742744 \h </w:instrText>
            </w:r>
            <w:r w:rsidR="007F0276">
              <w:rPr>
                <w:webHidden/>
              </w:rPr>
            </w:r>
            <w:r w:rsidR="007F0276">
              <w:rPr>
                <w:webHidden/>
              </w:rPr>
              <w:fldChar w:fldCharType="separate"/>
            </w:r>
            <w:r w:rsidR="007F0276">
              <w:rPr>
                <w:webHidden/>
              </w:rPr>
              <w:t>33</w:t>
            </w:r>
            <w:r w:rsidR="007F0276">
              <w:rPr>
                <w:webHidden/>
              </w:rPr>
              <w:fldChar w:fldCharType="end"/>
            </w:r>
          </w:hyperlink>
        </w:p>
        <w:p w14:paraId="48C13E41" w14:textId="78382432" w:rsidR="007F0276" w:rsidRDefault="002D07F7">
          <w:pPr>
            <w:pStyle w:val="Obsah2"/>
            <w:rPr>
              <w:rFonts w:asciiTheme="minorHAnsi" w:eastAsiaTheme="minorEastAsia" w:hAnsiTheme="minorHAnsi" w:cstheme="minorBidi"/>
              <w:spacing w:val="0"/>
              <w:lang w:eastAsia="sk-SK"/>
            </w:rPr>
          </w:pPr>
          <w:hyperlink w:anchor="_Toc222742745" w:history="1">
            <w:r w:rsidR="007F0276" w:rsidRPr="009E488D">
              <w:rPr>
                <w:rStyle w:val="Hypertextovprepojenie"/>
              </w:rPr>
              <w:t>3.50</w:t>
            </w:r>
            <w:r w:rsidR="007F0276">
              <w:rPr>
                <w:rFonts w:asciiTheme="minorHAnsi" w:eastAsiaTheme="minorEastAsia" w:hAnsiTheme="minorHAnsi" w:cstheme="minorBidi"/>
                <w:spacing w:val="0"/>
                <w:lang w:eastAsia="sk-SK"/>
              </w:rPr>
              <w:tab/>
            </w:r>
            <w:r w:rsidR="007F0276" w:rsidRPr="009E488D">
              <w:rPr>
                <w:rStyle w:val="Hypertextovprepojenie"/>
                <w:rFonts w:cs="Arial"/>
              </w:rPr>
              <w:t>501-06 Odlučovač ropných látok v km 4,685 R2</w:t>
            </w:r>
            <w:r w:rsidR="007F0276">
              <w:rPr>
                <w:webHidden/>
              </w:rPr>
              <w:tab/>
            </w:r>
            <w:r w:rsidR="007F0276">
              <w:rPr>
                <w:webHidden/>
              </w:rPr>
              <w:fldChar w:fldCharType="begin"/>
            </w:r>
            <w:r w:rsidR="007F0276">
              <w:rPr>
                <w:webHidden/>
              </w:rPr>
              <w:instrText xml:space="preserve"> PAGEREF _Toc222742745 \h </w:instrText>
            </w:r>
            <w:r w:rsidR="007F0276">
              <w:rPr>
                <w:webHidden/>
              </w:rPr>
            </w:r>
            <w:r w:rsidR="007F0276">
              <w:rPr>
                <w:webHidden/>
              </w:rPr>
              <w:fldChar w:fldCharType="separate"/>
            </w:r>
            <w:r w:rsidR="007F0276">
              <w:rPr>
                <w:webHidden/>
              </w:rPr>
              <w:t>33</w:t>
            </w:r>
            <w:r w:rsidR="007F0276">
              <w:rPr>
                <w:webHidden/>
              </w:rPr>
              <w:fldChar w:fldCharType="end"/>
            </w:r>
          </w:hyperlink>
        </w:p>
        <w:p w14:paraId="387E0F11" w14:textId="0585515C" w:rsidR="007F0276" w:rsidRDefault="002D07F7">
          <w:pPr>
            <w:pStyle w:val="Obsah2"/>
            <w:rPr>
              <w:rFonts w:asciiTheme="minorHAnsi" w:eastAsiaTheme="minorEastAsia" w:hAnsiTheme="minorHAnsi" w:cstheme="minorBidi"/>
              <w:spacing w:val="0"/>
              <w:lang w:eastAsia="sk-SK"/>
            </w:rPr>
          </w:pPr>
          <w:hyperlink w:anchor="_Toc222742746" w:history="1">
            <w:r w:rsidR="007F0276" w:rsidRPr="009E488D">
              <w:rPr>
                <w:rStyle w:val="Hypertextovprepojenie"/>
              </w:rPr>
              <w:t>3.51</w:t>
            </w:r>
            <w:r w:rsidR="007F0276">
              <w:rPr>
                <w:rFonts w:asciiTheme="minorHAnsi" w:eastAsiaTheme="minorEastAsia" w:hAnsiTheme="minorHAnsi" w:cstheme="minorBidi"/>
                <w:spacing w:val="0"/>
                <w:lang w:eastAsia="sk-SK"/>
              </w:rPr>
              <w:tab/>
            </w:r>
            <w:r w:rsidR="007F0276" w:rsidRPr="009E488D">
              <w:rPr>
                <w:rStyle w:val="Hypertextovprepojenie"/>
                <w:rFonts w:cs="Arial"/>
              </w:rPr>
              <w:t>501-07 Odlučovač ropných látok v km 5,275 R2</w:t>
            </w:r>
            <w:r w:rsidR="007F0276">
              <w:rPr>
                <w:webHidden/>
              </w:rPr>
              <w:tab/>
            </w:r>
            <w:r w:rsidR="007F0276">
              <w:rPr>
                <w:webHidden/>
              </w:rPr>
              <w:fldChar w:fldCharType="begin"/>
            </w:r>
            <w:r w:rsidR="007F0276">
              <w:rPr>
                <w:webHidden/>
              </w:rPr>
              <w:instrText xml:space="preserve"> PAGEREF _Toc222742746 \h </w:instrText>
            </w:r>
            <w:r w:rsidR="007F0276">
              <w:rPr>
                <w:webHidden/>
              </w:rPr>
            </w:r>
            <w:r w:rsidR="007F0276">
              <w:rPr>
                <w:webHidden/>
              </w:rPr>
              <w:fldChar w:fldCharType="separate"/>
            </w:r>
            <w:r w:rsidR="007F0276">
              <w:rPr>
                <w:webHidden/>
              </w:rPr>
              <w:t>33</w:t>
            </w:r>
            <w:r w:rsidR="007F0276">
              <w:rPr>
                <w:webHidden/>
              </w:rPr>
              <w:fldChar w:fldCharType="end"/>
            </w:r>
          </w:hyperlink>
        </w:p>
        <w:p w14:paraId="5714D5A4" w14:textId="7F77D930" w:rsidR="007F0276" w:rsidRDefault="002D07F7">
          <w:pPr>
            <w:pStyle w:val="Obsah2"/>
            <w:rPr>
              <w:rFonts w:asciiTheme="minorHAnsi" w:eastAsiaTheme="minorEastAsia" w:hAnsiTheme="minorHAnsi" w:cstheme="minorBidi"/>
              <w:spacing w:val="0"/>
              <w:lang w:eastAsia="sk-SK"/>
            </w:rPr>
          </w:pPr>
          <w:hyperlink w:anchor="_Toc222742747" w:history="1">
            <w:r w:rsidR="007F0276" w:rsidRPr="009E488D">
              <w:rPr>
                <w:rStyle w:val="Hypertextovprepojenie"/>
              </w:rPr>
              <w:t>3.52</w:t>
            </w:r>
            <w:r w:rsidR="007F0276">
              <w:rPr>
                <w:rFonts w:asciiTheme="minorHAnsi" w:eastAsiaTheme="minorEastAsia" w:hAnsiTheme="minorHAnsi" w:cstheme="minorBidi"/>
                <w:spacing w:val="0"/>
                <w:lang w:eastAsia="sk-SK"/>
              </w:rPr>
              <w:tab/>
            </w:r>
            <w:r w:rsidR="007F0276" w:rsidRPr="009E488D">
              <w:rPr>
                <w:rStyle w:val="Hypertextovprepojenie"/>
                <w:rFonts w:cs="Arial"/>
              </w:rPr>
              <w:t>502-00 Preložka vodovodu DN 150 v km 0,349</w:t>
            </w:r>
            <w:r w:rsidR="007F0276">
              <w:rPr>
                <w:webHidden/>
              </w:rPr>
              <w:tab/>
            </w:r>
            <w:r w:rsidR="007F0276">
              <w:rPr>
                <w:webHidden/>
              </w:rPr>
              <w:fldChar w:fldCharType="begin"/>
            </w:r>
            <w:r w:rsidR="007F0276">
              <w:rPr>
                <w:webHidden/>
              </w:rPr>
              <w:instrText xml:space="preserve"> PAGEREF _Toc222742747 \h </w:instrText>
            </w:r>
            <w:r w:rsidR="007F0276">
              <w:rPr>
                <w:webHidden/>
              </w:rPr>
            </w:r>
            <w:r w:rsidR="007F0276">
              <w:rPr>
                <w:webHidden/>
              </w:rPr>
              <w:fldChar w:fldCharType="separate"/>
            </w:r>
            <w:r w:rsidR="007F0276">
              <w:rPr>
                <w:webHidden/>
              </w:rPr>
              <w:t>33</w:t>
            </w:r>
            <w:r w:rsidR="007F0276">
              <w:rPr>
                <w:webHidden/>
              </w:rPr>
              <w:fldChar w:fldCharType="end"/>
            </w:r>
          </w:hyperlink>
        </w:p>
        <w:p w14:paraId="5554E5F2" w14:textId="74F1BF75" w:rsidR="007F0276" w:rsidRDefault="002D07F7">
          <w:pPr>
            <w:pStyle w:val="Obsah2"/>
            <w:rPr>
              <w:rFonts w:asciiTheme="minorHAnsi" w:eastAsiaTheme="minorEastAsia" w:hAnsiTheme="minorHAnsi" w:cstheme="minorBidi"/>
              <w:spacing w:val="0"/>
              <w:lang w:eastAsia="sk-SK"/>
            </w:rPr>
          </w:pPr>
          <w:hyperlink w:anchor="_Toc222742748" w:history="1">
            <w:r w:rsidR="007F0276" w:rsidRPr="009E488D">
              <w:rPr>
                <w:rStyle w:val="Hypertextovprepojenie"/>
              </w:rPr>
              <w:t>3.53</w:t>
            </w:r>
            <w:r w:rsidR="007F0276">
              <w:rPr>
                <w:rFonts w:asciiTheme="minorHAnsi" w:eastAsiaTheme="minorEastAsia" w:hAnsiTheme="minorHAnsi" w:cstheme="minorBidi"/>
                <w:spacing w:val="0"/>
                <w:lang w:eastAsia="sk-SK"/>
              </w:rPr>
              <w:tab/>
            </w:r>
            <w:r w:rsidR="007F0276" w:rsidRPr="009E488D">
              <w:rPr>
                <w:rStyle w:val="Hypertextovprepojenie"/>
                <w:rFonts w:cs="Arial"/>
              </w:rPr>
              <w:t>503-00 Preložka vodovodu DN 250 v km 0,351</w:t>
            </w:r>
            <w:r w:rsidR="007F0276">
              <w:rPr>
                <w:webHidden/>
              </w:rPr>
              <w:tab/>
            </w:r>
            <w:r w:rsidR="007F0276">
              <w:rPr>
                <w:webHidden/>
              </w:rPr>
              <w:fldChar w:fldCharType="begin"/>
            </w:r>
            <w:r w:rsidR="007F0276">
              <w:rPr>
                <w:webHidden/>
              </w:rPr>
              <w:instrText xml:space="preserve"> PAGEREF _Toc222742748 \h </w:instrText>
            </w:r>
            <w:r w:rsidR="007F0276">
              <w:rPr>
                <w:webHidden/>
              </w:rPr>
            </w:r>
            <w:r w:rsidR="007F0276">
              <w:rPr>
                <w:webHidden/>
              </w:rPr>
              <w:fldChar w:fldCharType="separate"/>
            </w:r>
            <w:r w:rsidR="007F0276">
              <w:rPr>
                <w:webHidden/>
              </w:rPr>
              <w:t>33</w:t>
            </w:r>
            <w:r w:rsidR="007F0276">
              <w:rPr>
                <w:webHidden/>
              </w:rPr>
              <w:fldChar w:fldCharType="end"/>
            </w:r>
          </w:hyperlink>
        </w:p>
        <w:p w14:paraId="350647F0" w14:textId="4E5BCB59" w:rsidR="007F0276" w:rsidRDefault="002D07F7">
          <w:pPr>
            <w:pStyle w:val="Obsah2"/>
            <w:rPr>
              <w:rFonts w:asciiTheme="minorHAnsi" w:eastAsiaTheme="minorEastAsia" w:hAnsiTheme="minorHAnsi" w:cstheme="minorBidi"/>
              <w:spacing w:val="0"/>
              <w:lang w:eastAsia="sk-SK"/>
            </w:rPr>
          </w:pPr>
          <w:hyperlink w:anchor="_Toc222742749" w:history="1">
            <w:r w:rsidR="007F0276" w:rsidRPr="009E488D">
              <w:rPr>
                <w:rStyle w:val="Hypertextovprepojenie"/>
              </w:rPr>
              <w:t>3.54</w:t>
            </w:r>
            <w:r w:rsidR="007F0276">
              <w:rPr>
                <w:rFonts w:asciiTheme="minorHAnsi" w:eastAsiaTheme="minorEastAsia" w:hAnsiTheme="minorHAnsi" w:cstheme="minorBidi"/>
                <w:spacing w:val="0"/>
                <w:lang w:eastAsia="sk-SK"/>
              </w:rPr>
              <w:tab/>
            </w:r>
            <w:r w:rsidR="007F0276" w:rsidRPr="009E488D">
              <w:rPr>
                <w:rStyle w:val="Hypertextovprepojenie"/>
                <w:rFonts w:cs="Arial"/>
              </w:rPr>
              <w:t>530-00 Preložka bezmenného potoka v km 0,165 – 0,389</w:t>
            </w:r>
            <w:r w:rsidR="007F0276">
              <w:rPr>
                <w:webHidden/>
              </w:rPr>
              <w:tab/>
            </w:r>
            <w:r w:rsidR="007F0276">
              <w:rPr>
                <w:webHidden/>
              </w:rPr>
              <w:fldChar w:fldCharType="begin"/>
            </w:r>
            <w:r w:rsidR="007F0276">
              <w:rPr>
                <w:webHidden/>
              </w:rPr>
              <w:instrText xml:space="preserve"> PAGEREF _Toc222742749 \h </w:instrText>
            </w:r>
            <w:r w:rsidR="007F0276">
              <w:rPr>
                <w:webHidden/>
              </w:rPr>
            </w:r>
            <w:r w:rsidR="007F0276">
              <w:rPr>
                <w:webHidden/>
              </w:rPr>
              <w:fldChar w:fldCharType="separate"/>
            </w:r>
            <w:r w:rsidR="007F0276">
              <w:rPr>
                <w:webHidden/>
              </w:rPr>
              <w:t>33</w:t>
            </w:r>
            <w:r w:rsidR="007F0276">
              <w:rPr>
                <w:webHidden/>
              </w:rPr>
              <w:fldChar w:fldCharType="end"/>
            </w:r>
          </w:hyperlink>
        </w:p>
        <w:p w14:paraId="4D027F8E" w14:textId="2FBEA358" w:rsidR="007F0276" w:rsidRDefault="002D07F7">
          <w:pPr>
            <w:pStyle w:val="Obsah2"/>
            <w:rPr>
              <w:rFonts w:asciiTheme="minorHAnsi" w:eastAsiaTheme="minorEastAsia" w:hAnsiTheme="minorHAnsi" w:cstheme="minorBidi"/>
              <w:spacing w:val="0"/>
              <w:lang w:eastAsia="sk-SK"/>
            </w:rPr>
          </w:pPr>
          <w:hyperlink w:anchor="_Toc222742750" w:history="1">
            <w:r w:rsidR="007F0276" w:rsidRPr="009E488D">
              <w:rPr>
                <w:rStyle w:val="Hypertextovprepojenie"/>
              </w:rPr>
              <w:t>3.55</w:t>
            </w:r>
            <w:r w:rsidR="007F0276">
              <w:rPr>
                <w:rFonts w:asciiTheme="minorHAnsi" w:eastAsiaTheme="minorEastAsia" w:hAnsiTheme="minorHAnsi" w:cstheme="minorBidi"/>
                <w:spacing w:val="0"/>
                <w:lang w:eastAsia="sk-SK"/>
              </w:rPr>
              <w:tab/>
            </w:r>
            <w:r w:rsidR="007F0276" w:rsidRPr="009E488D">
              <w:rPr>
                <w:rStyle w:val="Hypertextovprepojenie"/>
                <w:rFonts w:cs="Arial"/>
              </w:rPr>
              <w:t>531-00 Úprava potoka Blh v km 1,638</w:t>
            </w:r>
            <w:r w:rsidR="007F0276">
              <w:rPr>
                <w:webHidden/>
              </w:rPr>
              <w:tab/>
            </w:r>
            <w:r w:rsidR="007F0276">
              <w:rPr>
                <w:webHidden/>
              </w:rPr>
              <w:fldChar w:fldCharType="begin"/>
            </w:r>
            <w:r w:rsidR="007F0276">
              <w:rPr>
                <w:webHidden/>
              </w:rPr>
              <w:instrText xml:space="preserve"> PAGEREF _Toc222742750 \h </w:instrText>
            </w:r>
            <w:r w:rsidR="007F0276">
              <w:rPr>
                <w:webHidden/>
              </w:rPr>
            </w:r>
            <w:r w:rsidR="007F0276">
              <w:rPr>
                <w:webHidden/>
              </w:rPr>
              <w:fldChar w:fldCharType="separate"/>
            </w:r>
            <w:r w:rsidR="007F0276">
              <w:rPr>
                <w:webHidden/>
              </w:rPr>
              <w:t>33</w:t>
            </w:r>
            <w:r w:rsidR="007F0276">
              <w:rPr>
                <w:webHidden/>
              </w:rPr>
              <w:fldChar w:fldCharType="end"/>
            </w:r>
          </w:hyperlink>
        </w:p>
        <w:p w14:paraId="73E43B5B" w14:textId="2543C104" w:rsidR="007F0276" w:rsidRDefault="002D07F7">
          <w:pPr>
            <w:pStyle w:val="Obsah2"/>
            <w:rPr>
              <w:rFonts w:asciiTheme="minorHAnsi" w:eastAsiaTheme="minorEastAsia" w:hAnsiTheme="minorHAnsi" w:cstheme="minorBidi"/>
              <w:spacing w:val="0"/>
              <w:lang w:eastAsia="sk-SK"/>
            </w:rPr>
          </w:pPr>
          <w:hyperlink w:anchor="_Toc222742751" w:history="1">
            <w:r w:rsidR="007F0276" w:rsidRPr="009E488D">
              <w:rPr>
                <w:rStyle w:val="Hypertextovprepojenie"/>
              </w:rPr>
              <w:t>3.56</w:t>
            </w:r>
            <w:r w:rsidR="007F0276">
              <w:rPr>
                <w:rFonts w:asciiTheme="minorHAnsi" w:eastAsiaTheme="minorEastAsia" w:hAnsiTheme="minorHAnsi" w:cstheme="minorBidi"/>
                <w:spacing w:val="0"/>
                <w:lang w:eastAsia="sk-SK"/>
              </w:rPr>
              <w:tab/>
            </w:r>
            <w:r w:rsidR="007F0276" w:rsidRPr="009E488D">
              <w:rPr>
                <w:rStyle w:val="Hypertextovprepojenie"/>
                <w:rFonts w:cs="Arial"/>
              </w:rPr>
              <w:t>601-00  Preložka vzdušného vedenia VN linky č. 480 v km 0,58 R2</w:t>
            </w:r>
            <w:r w:rsidR="007F0276">
              <w:rPr>
                <w:webHidden/>
              </w:rPr>
              <w:tab/>
            </w:r>
            <w:r w:rsidR="007F0276">
              <w:rPr>
                <w:webHidden/>
              </w:rPr>
              <w:fldChar w:fldCharType="begin"/>
            </w:r>
            <w:r w:rsidR="007F0276">
              <w:rPr>
                <w:webHidden/>
              </w:rPr>
              <w:instrText xml:space="preserve"> PAGEREF _Toc222742751 \h </w:instrText>
            </w:r>
            <w:r w:rsidR="007F0276">
              <w:rPr>
                <w:webHidden/>
              </w:rPr>
            </w:r>
            <w:r w:rsidR="007F0276">
              <w:rPr>
                <w:webHidden/>
              </w:rPr>
              <w:fldChar w:fldCharType="separate"/>
            </w:r>
            <w:r w:rsidR="007F0276">
              <w:rPr>
                <w:webHidden/>
              </w:rPr>
              <w:t>34</w:t>
            </w:r>
            <w:r w:rsidR="007F0276">
              <w:rPr>
                <w:webHidden/>
              </w:rPr>
              <w:fldChar w:fldCharType="end"/>
            </w:r>
          </w:hyperlink>
        </w:p>
        <w:p w14:paraId="15C60AEC" w14:textId="20E2B521" w:rsidR="007F0276" w:rsidRDefault="002D07F7">
          <w:pPr>
            <w:pStyle w:val="Obsah2"/>
            <w:rPr>
              <w:rFonts w:asciiTheme="minorHAnsi" w:eastAsiaTheme="minorEastAsia" w:hAnsiTheme="minorHAnsi" w:cstheme="minorBidi"/>
              <w:spacing w:val="0"/>
              <w:lang w:eastAsia="sk-SK"/>
            </w:rPr>
          </w:pPr>
          <w:hyperlink w:anchor="_Toc222742752" w:history="1">
            <w:r w:rsidR="007F0276" w:rsidRPr="009E488D">
              <w:rPr>
                <w:rStyle w:val="Hypertextovprepojenie"/>
              </w:rPr>
              <w:t>3.57</w:t>
            </w:r>
            <w:r w:rsidR="007F0276">
              <w:rPr>
                <w:rFonts w:asciiTheme="minorHAnsi" w:eastAsiaTheme="minorEastAsia" w:hAnsiTheme="minorHAnsi" w:cstheme="minorBidi"/>
                <w:spacing w:val="0"/>
                <w:lang w:eastAsia="sk-SK"/>
              </w:rPr>
              <w:tab/>
            </w:r>
            <w:r w:rsidR="007F0276" w:rsidRPr="009E488D">
              <w:rPr>
                <w:rStyle w:val="Hypertextovprepojenie"/>
                <w:rFonts w:cs="Arial"/>
              </w:rPr>
              <w:t>602-00  Preložka vzdušného vedenia VN linky č. 480 v km 1,60 R2</w:t>
            </w:r>
            <w:r w:rsidR="007F0276">
              <w:rPr>
                <w:webHidden/>
              </w:rPr>
              <w:tab/>
            </w:r>
            <w:r w:rsidR="007F0276">
              <w:rPr>
                <w:webHidden/>
              </w:rPr>
              <w:fldChar w:fldCharType="begin"/>
            </w:r>
            <w:r w:rsidR="007F0276">
              <w:rPr>
                <w:webHidden/>
              </w:rPr>
              <w:instrText xml:space="preserve"> PAGEREF _Toc222742752 \h </w:instrText>
            </w:r>
            <w:r w:rsidR="007F0276">
              <w:rPr>
                <w:webHidden/>
              </w:rPr>
            </w:r>
            <w:r w:rsidR="007F0276">
              <w:rPr>
                <w:webHidden/>
              </w:rPr>
              <w:fldChar w:fldCharType="separate"/>
            </w:r>
            <w:r w:rsidR="007F0276">
              <w:rPr>
                <w:webHidden/>
              </w:rPr>
              <w:t>34</w:t>
            </w:r>
            <w:r w:rsidR="007F0276">
              <w:rPr>
                <w:webHidden/>
              </w:rPr>
              <w:fldChar w:fldCharType="end"/>
            </w:r>
          </w:hyperlink>
        </w:p>
        <w:p w14:paraId="699DB2C2" w14:textId="7B54354F" w:rsidR="007F0276" w:rsidRDefault="002D07F7">
          <w:pPr>
            <w:pStyle w:val="Obsah2"/>
            <w:rPr>
              <w:rFonts w:asciiTheme="minorHAnsi" w:eastAsiaTheme="minorEastAsia" w:hAnsiTheme="minorHAnsi" w:cstheme="minorBidi"/>
              <w:spacing w:val="0"/>
              <w:lang w:eastAsia="sk-SK"/>
            </w:rPr>
          </w:pPr>
          <w:hyperlink w:anchor="_Toc222742753" w:history="1">
            <w:r w:rsidR="007F0276" w:rsidRPr="009E488D">
              <w:rPr>
                <w:rStyle w:val="Hypertextovprepojenie"/>
              </w:rPr>
              <w:t>3.58</w:t>
            </w:r>
            <w:r w:rsidR="007F0276">
              <w:rPr>
                <w:rFonts w:asciiTheme="minorHAnsi" w:eastAsiaTheme="minorEastAsia" w:hAnsiTheme="minorHAnsi" w:cstheme="minorBidi"/>
                <w:spacing w:val="0"/>
                <w:lang w:eastAsia="sk-SK"/>
              </w:rPr>
              <w:tab/>
            </w:r>
            <w:r w:rsidR="007F0276" w:rsidRPr="009E488D">
              <w:rPr>
                <w:rStyle w:val="Hypertextovprepojenie"/>
                <w:rFonts w:cs="Arial"/>
              </w:rPr>
              <w:t>603-00  Úprava vzdušnej prípojky VN z linky č. 480 k TS obce Bátka</w:t>
            </w:r>
            <w:r w:rsidR="007F0276">
              <w:rPr>
                <w:webHidden/>
              </w:rPr>
              <w:tab/>
            </w:r>
            <w:r w:rsidR="007F0276">
              <w:rPr>
                <w:webHidden/>
              </w:rPr>
              <w:fldChar w:fldCharType="begin"/>
            </w:r>
            <w:r w:rsidR="007F0276">
              <w:rPr>
                <w:webHidden/>
              </w:rPr>
              <w:instrText xml:space="preserve"> PAGEREF _Toc222742753 \h </w:instrText>
            </w:r>
            <w:r w:rsidR="007F0276">
              <w:rPr>
                <w:webHidden/>
              </w:rPr>
            </w:r>
            <w:r w:rsidR="007F0276">
              <w:rPr>
                <w:webHidden/>
              </w:rPr>
              <w:fldChar w:fldCharType="separate"/>
            </w:r>
            <w:r w:rsidR="007F0276">
              <w:rPr>
                <w:webHidden/>
              </w:rPr>
              <w:t>34</w:t>
            </w:r>
            <w:r w:rsidR="007F0276">
              <w:rPr>
                <w:webHidden/>
              </w:rPr>
              <w:fldChar w:fldCharType="end"/>
            </w:r>
          </w:hyperlink>
        </w:p>
        <w:p w14:paraId="61DFB110" w14:textId="1D881EE5" w:rsidR="007F0276" w:rsidRDefault="002D07F7">
          <w:pPr>
            <w:pStyle w:val="Obsah2"/>
            <w:rPr>
              <w:rFonts w:asciiTheme="minorHAnsi" w:eastAsiaTheme="minorEastAsia" w:hAnsiTheme="minorHAnsi" w:cstheme="minorBidi"/>
              <w:spacing w:val="0"/>
              <w:lang w:eastAsia="sk-SK"/>
            </w:rPr>
          </w:pPr>
          <w:hyperlink w:anchor="_Toc222742754" w:history="1">
            <w:r w:rsidR="007F0276" w:rsidRPr="009E488D">
              <w:rPr>
                <w:rStyle w:val="Hypertextovprepojenie"/>
              </w:rPr>
              <w:t>3.59</w:t>
            </w:r>
            <w:r w:rsidR="007F0276">
              <w:rPr>
                <w:rFonts w:asciiTheme="minorHAnsi" w:eastAsiaTheme="minorEastAsia" w:hAnsiTheme="minorHAnsi" w:cstheme="minorBidi"/>
                <w:spacing w:val="0"/>
                <w:lang w:eastAsia="sk-SK"/>
              </w:rPr>
              <w:tab/>
            </w:r>
            <w:r w:rsidR="007F0276" w:rsidRPr="009E488D">
              <w:rPr>
                <w:rStyle w:val="Hypertextovprepojenie"/>
                <w:rFonts w:cs="Arial"/>
              </w:rPr>
              <w:t>604-00  Preložka vzdušnej prípojky VN z linky č. 480 k TS v km 4,7 R2</w:t>
            </w:r>
            <w:r w:rsidR="007F0276">
              <w:rPr>
                <w:webHidden/>
              </w:rPr>
              <w:tab/>
            </w:r>
            <w:r w:rsidR="007F0276">
              <w:rPr>
                <w:webHidden/>
              </w:rPr>
              <w:fldChar w:fldCharType="begin"/>
            </w:r>
            <w:r w:rsidR="007F0276">
              <w:rPr>
                <w:webHidden/>
              </w:rPr>
              <w:instrText xml:space="preserve"> PAGEREF _Toc222742754 \h </w:instrText>
            </w:r>
            <w:r w:rsidR="007F0276">
              <w:rPr>
                <w:webHidden/>
              </w:rPr>
            </w:r>
            <w:r w:rsidR="007F0276">
              <w:rPr>
                <w:webHidden/>
              </w:rPr>
              <w:fldChar w:fldCharType="separate"/>
            </w:r>
            <w:r w:rsidR="007F0276">
              <w:rPr>
                <w:webHidden/>
              </w:rPr>
              <w:t>34</w:t>
            </w:r>
            <w:r w:rsidR="007F0276">
              <w:rPr>
                <w:webHidden/>
              </w:rPr>
              <w:fldChar w:fldCharType="end"/>
            </w:r>
          </w:hyperlink>
        </w:p>
        <w:p w14:paraId="5D98A4ED" w14:textId="1F8DA9D2" w:rsidR="007F0276" w:rsidRDefault="002D07F7">
          <w:pPr>
            <w:pStyle w:val="Obsah2"/>
            <w:rPr>
              <w:rFonts w:asciiTheme="minorHAnsi" w:eastAsiaTheme="minorEastAsia" w:hAnsiTheme="minorHAnsi" w:cstheme="minorBidi"/>
              <w:spacing w:val="0"/>
              <w:lang w:eastAsia="sk-SK"/>
            </w:rPr>
          </w:pPr>
          <w:hyperlink w:anchor="_Toc222742755" w:history="1">
            <w:r w:rsidR="007F0276" w:rsidRPr="009E488D">
              <w:rPr>
                <w:rStyle w:val="Hypertextovprepojenie"/>
              </w:rPr>
              <w:t>3.60</w:t>
            </w:r>
            <w:r w:rsidR="007F0276">
              <w:rPr>
                <w:rFonts w:asciiTheme="minorHAnsi" w:eastAsiaTheme="minorEastAsia" w:hAnsiTheme="minorHAnsi" w:cstheme="minorBidi"/>
                <w:spacing w:val="0"/>
                <w:lang w:eastAsia="sk-SK"/>
              </w:rPr>
              <w:tab/>
            </w:r>
            <w:r w:rsidR="007F0276" w:rsidRPr="009E488D">
              <w:rPr>
                <w:rStyle w:val="Hypertextovprepojenie"/>
                <w:rFonts w:cs="Arial"/>
              </w:rPr>
              <w:t>614-20 Preložka vzdušnej prípojky VN z linky č. 480 k TS Čuka - Pustatina</w:t>
            </w:r>
            <w:r w:rsidR="007F0276">
              <w:rPr>
                <w:webHidden/>
              </w:rPr>
              <w:tab/>
            </w:r>
            <w:r w:rsidR="007F0276">
              <w:rPr>
                <w:webHidden/>
              </w:rPr>
              <w:fldChar w:fldCharType="begin"/>
            </w:r>
            <w:r w:rsidR="007F0276">
              <w:rPr>
                <w:webHidden/>
              </w:rPr>
              <w:instrText xml:space="preserve"> PAGEREF _Toc222742755 \h </w:instrText>
            </w:r>
            <w:r w:rsidR="007F0276">
              <w:rPr>
                <w:webHidden/>
              </w:rPr>
            </w:r>
            <w:r w:rsidR="007F0276">
              <w:rPr>
                <w:webHidden/>
              </w:rPr>
              <w:fldChar w:fldCharType="separate"/>
            </w:r>
            <w:r w:rsidR="007F0276">
              <w:rPr>
                <w:webHidden/>
              </w:rPr>
              <w:t>34</w:t>
            </w:r>
            <w:r w:rsidR="007F0276">
              <w:rPr>
                <w:webHidden/>
              </w:rPr>
              <w:fldChar w:fldCharType="end"/>
            </w:r>
          </w:hyperlink>
        </w:p>
        <w:p w14:paraId="43FC0A70" w14:textId="39009EC8" w:rsidR="007F0276" w:rsidRDefault="002D07F7">
          <w:pPr>
            <w:pStyle w:val="Obsah2"/>
            <w:rPr>
              <w:rFonts w:asciiTheme="minorHAnsi" w:eastAsiaTheme="minorEastAsia" w:hAnsiTheme="minorHAnsi" w:cstheme="minorBidi"/>
              <w:spacing w:val="0"/>
              <w:lang w:eastAsia="sk-SK"/>
            </w:rPr>
          </w:pPr>
          <w:hyperlink w:anchor="_Toc222742756" w:history="1">
            <w:r w:rsidR="007F0276" w:rsidRPr="009E488D">
              <w:rPr>
                <w:rStyle w:val="Hypertextovprepojenie"/>
              </w:rPr>
              <w:t>3.61</w:t>
            </w:r>
            <w:r w:rsidR="007F0276">
              <w:rPr>
                <w:rFonts w:asciiTheme="minorHAnsi" w:eastAsiaTheme="minorEastAsia" w:hAnsiTheme="minorHAnsi" w:cstheme="minorBidi"/>
                <w:spacing w:val="0"/>
                <w:lang w:eastAsia="sk-SK"/>
              </w:rPr>
              <w:tab/>
            </w:r>
            <w:r w:rsidR="007F0276" w:rsidRPr="009E488D">
              <w:rPr>
                <w:rStyle w:val="Hypertextovprepojenie"/>
                <w:rFonts w:cs="Arial"/>
              </w:rPr>
              <w:t>621-00  Preložka NN vedenia v km 5,200 R2</w:t>
            </w:r>
            <w:r w:rsidR="007F0276">
              <w:rPr>
                <w:webHidden/>
              </w:rPr>
              <w:tab/>
            </w:r>
            <w:r w:rsidR="007F0276">
              <w:rPr>
                <w:webHidden/>
              </w:rPr>
              <w:fldChar w:fldCharType="begin"/>
            </w:r>
            <w:r w:rsidR="007F0276">
              <w:rPr>
                <w:webHidden/>
              </w:rPr>
              <w:instrText xml:space="preserve"> PAGEREF _Toc222742756 \h </w:instrText>
            </w:r>
            <w:r w:rsidR="007F0276">
              <w:rPr>
                <w:webHidden/>
              </w:rPr>
            </w:r>
            <w:r w:rsidR="007F0276">
              <w:rPr>
                <w:webHidden/>
              </w:rPr>
              <w:fldChar w:fldCharType="separate"/>
            </w:r>
            <w:r w:rsidR="007F0276">
              <w:rPr>
                <w:webHidden/>
              </w:rPr>
              <w:t>35</w:t>
            </w:r>
            <w:r w:rsidR="007F0276">
              <w:rPr>
                <w:webHidden/>
              </w:rPr>
              <w:fldChar w:fldCharType="end"/>
            </w:r>
          </w:hyperlink>
        </w:p>
        <w:p w14:paraId="37294B92" w14:textId="133A67C7" w:rsidR="007F0276" w:rsidRDefault="002D07F7">
          <w:pPr>
            <w:pStyle w:val="Obsah2"/>
            <w:rPr>
              <w:rFonts w:asciiTheme="minorHAnsi" w:eastAsiaTheme="minorEastAsia" w:hAnsiTheme="minorHAnsi" w:cstheme="minorBidi"/>
              <w:spacing w:val="0"/>
              <w:lang w:eastAsia="sk-SK"/>
            </w:rPr>
          </w:pPr>
          <w:hyperlink w:anchor="_Toc222742757" w:history="1">
            <w:r w:rsidR="007F0276" w:rsidRPr="009E488D">
              <w:rPr>
                <w:rStyle w:val="Hypertextovprepojenie"/>
              </w:rPr>
              <w:t>3.62</w:t>
            </w:r>
            <w:r w:rsidR="007F0276">
              <w:rPr>
                <w:rFonts w:asciiTheme="minorHAnsi" w:eastAsiaTheme="minorEastAsia" w:hAnsiTheme="minorHAnsi" w:cstheme="minorBidi"/>
                <w:spacing w:val="0"/>
                <w:lang w:eastAsia="sk-SK"/>
              </w:rPr>
              <w:tab/>
            </w:r>
            <w:r w:rsidR="007F0276" w:rsidRPr="009E488D">
              <w:rPr>
                <w:rStyle w:val="Hypertextovprepojenie"/>
                <w:rFonts w:cs="Arial"/>
              </w:rPr>
              <w:t>630-00 Preložka VVN v km 0,465 R2</w:t>
            </w:r>
            <w:r w:rsidR="007F0276">
              <w:rPr>
                <w:webHidden/>
              </w:rPr>
              <w:tab/>
            </w:r>
            <w:r w:rsidR="007F0276">
              <w:rPr>
                <w:webHidden/>
              </w:rPr>
              <w:fldChar w:fldCharType="begin"/>
            </w:r>
            <w:r w:rsidR="007F0276">
              <w:rPr>
                <w:webHidden/>
              </w:rPr>
              <w:instrText xml:space="preserve"> PAGEREF _Toc222742757 \h </w:instrText>
            </w:r>
            <w:r w:rsidR="007F0276">
              <w:rPr>
                <w:webHidden/>
              </w:rPr>
            </w:r>
            <w:r w:rsidR="007F0276">
              <w:rPr>
                <w:webHidden/>
              </w:rPr>
              <w:fldChar w:fldCharType="separate"/>
            </w:r>
            <w:r w:rsidR="007F0276">
              <w:rPr>
                <w:webHidden/>
              </w:rPr>
              <w:t>35</w:t>
            </w:r>
            <w:r w:rsidR="007F0276">
              <w:rPr>
                <w:webHidden/>
              </w:rPr>
              <w:fldChar w:fldCharType="end"/>
            </w:r>
          </w:hyperlink>
        </w:p>
        <w:p w14:paraId="4644F48F" w14:textId="7CE06095" w:rsidR="007F0276" w:rsidRDefault="002D07F7">
          <w:pPr>
            <w:pStyle w:val="Obsah2"/>
            <w:rPr>
              <w:rFonts w:asciiTheme="minorHAnsi" w:eastAsiaTheme="minorEastAsia" w:hAnsiTheme="minorHAnsi" w:cstheme="minorBidi"/>
              <w:spacing w:val="0"/>
              <w:lang w:eastAsia="sk-SK"/>
            </w:rPr>
          </w:pPr>
          <w:hyperlink w:anchor="_Toc222742758" w:history="1">
            <w:r w:rsidR="007F0276" w:rsidRPr="009E488D">
              <w:rPr>
                <w:rStyle w:val="Hypertextovprepojenie"/>
              </w:rPr>
              <w:t>3.63</w:t>
            </w:r>
            <w:r w:rsidR="007F0276">
              <w:rPr>
                <w:rFonts w:asciiTheme="minorHAnsi" w:eastAsiaTheme="minorEastAsia" w:hAnsiTheme="minorHAnsi" w:cstheme="minorBidi"/>
                <w:spacing w:val="0"/>
                <w:lang w:eastAsia="sk-SK"/>
              </w:rPr>
              <w:tab/>
            </w:r>
            <w:r w:rsidR="007F0276" w:rsidRPr="009E488D">
              <w:rPr>
                <w:rStyle w:val="Hypertextovprepojenie"/>
                <w:rFonts w:cs="Arial"/>
              </w:rPr>
              <w:t>640-01 Kábelová prípojka NN pre ISRC v km 1,500</w:t>
            </w:r>
            <w:r w:rsidR="007F0276">
              <w:rPr>
                <w:webHidden/>
              </w:rPr>
              <w:tab/>
            </w:r>
            <w:r w:rsidR="007F0276">
              <w:rPr>
                <w:webHidden/>
              </w:rPr>
              <w:fldChar w:fldCharType="begin"/>
            </w:r>
            <w:r w:rsidR="007F0276">
              <w:rPr>
                <w:webHidden/>
              </w:rPr>
              <w:instrText xml:space="preserve"> PAGEREF _Toc222742758 \h </w:instrText>
            </w:r>
            <w:r w:rsidR="007F0276">
              <w:rPr>
                <w:webHidden/>
              </w:rPr>
            </w:r>
            <w:r w:rsidR="007F0276">
              <w:rPr>
                <w:webHidden/>
              </w:rPr>
              <w:fldChar w:fldCharType="separate"/>
            </w:r>
            <w:r w:rsidR="007F0276">
              <w:rPr>
                <w:webHidden/>
              </w:rPr>
              <w:t>35</w:t>
            </w:r>
            <w:r w:rsidR="007F0276">
              <w:rPr>
                <w:webHidden/>
              </w:rPr>
              <w:fldChar w:fldCharType="end"/>
            </w:r>
          </w:hyperlink>
        </w:p>
        <w:p w14:paraId="5E66E797" w14:textId="1C5E1AF0" w:rsidR="007F0276" w:rsidRDefault="002D07F7">
          <w:pPr>
            <w:pStyle w:val="Obsah2"/>
            <w:rPr>
              <w:rFonts w:asciiTheme="minorHAnsi" w:eastAsiaTheme="minorEastAsia" w:hAnsiTheme="minorHAnsi" w:cstheme="minorBidi"/>
              <w:spacing w:val="0"/>
              <w:lang w:eastAsia="sk-SK"/>
            </w:rPr>
          </w:pPr>
          <w:hyperlink w:anchor="_Toc222742759" w:history="1">
            <w:r w:rsidR="007F0276" w:rsidRPr="009E488D">
              <w:rPr>
                <w:rStyle w:val="Hypertextovprepojenie"/>
              </w:rPr>
              <w:t>3.64</w:t>
            </w:r>
            <w:r w:rsidR="007F0276">
              <w:rPr>
                <w:rFonts w:asciiTheme="minorHAnsi" w:eastAsiaTheme="minorEastAsia" w:hAnsiTheme="minorHAnsi" w:cstheme="minorBidi"/>
                <w:spacing w:val="0"/>
                <w:lang w:eastAsia="sk-SK"/>
              </w:rPr>
              <w:tab/>
            </w:r>
            <w:r w:rsidR="007F0276" w:rsidRPr="009E488D">
              <w:rPr>
                <w:rStyle w:val="Hypertextovprepojenie"/>
                <w:rFonts w:cs="Arial"/>
              </w:rPr>
              <w:t>640-02 Kábelová prípojka NN pre ISRC v km 4,700</w:t>
            </w:r>
            <w:r w:rsidR="007F0276">
              <w:rPr>
                <w:webHidden/>
              </w:rPr>
              <w:tab/>
            </w:r>
            <w:r w:rsidR="007F0276">
              <w:rPr>
                <w:webHidden/>
              </w:rPr>
              <w:fldChar w:fldCharType="begin"/>
            </w:r>
            <w:r w:rsidR="007F0276">
              <w:rPr>
                <w:webHidden/>
              </w:rPr>
              <w:instrText xml:space="preserve"> PAGEREF _Toc222742759 \h </w:instrText>
            </w:r>
            <w:r w:rsidR="007F0276">
              <w:rPr>
                <w:webHidden/>
              </w:rPr>
            </w:r>
            <w:r w:rsidR="007F0276">
              <w:rPr>
                <w:webHidden/>
              </w:rPr>
              <w:fldChar w:fldCharType="separate"/>
            </w:r>
            <w:r w:rsidR="007F0276">
              <w:rPr>
                <w:webHidden/>
              </w:rPr>
              <w:t>35</w:t>
            </w:r>
            <w:r w:rsidR="007F0276">
              <w:rPr>
                <w:webHidden/>
              </w:rPr>
              <w:fldChar w:fldCharType="end"/>
            </w:r>
          </w:hyperlink>
        </w:p>
        <w:p w14:paraId="2CCF7D4C" w14:textId="580AF756" w:rsidR="007F0276" w:rsidRDefault="002D07F7">
          <w:pPr>
            <w:pStyle w:val="Obsah2"/>
            <w:rPr>
              <w:rFonts w:asciiTheme="minorHAnsi" w:eastAsiaTheme="minorEastAsia" w:hAnsiTheme="minorHAnsi" w:cstheme="minorBidi"/>
              <w:spacing w:val="0"/>
              <w:lang w:eastAsia="sk-SK"/>
            </w:rPr>
          </w:pPr>
          <w:hyperlink w:anchor="_Toc222742760" w:history="1">
            <w:r w:rsidR="007F0276" w:rsidRPr="009E488D">
              <w:rPr>
                <w:rStyle w:val="Hypertextovprepojenie"/>
              </w:rPr>
              <w:t>3.65</w:t>
            </w:r>
            <w:r w:rsidR="007F0276">
              <w:rPr>
                <w:rFonts w:asciiTheme="minorHAnsi" w:eastAsiaTheme="minorEastAsia" w:hAnsiTheme="minorHAnsi" w:cstheme="minorBidi"/>
                <w:spacing w:val="0"/>
                <w:lang w:eastAsia="sk-SK"/>
              </w:rPr>
              <w:tab/>
            </w:r>
            <w:r w:rsidR="007F0276" w:rsidRPr="009E488D">
              <w:rPr>
                <w:rStyle w:val="Hypertextovprepojenie"/>
                <w:rFonts w:cs="Arial"/>
              </w:rPr>
              <w:t>643-00 Káblová prípojka NN pre VO križovatky Bátka, vetva C</w:t>
            </w:r>
            <w:r w:rsidR="007F0276">
              <w:rPr>
                <w:webHidden/>
              </w:rPr>
              <w:tab/>
            </w:r>
            <w:r w:rsidR="007F0276">
              <w:rPr>
                <w:webHidden/>
              </w:rPr>
              <w:fldChar w:fldCharType="begin"/>
            </w:r>
            <w:r w:rsidR="007F0276">
              <w:rPr>
                <w:webHidden/>
              </w:rPr>
              <w:instrText xml:space="preserve"> PAGEREF _Toc222742760 \h </w:instrText>
            </w:r>
            <w:r w:rsidR="007F0276">
              <w:rPr>
                <w:webHidden/>
              </w:rPr>
            </w:r>
            <w:r w:rsidR="007F0276">
              <w:rPr>
                <w:webHidden/>
              </w:rPr>
              <w:fldChar w:fldCharType="separate"/>
            </w:r>
            <w:r w:rsidR="007F0276">
              <w:rPr>
                <w:webHidden/>
              </w:rPr>
              <w:t>35</w:t>
            </w:r>
            <w:r w:rsidR="007F0276">
              <w:rPr>
                <w:webHidden/>
              </w:rPr>
              <w:fldChar w:fldCharType="end"/>
            </w:r>
          </w:hyperlink>
        </w:p>
        <w:p w14:paraId="2F06A69A" w14:textId="0F058708" w:rsidR="007F0276" w:rsidRDefault="002D07F7">
          <w:pPr>
            <w:pStyle w:val="Obsah2"/>
            <w:rPr>
              <w:rFonts w:asciiTheme="minorHAnsi" w:eastAsiaTheme="minorEastAsia" w:hAnsiTheme="minorHAnsi" w:cstheme="minorBidi"/>
              <w:spacing w:val="0"/>
              <w:lang w:eastAsia="sk-SK"/>
            </w:rPr>
          </w:pPr>
          <w:hyperlink w:anchor="_Toc222742761" w:history="1">
            <w:r w:rsidR="007F0276" w:rsidRPr="009E488D">
              <w:rPr>
                <w:rStyle w:val="Hypertextovprepojenie"/>
              </w:rPr>
              <w:t>3.66</w:t>
            </w:r>
            <w:r w:rsidR="007F0276">
              <w:rPr>
                <w:rFonts w:asciiTheme="minorHAnsi" w:eastAsiaTheme="minorEastAsia" w:hAnsiTheme="minorHAnsi" w:cstheme="minorBidi"/>
                <w:spacing w:val="0"/>
                <w:lang w:eastAsia="sk-SK"/>
              </w:rPr>
              <w:tab/>
            </w:r>
            <w:r w:rsidR="007F0276" w:rsidRPr="009E488D">
              <w:rPr>
                <w:rStyle w:val="Hypertextovprepojenie"/>
                <w:rFonts w:cs="Arial"/>
              </w:rPr>
              <w:t>644-00 Káblová prípojka NN pre VO križovatky Bátka, cesta I/16</w:t>
            </w:r>
            <w:r w:rsidR="007F0276">
              <w:rPr>
                <w:webHidden/>
              </w:rPr>
              <w:tab/>
            </w:r>
            <w:r w:rsidR="007F0276">
              <w:rPr>
                <w:webHidden/>
              </w:rPr>
              <w:fldChar w:fldCharType="begin"/>
            </w:r>
            <w:r w:rsidR="007F0276">
              <w:rPr>
                <w:webHidden/>
              </w:rPr>
              <w:instrText xml:space="preserve"> PAGEREF _Toc222742761 \h </w:instrText>
            </w:r>
            <w:r w:rsidR="007F0276">
              <w:rPr>
                <w:webHidden/>
              </w:rPr>
            </w:r>
            <w:r w:rsidR="007F0276">
              <w:rPr>
                <w:webHidden/>
              </w:rPr>
              <w:fldChar w:fldCharType="separate"/>
            </w:r>
            <w:r w:rsidR="007F0276">
              <w:rPr>
                <w:webHidden/>
              </w:rPr>
              <w:t>35</w:t>
            </w:r>
            <w:r w:rsidR="007F0276">
              <w:rPr>
                <w:webHidden/>
              </w:rPr>
              <w:fldChar w:fldCharType="end"/>
            </w:r>
          </w:hyperlink>
        </w:p>
        <w:p w14:paraId="2D321B31" w14:textId="39E26C7D" w:rsidR="007F0276" w:rsidRDefault="002D07F7">
          <w:pPr>
            <w:pStyle w:val="Obsah2"/>
            <w:rPr>
              <w:rFonts w:asciiTheme="minorHAnsi" w:eastAsiaTheme="minorEastAsia" w:hAnsiTheme="minorHAnsi" w:cstheme="minorBidi"/>
              <w:spacing w:val="0"/>
              <w:lang w:eastAsia="sk-SK"/>
            </w:rPr>
          </w:pPr>
          <w:hyperlink w:anchor="_Toc222742762" w:history="1">
            <w:r w:rsidR="007F0276" w:rsidRPr="009E488D">
              <w:rPr>
                <w:rStyle w:val="Hypertextovprepojenie"/>
              </w:rPr>
              <w:t>3.67</w:t>
            </w:r>
            <w:r w:rsidR="007F0276">
              <w:rPr>
                <w:rFonts w:asciiTheme="minorHAnsi" w:eastAsiaTheme="minorEastAsia" w:hAnsiTheme="minorHAnsi" w:cstheme="minorBidi"/>
                <w:spacing w:val="0"/>
                <w:lang w:eastAsia="sk-SK"/>
              </w:rPr>
              <w:tab/>
            </w:r>
            <w:r w:rsidR="007F0276" w:rsidRPr="009E488D">
              <w:rPr>
                <w:rStyle w:val="Hypertextovprepojenie"/>
                <w:rFonts w:cs="Arial"/>
              </w:rPr>
              <w:t>648-00 Verejné osvetlenie križovatky Bátka, vetva C</w:t>
            </w:r>
            <w:r w:rsidR="007F0276">
              <w:rPr>
                <w:webHidden/>
              </w:rPr>
              <w:tab/>
            </w:r>
            <w:r w:rsidR="007F0276">
              <w:rPr>
                <w:webHidden/>
              </w:rPr>
              <w:fldChar w:fldCharType="begin"/>
            </w:r>
            <w:r w:rsidR="007F0276">
              <w:rPr>
                <w:webHidden/>
              </w:rPr>
              <w:instrText xml:space="preserve"> PAGEREF _Toc222742762 \h </w:instrText>
            </w:r>
            <w:r w:rsidR="007F0276">
              <w:rPr>
                <w:webHidden/>
              </w:rPr>
            </w:r>
            <w:r w:rsidR="007F0276">
              <w:rPr>
                <w:webHidden/>
              </w:rPr>
              <w:fldChar w:fldCharType="separate"/>
            </w:r>
            <w:r w:rsidR="007F0276">
              <w:rPr>
                <w:webHidden/>
              </w:rPr>
              <w:t>36</w:t>
            </w:r>
            <w:r w:rsidR="007F0276">
              <w:rPr>
                <w:webHidden/>
              </w:rPr>
              <w:fldChar w:fldCharType="end"/>
            </w:r>
          </w:hyperlink>
        </w:p>
        <w:p w14:paraId="7649F7F2" w14:textId="23C9AE9D" w:rsidR="007F0276" w:rsidRDefault="002D07F7">
          <w:pPr>
            <w:pStyle w:val="Obsah2"/>
            <w:rPr>
              <w:rFonts w:asciiTheme="minorHAnsi" w:eastAsiaTheme="minorEastAsia" w:hAnsiTheme="minorHAnsi" w:cstheme="minorBidi"/>
              <w:spacing w:val="0"/>
              <w:lang w:eastAsia="sk-SK"/>
            </w:rPr>
          </w:pPr>
          <w:hyperlink w:anchor="_Toc222742763" w:history="1">
            <w:r w:rsidR="007F0276" w:rsidRPr="009E488D">
              <w:rPr>
                <w:rStyle w:val="Hypertextovprepojenie"/>
              </w:rPr>
              <w:t>3.68</w:t>
            </w:r>
            <w:r w:rsidR="007F0276">
              <w:rPr>
                <w:rFonts w:asciiTheme="minorHAnsi" w:eastAsiaTheme="minorEastAsia" w:hAnsiTheme="minorHAnsi" w:cstheme="minorBidi"/>
                <w:spacing w:val="0"/>
                <w:lang w:eastAsia="sk-SK"/>
              </w:rPr>
              <w:tab/>
            </w:r>
            <w:r w:rsidR="007F0276" w:rsidRPr="009E488D">
              <w:rPr>
                <w:rStyle w:val="Hypertextovprepojenie"/>
                <w:rFonts w:cs="Arial"/>
              </w:rPr>
              <w:t>649-00 Verejné osvetlenie križovatky Bátka, cesta I/16</w:t>
            </w:r>
            <w:r w:rsidR="007F0276">
              <w:rPr>
                <w:webHidden/>
              </w:rPr>
              <w:tab/>
            </w:r>
            <w:r w:rsidR="007F0276">
              <w:rPr>
                <w:webHidden/>
              </w:rPr>
              <w:fldChar w:fldCharType="begin"/>
            </w:r>
            <w:r w:rsidR="007F0276">
              <w:rPr>
                <w:webHidden/>
              </w:rPr>
              <w:instrText xml:space="preserve"> PAGEREF _Toc222742763 \h </w:instrText>
            </w:r>
            <w:r w:rsidR="007F0276">
              <w:rPr>
                <w:webHidden/>
              </w:rPr>
            </w:r>
            <w:r w:rsidR="007F0276">
              <w:rPr>
                <w:webHidden/>
              </w:rPr>
              <w:fldChar w:fldCharType="separate"/>
            </w:r>
            <w:r w:rsidR="007F0276">
              <w:rPr>
                <w:webHidden/>
              </w:rPr>
              <w:t>36</w:t>
            </w:r>
            <w:r w:rsidR="007F0276">
              <w:rPr>
                <w:webHidden/>
              </w:rPr>
              <w:fldChar w:fldCharType="end"/>
            </w:r>
          </w:hyperlink>
        </w:p>
        <w:p w14:paraId="0EB9F441" w14:textId="37D0DEA6" w:rsidR="007F0276" w:rsidRDefault="002D07F7">
          <w:pPr>
            <w:pStyle w:val="Obsah2"/>
            <w:rPr>
              <w:rFonts w:asciiTheme="minorHAnsi" w:eastAsiaTheme="minorEastAsia" w:hAnsiTheme="minorHAnsi" w:cstheme="minorBidi"/>
              <w:spacing w:val="0"/>
              <w:lang w:eastAsia="sk-SK"/>
            </w:rPr>
          </w:pPr>
          <w:hyperlink w:anchor="_Toc222742764" w:history="1">
            <w:r w:rsidR="007F0276" w:rsidRPr="009E488D">
              <w:rPr>
                <w:rStyle w:val="Hypertextovprepojenie"/>
              </w:rPr>
              <w:t>3.69</w:t>
            </w:r>
            <w:r w:rsidR="007F0276">
              <w:rPr>
                <w:rFonts w:asciiTheme="minorHAnsi" w:eastAsiaTheme="minorEastAsia" w:hAnsiTheme="minorHAnsi" w:cstheme="minorBidi"/>
                <w:spacing w:val="0"/>
                <w:lang w:eastAsia="sk-SK"/>
              </w:rPr>
              <w:tab/>
            </w:r>
            <w:r w:rsidR="007F0276" w:rsidRPr="009E488D">
              <w:rPr>
                <w:rStyle w:val="Hypertextovprepojenie"/>
                <w:rFonts w:cs="Arial"/>
              </w:rPr>
              <w:t>651-00 Preložka káblov ST v km 0,300</w:t>
            </w:r>
            <w:r w:rsidR="007F0276">
              <w:rPr>
                <w:webHidden/>
              </w:rPr>
              <w:tab/>
            </w:r>
            <w:r w:rsidR="007F0276">
              <w:rPr>
                <w:webHidden/>
              </w:rPr>
              <w:fldChar w:fldCharType="begin"/>
            </w:r>
            <w:r w:rsidR="007F0276">
              <w:rPr>
                <w:webHidden/>
              </w:rPr>
              <w:instrText xml:space="preserve"> PAGEREF _Toc222742764 \h </w:instrText>
            </w:r>
            <w:r w:rsidR="007F0276">
              <w:rPr>
                <w:webHidden/>
              </w:rPr>
            </w:r>
            <w:r w:rsidR="007F0276">
              <w:rPr>
                <w:webHidden/>
              </w:rPr>
              <w:fldChar w:fldCharType="separate"/>
            </w:r>
            <w:r w:rsidR="007F0276">
              <w:rPr>
                <w:webHidden/>
              </w:rPr>
              <w:t>36</w:t>
            </w:r>
            <w:r w:rsidR="007F0276">
              <w:rPr>
                <w:webHidden/>
              </w:rPr>
              <w:fldChar w:fldCharType="end"/>
            </w:r>
          </w:hyperlink>
        </w:p>
        <w:p w14:paraId="0EDC267A" w14:textId="70500CA3" w:rsidR="007F0276" w:rsidRDefault="002D07F7">
          <w:pPr>
            <w:pStyle w:val="Obsah2"/>
            <w:rPr>
              <w:rFonts w:asciiTheme="minorHAnsi" w:eastAsiaTheme="minorEastAsia" w:hAnsiTheme="minorHAnsi" w:cstheme="minorBidi"/>
              <w:spacing w:val="0"/>
              <w:lang w:eastAsia="sk-SK"/>
            </w:rPr>
          </w:pPr>
          <w:hyperlink w:anchor="_Toc222742765" w:history="1">
            <w:r w:rsidR="007F0276" w:rsidRPr="009E488D">
              <w:rPr>
                <w:rStyle w:val="Hypertextovprepojenie"/>
              </w:rPr>
              <w:t>3.70</w:t>
            </w:r>
            <w:r w:rsidR="007F0276">
              <w:rPr>
                <w:rFonts w:asciiTheme="minorHAnsi" w:eastAsiaTheme="minorEastAsia" w:hAnsiTheme="minorHAnsi" w:cstheme="minorBidi"/>
                <w:spacing w:val="0"/>
                <w:lang w:eastAsia="sk-SK"/>
              </w:rPr>
              <w:tab/>
            </w:r>
            <w:r w:rsidR="007F0276" w:rsidRPr="009E488D">
              <w:rPr>
                <w:rStyle w:val="Hypertextovprepojenie"/>
                <w:rFonts w:cs="Arial"/>
              </w:rPr>
              <w:t>652-00 Preložka káblov ORANGE v km 1,600</w:t>
            </w:r>
            <w:r w:rsidR="007F0276">
              <w:rPr>
                <w:webHidden/>
              </w:rPr>
              <w:tab/>
            </w:r>
            <w:r w:rsidR="007F0276">
              <w:rPr>
                <w:webHidden/>
              </w:rPr>
              <w:fldChar w:fldCharType="begin"/>
            </w:r>
            <w:r w:rsidR="007F0276">
              <w:rPr>
                <w:webHidden/>
              </w:rPr>
              <w:instrText xml:space="preserve"> PAGEREF _Toc222742765 \h </w:instrText>
            </w:r>
            <w:r w:rsidR="007F0276">
              <w:rPr>
                <w:webHidden/>
              </w:rPr>
            </w:r>
            <w:r w:rsidR="007F0276">
              <w:rPr>
                <w:webHidden/>
              </w:rPr>
              <w:fldChar w:fldCharType="separate"/>
            </w:r>
            <w:r w:rsidR="007F0276">
              <w:rPr>
                <w:webHidden/>
              </w:rPr>
              <w:t>36</w:t>
            </w:r>
            <w:r w:rsidR="007F0276">
              <w:rPr>
                <w:webHidden/>
              </w:rPr>
              <w:fldChar w:fldCharType="end"/>
            </w:r>
          </w:hyperlink>
        </w:p>
        <w:p w14:paraId="2EBCC706" w14:textId="4C8379BB" w:rsidR="007F0276" w:rsidRDefault="002D07F7">
          <w:pPr>
            <w:pStyle w:val="Obsah2"/>
            <w:rPr>
              <w:rFonts w:asciiTheme="minorHAnsi" w:eastAsiaTheme="minorEastAsia" w:hAnsiTheme="minorHAnsi" w:cstheme="minorBidi"/>
              <w:spacing w:val="0"/>
              <w:lang w:eastAsia="sk-SK"/>
            </w:rPr>
          </w:pPr>
          <w:hyperlink w:anchor="_Toc222742766" w:history="1">
            <w:r w:rsidR="007F0276" w:rsidRPr="009E488D">
              <w:rPr>
                <w:rStyle w:val="Hypertextovprepojenie"/>
              </w:rPr>
              <w:t>3.71</w:t>
            </w:r>
            <w:r w:rsidR="007F0276">
              <w:rPr>
                <w:rFonts w:asciiTheme="minorHAnsi" w:eastAsiaTheme="minorEastAsia" w:hAnsiTheme="minorHAnsi" w:cstheme="minorBidi"/>
                <w:spacing w:val="0"/>
                <w:lang w:eastAsia="sk-SK"/>
              </w:rPr>
              <w:tab/>
            </w:r>
            <w:r w:rsidR="007F0276" w:rsidRPr="009E488D">
              <w:rPr>
                <w:rStyle w:val="Hypertextovprepojenie"/>
                <w:rFonts w:cs="Arial"/>
              </w:rPr>
              <w:t>653-00 Preložka káblov ST v km 1,600</w:t>
            </w:r>
            <w:r w:rsidR="007F0276">
              <w:rPr>
                <w:webHidden/>
              </w:rPr>
              <w:tab/>
            </w:r>
            <w:r w:rsidR="007F0276">
              <w:rPr>
                <w:webHidden/>
              </w:rPr>
              <w:fldChar w:fldCharType="begin"/>
            </w:r>
            <w:r w:rsidR="007F0276">
              <w:rPr>
                <w:webHidden/>
              </w:rPr>
              <w:instrText xml:space="preserve"> PAGEREF _Toc222742766 \h </w:instrText>
            </w:r>
            <w:r w:rsidR="007F0276">
              <w:rPr>
                <w:webHidden/>
              </w:rPr>
            </w:r>
            <w:r w:rsidR="007F0276">
              <w:rPr>
                <w:webHidden/>
              </w:rPr>
              <w:fldChar w:fldCharType="separate"/>
            </w:r>
            <w:r w:rsidR="007F0276">
              <w:rPr>
                <w:webHidden/>
              </w:rPr>
              <w:t>36</w:t>
            </w:r>
            <w:r w:rsidR="007F0276">
              <w:rPr>
                <w:webHidden/>
              </w:rPr>
              <w:fldChar w:fldCharType="end"/>
            </w:r>
          </w:hyperlink>
        </w:p>
        <w:p w14:paraId="1B2C0D92" w14:textId="6FCA0159" w:rsidR="007F0276" w:rsidRDefault="002D07F7">
          <w:pPr>
            <w:pStyle w:val="Obsah2"/>
            <w:rPr>
              <w:rFonts w:asciiTheme="minorHAnsi" w:eastAsiaTheme="minorEastAsia" w:hAnsiTheme="minorHAnsi" w:cstheme="minorBidi"/>
              <w:spacing w:val="0"/>
              <w:lang w:eastAsia="sk-SK"/>
            </w:rPr>
          </w:pPr>
          <w:hyperlink w:anchor="_Toc222742767" w:history="1">
            <w:r w:rsidR="007F0276" w:rsidRPr="009E488D">
              <w:rPr>
                <w:rStyle w:val="Hypertextovprepojenie"/>
              </w:rPr>
              <w:t>3.72</w:t>
            </w:r>
            <w:r w:rsidR="007F0276">
              <w:rPr>
                <w:rFonts w:asciiTheme="minorHAnsi" w:eastAsiaTheme="minorEastAsia" w:hAnsiTheme="minorHAnsi" w:cstheme="minorBidi"/>
                <w:spacing w:val="0"/>
                <w:lang w:eastAsia="sk-SK"/>
              </w:rPr>
              <w:tab/>
            </w:r>
            <w:r w:rsidR="007F0276" w:rsidRPr="009E488D">
              <w:rPr>
                <w:rStyle w:val="Hypertextovprepojenie"/>
                <w:rFonts w:cs="Arial"/>
              </w:rPr>
              <w:t>654-00 Preložka káblov ORANGE v km 3,450</w:t>
            </w:r>
            <w:r w:rsidR="007F0276">
              <w:rPr>
                <w:webHidden/>
              </w:rPr>
              <w:tab/>
            </w:r>
            <w:r w:rsidR="007F0276">
              <w:rPr>
                <w:webHidden/>
              </w:rPr>
              <w:fldChar w:fldCharType="begin"/>
            </w:r>
            <w:r w:rsidR="007F0276">
              <w:rPr>
                <w:webHidden/>
              </w:rPr>
              <w:instrText xml:space="preserve"> PAGEREF _Toc222742767 \h </w:instrText>
            </w:r>
            <w:r w:rsidR="007F0276">
              <w:rPr>
                <w:webHidden/>
              </w:rPr>
            </w:r>
            <w:r w:rsidR="007F0276">
              <w:rPr>
                <w:webHidden/>
              </w:rPr>
              <w:fldChar w:fldCharType="separate"/>
            </w:r>
            <w:r w:rsidR="007F0276">
              <w:rPr>
                <w:webHidden/>
              </w:rPr>
              <w:t>37</w:t>
            </w:r>
            <w:r w:rsidR="007F0276">
              <w:rPr>
                <w:webHidden/>
              </w:rPr>
              <w:fldChar w:fldCharType="end"/>
            </w:r>
          </w:hyperlink>
        </w:p>
        <w:p w14:paraId="04114C18" w14:textId="371A7765" w:rsidR="007F0276" w:rsidRDefault="002D07F7">
          <w:pPr>
            <w:pStyle w:val="Obsah2"/>
            <w:rPr>
              <w:rFonts w:asciiTheme="minorHAnsi" w:eastAsiaTheme="minorEastAsia" w:hAnsiTheme="minorHAnsi" w:cstheme="minorBidi"/>
              <w:spacing w:val="0"/>
              <w:lang w:eastAsia="sk-SK"/>
            </w:rPr>
          </w:pPr>
          <w:hyperlink w:anchor="_Toc222742768" w:history="1">
            <w:r w:rsidR="007F0276" w:rsidRPr="009E488D">
              <w:rPr>
                <w:rStyle w:val="Hypertextovprepojenie"/>
              </w:rPr>
              <w:t>3.73</w:t>
            </w:r>
            <w:r w:rsidR="007F0276">
              <w:rPr>
                <w:rFonts w:asciiTheme="minorHAnsi" w:eastAsiaTheme="minorEastAsia" w:hAnsiTheme="minorHAnsi" w:cstheme="minorBidi"/>
                <w:spacing w:val="0"/>
                <w:lang w:eastAsia="sk-SK"/>
              </w:rPr>
              <w:tab/>
            </w:r>
            <w:r w:rsidR="007F0276" w:rsidRPr="009E488D">
              <w:rPr>
                <w:rStyle w:val="Hypertextovprepojenie"/>
                <w:rFonts w:cs="Arial"/>
              </w:rPr>
              <w:t>655-00  Preložka káblov ORANGE v km 4,500</w:t>
            </w:r>
            <w:r w:rsidR="007F0276">
              <w:rPr>
                <w:webHidden/>
              </w:rPr>
              <w:tab/>
            </w:r>
            <w:r w:rsidR="007F0276">
              <w:rPr>
                <w:webHidden/>
              </w:rPr>
              <w:fldChar w:fldCharType="begin"/>
            </w:r>
            <w:r w:rsidR="007F0276">
              <w:rPr>
                <w:webHidden/>
              </w:rPr>
              <w:instrText xml:space="preserve"> PAGEREF _Toc222742768 \h </w:instrText>
            </w:r>
            <w:r w:rsidR="007F0276">
              <w:rPr>
                <w:webHidden/>
              </w:rPr>
            </w:r>
            <w:r w:rsidR="007F0276">
              <w:rPr>
                <w:webHidden/>
              </w:rPr>
              <w:fldChar w:fldCharType="separate"/>
            </w:r>
            <w:r w:rsidR="007F0276">
              <w:rPr>
                <w:webHidden/>
              </w:rPr>
              <w:t>37</w:t>
            </w:r>
            <w:r w:rsidR="007F0276">
              <w:rPr>
                <w:webHidden/>
              </w:rPr>
              <w:fldChar w:fldCharType="end"/>
            </w:r>
          </w:hyperlink>
        </w:p>
        <w:p w14:paraId="26A0F516" w14:textId="6D59FA85" w:rsidR="007F0276" w:rsidRDefault="002D07F7">
          <w:pPr>
            <w:pStyle w:val="Obsah2"/>
            <w:rPr>
              <w:rFonts w:asciiTheme="minorHAnsi" w:eastAsiaTheme="minorEastAsia" w:hAnsiTheme="minorHAnsi" w:cstheme="minorBidi"/>
              <w:spacing w:val="0"/>
              <w:lang w:eastAsia="sk-SK"/>
            </w:rPr>
          </w:pPr>
          <w:hyperlink w:anchor="_Toc222742769" w:history="1">
            <w:r w:rsidR="007F0276" w:rsidRPr="009E488D">
              <w:rPr>
                <w:rStyle w:val="Hypertextovprepojenie"/>
              </w:rPr>
              <w:t>3.74</w:t>
            </w:r>
            <w:r w:rsidR="007F0276">
              <w:rPr>
                <w:rFonts w:asciiTheme="minorHAnsi" w:eastAsiaTheme="minorEastAsia" w:hAnsiTheme="minorHAnsi" w:cstheme="minorBidi"/>
                <w:spacing w:val="0"/>
                <w:lang w:eastAsia="sk-SK"/>
              </w:rPr>
              <w:tab/>
            </w:r>
            <w:r w:rsidR="007F0276" w:rsidRPr="009E488D">
              <w:rPr>
                <w:rStyle w:val="Hypertextovprepojenie"/>
                <w:rFonts w:cs="Arial"/>
              </w:rPr>
              <w:t>656-00 Preložka káblov ST v km 4,500</w:t>
            </w:r>
            <w:r w:rsidR="007F0276">
              <w:rPr>
                <w:webHidden/>
              </w:rPr>
              <w:tab/>
            </w:r>
            <w:r w:rsidR="007F0276">
              <w:rPr>
                <w:webHidden/>
              </w:rPr>
              <w:fldChar w:fldCharType="begin"/>
            </w:r>
            <w:r w:rsidR="007F0276">
              <w:rPr>
                <w:webHidden/>
              </w:rPr>
              <w:instrText xml:space="preserve"> PAGEREF _Toc222742769 \h </w:instrText>
            </w:r>
            <w:r w:rsidR="007F0276">
              <w:rPr>
                <w:webHidden/>
              </w:rPr>
            </w:r>
            <w:r w:rsidR="007F0276">
              <w:rPr>
                <w:webHidden/>
              </w:rPr>
              <w:fldChar w:fldCharType="separate"/>
            </w:r>
            <w:r w:rsidR="007F0276">
              <w:rPr>
                <w:webHidden/>
              </w:rPr>
              <w:t>37</w:t>
            </w:r>
            <w:r w:rsidR="007F0276">
              <w:rPr>
                <w:webHidden/>
              </w:rPr>
              <w:fldChar w:fldCharType="end"/>
            </w:r>
          </w:hyperlink>
        </w:p>
        <w:p w14:paraId="07E70198" w14:textId="11FC375D" w:rsidR="007F0276" w:rsidRDefault="002D07F7">
          <w:pPr>
            <w:pStyle w:val="Obsah2"/>
            <w:rPr>
              <w:rFonts w:asciiTheme="minorHAnsi" w:eastAsiaTheme="minorEastAsia" w:hAnsiTheme="minorHAnsi" w:cstheme="minorBidi"/>
              <w:spacing w:val="0"/>
              <w:lang w:eastAsia="sk-SK"/>
            </w:rPr>
          </w:pPr>
          <w:hyperlink w:anchor="_Toc222742770" w:history="1">
            <w:r w:rsidR="007F0276" w:rsidRPr="009E488D">
              <w:rPr>
                <w:rStyle w:val="Hypertextovprepojenie"/>
              </w:rPr>
              <w:t>3.75</w:t>
            </w:r>
            <w:r w:rsidR="007F0276">
              <w:rPr>
                <w:rFonts w:asciiTheme="minorHAnsi" w:eastAsiaTheme="minorEastAsia" w:hAnsiTheme="minorHAnsi" w:cstheme="minorBidi"/>
                <w:spacing w:val="0"/>
                <w:lang w:eastAsia="sk-SK"/>
              </w:rPr>
              <w:tab/>
            </w:r>
            <w:r w:rsidR="007F0276" w:rsidRPr="009E488D">
              <w:rPr>
                <w:rStyle w:val="Hypertextovprepojenie"/>
                <w:rFonts w:cs="Arial"/>
              </w:rPr>
              <w:t>656-01 Ochrana káblov ST v km 3,940</w:t>
            </w:r>
            <w:r w:rsidR="007F0276">
              <w:rPr>
                <w:webHidden/>
              </w:rPr>
              <w:tab/>
            </w:r>
            <w:r w:rsidR="007F0276">
              <w:rPr>
                <w:webHidden/>
              </w:rPr>
              <w:fldChar w:fldCharType="begin"/>
            </w:r>
            <w:r w:rsidR="007F0276">
              <w:rPr>
                <w:webHidden/>
              </w:rPr>
              <w:instrText xml:space="preserve"> PAGEREF _Toc222742770 \h </w:instrText>
            </w:r>
            <w:r w:rsidR="007F0276">
              <w:rPr>
                <w:webHidden/>
              </w:rPr>
            </w:r>
            <w:r w:rsidR="007F0276">
              <w:rPr>
                <w:webHidden/>
              </w:rPr>
              <w:fldChar w:fldCharType="separate"/>
            </w:r>
            <w:r w:rsidR="007F0276">
              <w:rPr>
                <w:webHidden/>
              </w:rPr>
              <w:t>37</w:t>
            </w:r>
            <w:r w:rsidR="007F0276">
              <w:rPr>
                <w:webHidden/>
              </w:rPr>
              <w:fldChar w:fldCharType="end"/>
            </w:r>
          </w:hyperlink>
        </w:p>
        <w:p w14:paraId="4434EB53" w14:textId="4A9070E9" w:rsidR="007F0276" w:rsidRDefault="002D07F7">
          <w:pPr>
            <w:pStyle w:val="Obsah2"/>
            <w:rPr>
              <w:rFonts w:asciiTheme="minorHAnsi" w:eastAsiaTheme="minorEastAsia" w:hAnsiTheme="minorHAnsi" w:cstheme="minorBidi"/>
              <w:spacing w:val="0"/>
              <w:lang w:eastAsia="sk-SK"/>
            </w:rPr>
          </w:pPr>
          <w:hyperlink w:anchor="_Toc222742771" w:history="1">
            <w:r w:rsidR="007F0276" w:rsidRPr="009E488D">
              <w:rPr>
                <w:rStyle w:val="Hypertextovprepojenie"/>
              </w:rPr>
              <w:t>3.76</w:t>
            </w:r>
            <w:r w:rsidR="007F0276">
              <w:rPr>
                <w:rFonts w:asciiTheme="minorHAnsi" w:eastAsiaTheme="minorEastAsia" w:hAnsiTheme="minorHAnsi" w:cstheme="minorBidi"/>
                <w:spacing w:val="0"/>
                <w:lang w:eastAsia="sk-SK"/>
              </w:rPr>
              <w:tab/>
            </w:r>
            <w:r w:rsidR="007F0276" w:rsidRPr="009E488D">
              <w:rPr>
                <w:rStyle w:val="Hypertextovprepojenie"/>
                <w:rFonts w:cs="Arial"/>
              </w:rPr>
              <w:t>657-00 Preložka káblov ORANGE v km 5,150</w:t>
            </w:r>
            <w:r w:rsidR="007F0276">
              <w:rPr>
                <w:webHidden/>
              </w:rPr>
              <w:tab/>
            </w:r>
            <w:r w:rsidR="007F0276">
              <w:rPr>
                <w:webHidden/>
              </w:rPr>
              <w:fldChar w:fldCharType="begin"/>
            </w:r>
            <w:r w:rsidR="007F0276">
              <w:rPr>
                <w:webHidden/>
              </w:rPr>
              <w:instrText xml:space="preserve"> PAGEREF _Toc222742771 \h </w:instrText>
            </w:r>
            <w:r w:rsidR="007F0276">
              <w:rPr>
                <w:webHidden/>
              </w:rPr>
            </w:r>
            <w:r w:rsidR="007F0276">
              <w:rPr>
                <w:webHidden/>
              </w:rPr>
              <w:fldChar w:fldCharType="separate"/>
            </w:r>
            <w:r w:rsidR="007F0276">
              <w:rPr>
                <w:webHidden/>
              </w:rPr>
              <w:t>37</w:t>
            </w:r>
            <w:r w:rsidR="007F0276">
              <w:rPr>
                <w:webHidden/>
              </w:rPr>
              <w:fldChar w:fldCharType="end"/>
            </w:r>
          </w:hyperlink>
        </w:p>
        <w:p w14:paraId="3D34B774" w14:textId="05A76170" w:rsidR="007F0276" w:rsidRDefault="002D07F7">
          <w:pPr>
            <w:pStyle w:val="Obsah2"/>
            <w:rPr>
              <w:rFonts w:asciiTheme="minorHAnsi" w:eastAsiaTheme="minorEastAsia" w:hAnsiTheme="minorHAnsi" w:cstheme="minorBidi"/>
              <w:spacing w:val="0"/>
              <w:lang w:eastAsia="sk-SK"/>
            </w:rPr>
          </w:pPr>
          <w:hyperlink w:anchor="_Toc222742772" w:history="1">
            <w:r w:rsidR="007F0276" w:rsidRPr="009E488D">
              <w:rPr>
                <w:rStyle w:val="Hypertextovprepojenie"/>
              </w:rPr>
              <w:t>3.77</w:t>
            </w:r>
            <w:r w:rsidR="007F0276">
              <w:rPr>
                <w:rFonts w:asciiTheme="minorHAnsi" w:eastAsiaTheme="minorEastAsia" w:hAnsiTheme="minorHAnsi" w:cstheme="minorBidi"/>
                <w:spacing w:val="0"/>
                <w:lang w:eastAsia="sk-SK"/>
              </w:rPr>
              <w:tab/>
            </w:r>
            <w:r w:rsidR="007F0276" w:rsidRPr="009E488D">
              <w:rPr>
                <w:rStyle w:val="Hypertextovprepojenie"/>
                <w:rFonts w:cs="Arial"/>
              </w:rPr>
              <w:t>657-01 Ochrana káblov ORANGE v km 4,000</w:t>
            </w:r>
            <w:r w:rsidR="007F0276">
              <w:rPr>
                <w:webHidden/>
              </w:rPr>
              <w:tab/>
            </w:r>
            <w:r w:rsidR="007F0276">
              <w:rPr>
                <w:webHidden/>
              </w:rPr>
              <w:fldChar w:fldCharType="begin"/>
            </w:r>
            <w:r w:rsidR="007F0276">
              <w:rPr>
                <w:webHidden/>
              </w:rPr>
              <w:instrText xml:space="preserve"> PAGEREF _Toc222742772 \h </w:instrText>
            </w:r>
            <w:r w:rsidR="007F0276">
              <w:rPr>
                <w:webHidden/>
              </w:rPr>
            </w:r>
            <w:r w:rsidR="007F0276">
              <w:rPr>
                <w:webHidden/>
              </w:rPr>
              <w:fldChar w:fldCharType="separate"/>
            </w:r>
            <w:r w:rsidR="007F0276">
              <w:rPr>
                <w:webHidden/>
              </w:rPr>
              <w:t>38</w:t>
            </w:r>
            <w:r w:rsidR="007F0276">
              <w:rPr>
                <w:webHidden/>
              </w:rPr>
              <w:fldChar w:fldCharType="end"/>
            </w:r>
          </w:hyperlink>
        </w:p>
        <w:p w14:paraId="2A6EB0FD" w14:textId="5915EEE2" w:rsidR="007F0276" w:rsidRDefault="002D07F7">
          <w:pPr>
            <w:pStyle w:val="Obsah2"/>
            <w:rPr>
              <w:rFonts w:asciiTheme="minorHAnsi" w:eastAsiaTheme="minorEastAsia" w:hAnsiTheme="minorHAnsi" w:cstheme="minorBidi"/>
              <w:spacing w:val="0"/>
              <w:lang w:eastAsia="sk-SK"/>
            </w:rPr>
          </w:pPr>
          <w:hyperlink w:anchor="_Toc222742773" w:history="1">
            <w:r w:rsidR="007F0276" w:rsidRPr="009E488D">
              <w:rPr>
                <w:rStyle w:val="Hypertextovprepojenie"/>
              </w:rPr>
              <w:t>3.78</w:t>
            </w:r>
            <w:r w:rsidR="007F0276">
              <w:rPr>
                <w:rFonts w:asciiTheme="minorHAnsi" w:eastAsiaTheme="minorEastAsia" w:hAnsiTheme="minorHAnsi" w:cstheme="minorBidi"/>
                <w:spacing w:val="0"/>
                <w:lang w:eastAsia="sk-SK"/>
              </w:rPr>
              <w:tab/>
            </w:r>
            <w:r w:rsidR="007F0276" w:rsidRPr="009E488D">
              <w:rPr>
                <w:rStyle w:val="Hypertextovprepojenie"/>
                <w:rFonts w:cs="Arial"/>
              </w:rPr>
              <w:t>657-02 Ochrana káblov ORANGE v km 5,485</w:t>
            </w:r>
            <w:r w:rsidR="007F0276">
              <w:rPr>
                <w:webHidden/>
              </w:rPr>
              <w:tab/>
            </w:r>
            <w:r w:rsidR="007F0276">
              <w:rPr>
                <w:webHidden/>
              </w:rPr>
              <w:fldChar w:fldCharType="begin"/>
            </w:r>
            <w:r w:rsidR="007F0276">
              <w:rPr>
                <w:webHidden/>
              </w:rPr>
              <w:instrText xml:space="preserve"> PAGEREF _Toc222742773 \h </w:instrText>
            </w:r>
            <w:r w:rsidR="007F0276">
              <w:rPr>
                <w:webHidden/>
              </w:rPr>
            </w:r>
            <w:r w:rsidR="007F0276">
              <w:rPr>
                <w:webHidden/>
              </w:rPr>
              <w:fldChar w:fldCharType="separate"/>
            </w:r>
            <w:r w:rsidR="007F0276">
              <w:rPr>
                <w:webHidden/>
              </w:rPr>
              <w:t>38</w:t>
            </w:r>
            <w:r w:rsidR="007F0276">
              <w:rPr>
                <w:webHidden/>
              </w:rPr>
              <w:fldChar w:fldCharType="end"/>
            </w:r>
          </w:hyperlink>
        </w:p>
        <w:p w14:paraId="73889733" w14:textId="0FD23D9B" w:rsidR="007F0276" w:rsidRDefault="002D07F7">
          <w:pPr>
            <w:pStyle w:val="Obsah2"/>
            <w:rPr>
              <w:rFonts w:asciiTheme="minorHAnsi" w:eastAsiaTheme="minorEastAsia" w:hAnsiTheme="minorHAnsi" w:cstheme="minorBidi"/>
              <w:spacing w:val="0"/>
              <w:lang w:eastAsia="sk-SK"/>
            </w:rPr>
          </w:pPr>
          <w:hyperlink w:anchor="_Toc222742774" w:history="1">
            <w:r w:rsidR="007F0276" w:rsidRPr="009E488D">
              <w:rPr>
                <w:rStyle w:val="Hypertextovprepojenie"/>
              </w:rPr>
              <w:t>3.79</w:t>
            </w:r>
            <w:r w:rsidR="007F0276">
              <w:rPr>
                <w:rFonts w:asciiTheme="minorHAnsi" w:eastAsiaTheme="minorEastAsia" w:hAnsiTheme="minorHAnsi" w:cstheme="minorBidi"/>
                <w:spacing w:val="0"/>
                <w:lang w:eastAsia="sk-SK"/>
              </w:rPr>
              <w:tab/>
            </w:r>
            <w:r w:rsidR="007F0276" w:rsidRPr="009E488D">
              <w:rPr>
                <w:rStyle w:val="Hypertextovprepojenie"/>
                <w:rFonts w:cs="Arial"/>
              </w:rPr>
              <w:t>657-03 Ochrana káblov ORANGE v km 0,300 cesty I/16</w:t>
            </w:r>
            <w:r w:rsidR="007F0276">
              <w:rPr>
                <w:webHidden/>
              </w:rPr>
              <w:tab/>
            </w:r>
            <w:r w:rsidR="007F0276">
              <w:rPr>
                <w:webHidden/>
              </w:rPr>
              <w:fldChar w:fldCharType="begin"/>
            </w:r>
            <w:r w:rsidR="007F0276">
              <w:rPr>
                <w:webHidden/>
              </w:rPr>
              <w:instrText xml:space="preserve"> PAGEREF _Toc222742774 \h </w:instrText>
            </w:r>
            <w:r w:rsidR="007F0276">
              <w:rPr>
                <w:webHidden/>
              </w:rPr>
            </w:r>
            <w:r w:rsidR="007F0276">
              <w:rPr>
                <w:webHidden/>
              </w:rPr>
              <w:fldChar w:fldCharType="separate"/>
            </w:r>
            <w:r w:rsidR="007F0276">
              <w:rPr>
                <w:webHidden/>
              </w:rPr>
              <w:t>38</w:t>
            </w:r>
            <w:r w:rsidR="007F0276">
              <w:rPr>
                <w:webHidden/>
              </w:rPr>
              <w:fldChar w:fldCharType="end"/>
            </w:r>
          </w:hyperlink>
        </w:p>
        <w:p w14:paraId="5A1D6FB2" w14:textId="71FFD4C7" w:rsidR="007F0276" w:rsidRDefault="002D07F7">
          <w:pPr>
            <w:pStyle w:val="Obsah2"/>
            <w:rPr>
              <w:rFonts w:asciiTheme="minorHAnsi" w:eastAsiaTheme="minorEastAsia" w:hAnsiTheme="minorHAnsi" w:cstheme="minorBidi"/>
              <w:spacing w:val="0"/>
              <w:lang w:eastAsia="sk-SK"/>
            </w:rPr>
          </w:pPr>
          <w:hyperlink w:anchor="_Toc222742775" w:history="1">
            <w:r w:rsidR="007F0276" w:rsidRPr="009E488D">
              <w:rPr>
                <w:rStyle w:val="Hypertextovprepojenie"/>
              </w:rPr>
              <w:t>3.80</w:t>
            </w:r>
            <w:r w:rsidR="007F0276">
              <w:rPr>
                <w:rFonts w:asciiTheme="minorHAnsi" w:eastAsiaTheme="minorEastAsia" w:hAnsiTheme="minorHAnsi" w:cstheme="minorBidi"/>
                <w:spacing w:val="0"/>
                <w:lang w:eastAsia="sk-SK"/>
              </w:rPr>
              <w:tab/>
            </w:r>
            <w:r w:rsidR="007F0276" w:rsidRPr="009E488D">
              <w:rPr>
                <w:rStyle w:val="Hypertextovprepojenie"/>
                <w:rFonts w:cs="Arial"/>
              </w:rPr>
              <w:t>658-00 Preložka káblov ST v km 5,100 – 5,450</w:t>
            </w:r>
            <w:r w:rsidR="007F0276">
              <w:rPr>
                <w:webHidden/>
              </w:rPr>
              <w:tab/>
            </w:r>
            <w:r w:rsidR="007F0276">
              <w:rPr>
                <w:webHidden/>
              </w:rPr>
              <w:fldChar w:fldCharType="begin"/>
            </w:r>
            <w:r w:rsidR="007F0276">
              <w:rPr>
                <w:webHidden/>
              </w:rPr>
              <w:instrText xml:space="preserve"> PAGEREF _Toc222742775 \h </w:instrText>
            </w:r>
            <w:r w:rsidR="007F0276">
              <w:rPr>
                <w:webHidden/>
              </w:rPr>
            </w:r>
            <w:r w:rsidR="007F0276">
              <w:rPr>
                <w:webHidden/>
              </w:rPr>
              <w:fldChar w:fldCharType="separate"/>
            </w:r>
            <w:r w:rsidR="007F0276">
              <w:rPr>
                <w:webHidden/>
              </w:rPr>
              <w:t>38</w:t>
            </w:r>
            <w:r w:rsidR="007F0276">
              <w:rPr>
                <w:webHidden/>
              </w:rPr>
              <w:fldChar w:fldCharType="end"/>
            </w:r>
          </w:hyperlink>
        </w:p>
        <w:p w14:paraId="3652D65B" w14:textId="1774F920" w:rsidR="007F0276" w:rsidRDefault="002D07F7">
          <w:pPr>
            <w:pStyle w:val="Obsah2"/>
            <w:rPr>
              <w:rFonts w:asciiTheme="minorHAnsi" w:eastAsiaTheme="minorEastAsia" w:hAnsiTheme="minorHAnsi" w:cstheme="minorBidi"/>
              <w:spacing w:val="0"/>
              <w:lang w:eastAsia="sk-SK"/>
            </w:rPr>
          </w:pPr>
          <w:hyperlink w:anchor="_Toc222742776" w:history="1">
            <w:r w:rsidR="007F0276" w:rsidRPr="009E488D">
              <w:rPr>
                <w:rStyle w:val="Hypertextovprepojenie"/>
              </w:rPr>
              <w:t>3.81</w:t>
            </w:r>
            <w:r w:rsidR="007F0276">
              <w:rPr>
                <w:rFonts w:asciiTheme="minorHAnsi" w:eastAsiaTheme="minorEastAsia" w:hAnsiTheme="minorHAnsi" w:cstheme="minorBidi"/>
                <w:spacing w:val="0"/>
                <w:lang w:eastAsia="sk-SK"/>
              </w:rPr>
              <w:tab/>
            </w:r>
            <w:r w:rsidR="007F0276" w:rsidRPr="009E488D">
              <w:rPr>
                <w:rStyle w:val="Hypertextovprepojenie"/>
                <w:rFonts w:cs="Arial"/>
              </w:rPr>
              <w:t>658-01 Preložka a ochrana káblov ST pod cestou I/16 v km 0,500-0,700</w:t>
            </w:r>
            <w:r w:rsidR="007F0276">
              <w:rPr>
                <w:webHidden/>
              </w:rPr>
              <w:tab/>
            </w:r>
            <w:r w:rsidR="007F0276">
              <w:rPr>
                <w:webHidden/>
              </w:rPr>
              <w:fldChar w:fldCharType="begin"/>
            </w:r>
            <w:r w:rsidR="007F0276">
              <w:rPr>
                <w:webHidden/>
              </w:rPr>
              <w:instrText xml:space="preserve"> PAGEREF _Toc222742776 \h </w:instrText>
            </w:r>
            <w:r w:rsidR="007F0276">
              <w:rPr>
                <w:webHidden/>
              </w:rPr>
            </w:r>
            <w:r w:rsidR="007F0276">
              <w:rPr>
                <w:webHidden/>
              </w:rPr>
              <w:fldChar w:fldCharType="separate"/>
            </w:r>
            <w:r w:rsidR="007F0276">
              <w:rPr>
                <w:webHidden/>
              </w:rPr>
              <w:t>38</w:t>
            </w:r>
            <w:r w:rsidR="007F0276">
              <w:rPr>
                <w:webHidden/>
              </w:rPr>
              <w:fldChar w:fldCharType="end"/>
            </w:r>
          </w:hyperlink>
        </w:p>
        <w:p w14:paraId="22F640F8" w14:textId="1ECA7362" w:rsidR="007F0276" w:rsidRDefault="002D07F7">
          <w:pPr>
            <w:pStyle w:val="Obsah2"/>
            <w:rPr>
              <w:rFonts w:asciiTheme="minorHAnsi" w:eastAsiaTheme="minorEastAsia" w:hAnsiTheme="minorHAnsi" w:cstheme="minorBidi"/>
              <w:spacing w:val="0"/>
              <w:lang w:eastAsia="sk-SK"/>
            </w:rPr>
          </w:pPr>
          <w:hyperlink w:anchor="_Toc222742777" w:history="1">
            <w:r w:rsidR="007F0276" w:rsidRPr="009E488D">
              <w:rPr>
                <w:rStyle w:val="Hypertextovprepojenie"/>
              </w:rPr>
              <w:t>3.82</w:t>
            </w:r>
            <w:r w:rsidR="007F0276">
              <w:rPr>
                <w:rFonts w:asciiTheme="minorHAnsi" w:eastAsiaTheme="minorEastAsia" w:hAnsiTheme="minorHAnsi" w:cstheme="minorBidi"/>
                <w:spacing w:val="0"/>
                <w:lang w:eastAsia="sk-SK"/>
              </w:rPr>
              <w:tab/>
            </w:r>
            <w:r w:rsidR="007F0276" w:rsidRPr="009E488D">
              <w:rPr>
                <w:rStyle w:val="Hypertextovprepojenie"/>
                <w:rFonts w:cs="Arial"/>
              </w:rPr>
              <w:t>658-02 Ochrana káblov ST v km 0,300 cesty I/16</w:t>
            </w:r>
            <w:r w:rsidR="007F0276">
              <w:rPr>
                <w:webHidden/>
              </w:rPr>
              <w:tab/>
            </w:r>
            <w:r w:rsidR="007F0276">
              <w:rPr>
                <w:webHidden/>
              </w:rPr>
              <w:fldChar w:fldCharType="begin"/>
            </w:r>
            <w:r w:rsidR="007F0276">
              <w:rPr>
                <w:webHidden/>
              </w:rPr>
              <w:instrText xml:space="preserve"> PAGEREF _Toc222742777 \h </w:instrText>
            </w:r>
            <w:r w:rsidR="007F0276">
              <w:rPr>
                <w:webHidden/>
              </w:rPr>
            </w:r>
            <w:r w:rsidR="007F0276">
              <w:rPr>
                <w:webHidden/>
              </w:rPr>
              <w:fldChar w:fldCharType="separate"/>
            </w:r>
            <w:r w:rsidR="007F0276">
              <w:rPr>
                <w:webHidden/>
              </w:rPr>
              <w:t>39</w:t>
            </w:r>
            <w:r w:rsidR="007F0276">
              <w:rPr>
                <w:webHidden/>
              </w:rPr>
              <w:fldChar w:fldCharType="end"/>
            </w:r>
          </w:hyperlink>
        </w:p>
        <w:p w14:paraId="5C2730C0" w14:textId="18E88CF4" w:rsidR="007F0276" w:rsidRDefault="002D07F7">
          <w:pPr>
            <w:pStyle w:val="Obsah2"/>
            <w:rPr>
              <w:rFonts w:asciiTheme="minorHAnsi" w:eastAsiaTheme="minorEastAsia" w:hAnsiTheme="minorHAnsi" w:cstheme="minorBidi"/>
              <w:spacing w:val="0"/>
              <w:lang w:eastAsia="sk-SK"/>
            </w:rPr>
          </w:pPr>
          <w:hyperlink w:anchor="_Toc222742778" w:history="1">
            <w:r w:rsidR="007F0276" w:rsidRPr="009E488D">
              <w:rPr>
                <w:rStyle w:val="Hypertextovprepojenie"/>
              </w:rPr>
              <w:t>3.83</w:t>
            </w:r>
            <w:r w:rsidR="007F0276">
              <w:rPr>
                <w:rFonts w:asciiTheme="minorHAnsi" w:eastAsiaTheme="minorEastAsia" w:hAnsiTheme="minorHAnsi" w:cstheme="minorBidi"/>
                <w:spacing w:val="0"/>
                <w:lang w:eastAsia="sk-SK"/>
              </w:rPr>
              <w:tab/>
            </w:r>
            <w:r w:rsidR="007F0276" w:rsidRPr="009E488D">
              <w:rPr>
                <w:rStyle w:val="Hypertextovprepojenie"/>
                <w:rFonts w:cs="Arial"/>
              </w:rPr>
              <w:t>659-00 Preložka káblov RS-NET v km 0,335 R2</w:t>
            </w:r>
            <w:r w:rsidR="007F0276">
              <w:rPr>
                <w:webHidden/>
              </w:rPr>
              <w:tab/>
            </w:r>
            <w:r w:rsidR="007F0276">
              <w:rPr>
                <w:webHidden/>
              </w:rPr>
              <w:fldChar w:fldCharType="begin"/>
            </w:r>
            <w:r w:rsidR="007F0276">
              <w:rPr>
                <w:webHidden/>
              </w:rPr>
              <w:instrText xml:space="preserve"> PAGEREF _Toc222742778 \h </w:instrText>
            </w:r>
            <w:r w:rsidR="007F0276">
              <w:rPr>
                <w:webHidden/>
              </w:rPr>
            </w:r>
            <w:r w:rsidR="007F0276">
              <w:rPr>
                <w:webHidden/>
              </w:rPr>
              <w:fldChar w:fldCharType="separate"/>
            </w:r>
            <w:r w:rsidR="007F0276">
              <w:rPr>
                <w:webHidden/>
              </w:rPr>
              <w:t>39</w:t>
            </w:r>
            <w:r w:rsidR="007F0276">
              <w:rPr>
                <w:webHidden/>
              </w:rPr>
              <w:fldChar w:fldCharType="end"/>
            </w:r>
          </w:hyperlink>
        </w:p>
        <w:p w14:paraId="66861A9A" w14:textId="17C26461" w:rsidR="007F0276" w:rsidRDefault="002D07F7">
          <w:pPr>
            <w:pStyle w:val="Obsah2"/>
            <w:rPr>
              <w:rFonts w:asciiTheme="minorHAnsi" w:eastAsiaTheme="minorEastAsia" w:hAnsiTheme="minorHAnsi" w:cstheme="minorBidi"/>
              <w:spacing w:val="0"/>
              <w:lang w:eastAsia="sk-SK"/>
            </w:rPr>
          </w:pPr>
          <w:hyperlink w:anchor="_Toc222742779" w:history="1">
            <w:r w:rsidR="007F0276" w:rsidRPr="009E488D">
              <w:rPr>
                <w:rStyle w:val="Hypertextovprepojenie"/>
              </w:rPr>
              <w:t>3.84</w:t>
            </w:r>
            <w:r w:rsidR="007F0276">
              <w:rPr>
                <w:rFonts w:asciiTheme="minorHAnsi" w:eastAsiaTheme="minorEastAsia" w:hAnsiTheme="minorHAnsi" w:cstheme="minorBidi"/>
                <w:spacing w:val="0"/>
                <w:lang w:eastAsia="sk-SK"/>
              </w:rPr>
              <w:tab/>
            </w:r>
            <w:r w:rsidR="007F0276" w:rsidRPr="009E488D">
              <w:rPr>
                <w:rStyle w:val="Hypertextovprepojenie"/>
                <w:rFonts w:cs="Arial"/>
              </w:rPr>
              <w:t>661-20 Preložka káblov ORANGE na c. I/16</w:t>
            </w:r>
            <w:r w:rsidR="007F0276">
              <w:rPr>
                <w:webHidden/>
              </w:rPr>
              <w:tab/>
            </w:r>
            <w:r w:rsidR="007F0276">
              <w:rPr>
                <w:webHidden/>
              </w:rPr>
              <w:fldChar w:fldCharType="begin"/>
            </w:r>
            <w:r w:rsidR="007F0276">
              <w:rPr>
                <w:webHidden/>
              </w:rPr>
              <w:instrText xml:space="preserve"> PAGEREF _Toc222742779 \h </w:instrText>
            </w:r>
            <w:r w:rsidR="007F0276">
              <w:rPr>
                <w:webHidden/>
              </w:rPr>
            </w:r>
            <w:r w:rsidR="007F0276">
              <w:rPr>
                <w:webHidden/>
              </w:rPr>
              <w:fldChar w:fldCharType="separate"/>
            </w:r>
            <w:r w:rsidR="007F0276">
              <w:rPr>
                <w:webHidden/>
              </w:rPr>
              <w:t>39</w:t>
            </w:r>
            <w:r w:rsidR="007F0276">
              <w:rPr>
                <w:webHidden/>
              </w:rPr>
              <w:fldChar w:fldCharType="end"/>
            </w:r>
          </w:hyperlink>
        </w:p>
        <w:p w14:paraId="41B77284" w14:textId="4C0D7ECA" w:rsidR="007F0276" w:rsidRDefault="002D07F7">
          <w:pPr>
            <w:pStyle w:val="Obsah2"/>
            <w:rPr>
              <w:rFonts w:asciiTheme="minorHAnsi" w:eastAsiaTheme="minorEastAsia" w:hAnsiTheme="minorHAnsi" w:cstheme="minorBidi"/>
              <w:spacing w:val="0"/>
              <w:lang w:eastAsia="sk-SK"/>
            </w:rPr>
          </w:pPr>
          <w:hyperlink w:anchor="_Toc222742780" w:history="1">
            <w:r w:rsidR="007F0276" w:rsidRPr="009E488D">
              <w:rPr>
                <w:rStyle w:val="Hypertextovprepojenie"/>
              </w:rPr>
              <w:t>3.85</w:t>
            </w:r>
            <w:r w:rsidR="007F0276">
              <w:rPr>
                <w:rFonts w:asciiTheme="minorHAnsi" w:eastAsiaTheme="minorEastAsia" w:hAnsiTheme="minorHAnsi" w:cstheme="minorBidi"/>
                <w:spacing w:val="0"/>
                <w:lang w:eastAsia="sk-SK"/>
              </w:rPr>
              <w:tab/>
            </w:r>
            <w:r w:rsidR="007F0276" w:rsidRPr="009E488D">
              <w:rPr>
                <w:rStyle w:val="Hypertextovprepojenie"/>
                <w:rFonts w:cs="Arial"/>
              </w:rPr>
              <w:t>690-00 Informačný systém rýchlostnej cesty – stavebná časť</w:t>
            </w:r>
            <w:r w:rsidR="007F0276">
              <w:rPr>
                <w:webHidden/>
              </w:rPr>
              <w:tab/>
            </w:r>
            <w:r w:rsidR="007F0276">
              <w:rPr>
                <w:webHidden/>
              </w:rPr>
              <w:fldChar w:fldCharType="begin"/>
            </w:r>
            <w:r w:rsidR="007F0276">
              <w:rPr>
                <w:webHidden/>
              </w:rPr>
              <w:instrText xml:space="preserve"> PAGEREF _Toc222742780 \h </w:instrText>
            </w:r>
            <w:r w:rsidR="007F0276">
              <w:rPr>
                <w:webHidden/>
              </w:rPr>
            </w:r>
            <w:r w:rsidR="007F0276">
              <w:rPr>
                <w:webHidden/>
              </w:rPr>
              <w:fldChar w:fldCharType="separate"/>
            </w:r>
            <w:r w:rsidR="007F0276">
              <w:rPr>
                <w:webHidden/>
              </w:rPr>
              <w:t>39</w:t>
            </w:r>
            <w:r w:rsidR="007F0276">
              <w:rPr>
                <w:webHidden/>
              </w:rPr>
              <w:fldChar w:fldCharType="end"/>
            </w:r>
          </w:hyperlink>
        </w:p>
        <w:p w14:paraId="35B1135C" w14:textId="7D6D91CE" w:rsidR="007F0276" w:rsidRDefault="002D07F7">
          <w:pPr>
            <w:pStyle w:val="Obsah2"/>
            <w:rPr>
              <w:rFonts w:asciiTheme="minorHAnsi" w:eastAsiaTheme="minorEastAsia" w:hAnsiTheme="minorHAnsi" w:cstheme="minorBidi"/>
              <w:spacing w:val="0"/>
              <w:lang w:eastAsia="sk-SK"/>
            </w:rPr>
          </w:pPr>
          <w:hyperlink w:anchor="_Toc222742781" w:history="1">
            <w:r w:rsidR="007F0276" w:rsidRPr="009E488D">
              <w:rPr>
                <w:rStyle w:val="Hypertextovprepojenie"/>
              </w:rPr>
              <w:t>3.86</w:t>
            </w:r>
            <w:r w:rsidR="007F0276">
              <w:rPr>
                <w:rFonts w:asciiTheme="minorHAnsi" w:eastAsiaTheme="minorEastAsia" w:hAnsiTheme="minorHAnsi" w:cstheme="minorBidi"/>
                <w:spacing w:val="0"/>
                <w:lang w:eastAsia="sk-SK"/>
              </w:rPr>
              <w:tab/>
            </w:r>
            <w:r w:rsidR="007F0276" w:rsidRPr="009E488D">
              <w:rPr>
                <w:rStyle w:val="Hypertextovprepojenie"/>
                <w:rFonts w:cs="Arial"/>
              </w:rPr>
              <w:t>691-00  Informačný systém rýchlostnej cesty – technologická časť</w:t>
            </w:r>
            <w:r w:rsidR="007F0276">
              <w:rPr>
                <w:webHidden/>
              </w:rPr>
              <w:tab/>
            </w:r>
            <w:r w:rsidR="007F0276">
              <w:rPr>
                <w:webHidden/>
              </w:rPr>
              <w:fldChar w:fldCharType="begin"/>
            </w:r>
            <w:r w:rsidR="007F0276">
              <w:rPr>
                <w:webHidden/>
              </w:rPr>
              <w:instrText xml:space="preserve"> PAGEREF _Toc222742781 \h </w:instrText>
            </w:r>
            <w:r w:rsidR="007F0276">
              <w:rPr>
                <w:webHidden/>
              </w:rPr>
            </w:r>
            <w:r w:rsidR="007F0276">
              <w:rPr>
                <w:webHidden/>
              </w:rPr>
              <w:fldChar w:fldCharType="separate"/>
            </w:r>
            <w:r w:rsidR="007F0276">
              <w:rPr>
                <w:webHidden/>
              </w:rPr>
              <w:t>39</w:t>
            </w:r>
            <w:r w:rsidR="007F0276">
              <w:rPr>
                <w:webHidden/>
              </w:rPr>
              <w:fldChar w:fldCharType="end"/>
            </w:r>
          </w:hyperlink>
        </w:p>
        <w:p w14:paraId="65408F5B" w14:textId="7E784798" w:rsidR="007F0276" w:rsidRDefault="002D07F7">
          <w:pPr>
            <w:pStyle w:val="Obsah2"/>
            <w:rPr>
              <w:rFonts w:asciiTheme="minorHAnsi" w:eastAsiaTheme="minorEastAsia" w:hAnsiTheme="minorHAnsi" w:cstheme="minorBidi"/>
              <w:spacing w:val="0"/>
              <w:lang w:eastAsia="sk-SK"/>
            </w:rPr>
          </w:pPr>
          <w:hyperlink w:anchor="_Toc222742782" w:history="1">
            <w:r w:rsidR="007F0276" w:rsidRPr="009E488D">
              <w:rPr>
                <w:rStyle w:val="Hypertextovprepojenie"/>
              </w:rPr>
              <w:t>3.87</w:t>
            </w:r>
            <w:r w:rsidR="007F0276">
              <w:rPr>
                <w:rFonts w:asciiTheme="minorHAnsi" w:eastAsiaTheme="minorEastAsia" w:hAnsiTheme="minorHAnsi" w:cstheme="minorBidi"/>
                <w:spacing w:val="0"/>
                <w:lang w:eastAsia="sk-SK"/>
              </w:rPr>
              <w:tab/>
            </w:r>
            <w:r w:rsidR="007F0276" w:rsidRPr="009E488D">
              <w:rPr>
                <w:rStyle w:val="Hypertextovprepojenie"/>
                <w:rFonts w:cs="Arial"/>
              </w:rPr>
              <w:t>701-00 Preložka STL plynovodu v km 0,300 R2</w:t>
            </w:r>
            <w:r w:rsidR="007F0276">
              <w:rPr>
                <w:webHidden/>
              </w:rPr>
              <w:tab/>
            </w:r>
            <w:r w:rsidR="007F0276">
              <w:rPr>
                <w:webHidden/>
              </w:rPr>
              <w:fldChar w:fldCharType="begin"/>
            </w:r>
            <w:r w:rsidR="007F0276">
              <w:rPr>
                <w:webHidden/>
              </w:rPr>
              <w:instrText xml:space="preserve"> PAGEREF _Toc222742782 \h </w:instrText>
            </w:r>
            <w:r w:rsidR="007F0276">
              <w:rPr>
                <w:webHidden/>
              </w:rPr>
            </w:r>
            <w:r w:rsidR="007F0276">
              <w:rPr>
                <w:webHidden/>
              </w:rPr>
              <w:fldChar w:fldCharType="separate"/>
            </w:r>
            <w:r w:rsidR="007F0276">
              <w:rPr>
                <w:webHidden/>
              </w:rPr>
              <w:t>40</w:t>
            </w:r>
            <w:r w:rsidR="007F0276">
              <w:rPr>
                <w:webHidden/>
              </w:rPr>
              <w:fldChar w:fldCharType="end"/>
            </w:r>
          </w:hyperlink>
        </w:p>
        <w:p w14:paraId="78C87537" w14:textId="1ED450DC" w:rsidR="007F0276" w:rsidRDefault="002D07F7">
          <w:pPr>
            <w:pStyle w:val="Obsah2"/>
            <w:rPr>
              <w:rFonts w:asciiTheme="minorHAnsi" w:eastAsiaTheme="minorEastAsia" w:hAnsiTheme="minorHAnsi" w:cstheme="minorBidi"/>
              <w:spacing w:val="0"/>
              <w:lang w:eastAsia="sk-SK"/>
            </w:rPr>
          </w:pPr>
          <w:hyperlink w:anchor="_Toc222742783" w:history="1">
            <w:r w:rsidR="007F0276" w:rsidRPr="009E488D">
              <w:rPr>
                <w:rStyle w:val="Hypertextovprepojenie"/>
              </w:rPr>
              <w:t>3.88</w:t>
            </w:r>
            <w:r w:rsidR="007F0276">
              <w:rPr>
                <w:rFonts w:asciiTheme="minorHAnsi" w:eastAsiaTheme="minorEastAsia" w:hAnsiTheme="minorHAnsi" w:cstheme="minorBidi"/>
                <w:spacing w:val="0"/>
                <w:lang w:eastAsia="sk-SK"/>
              </w:rPr>
              <w:tab/>
            </w:r>
            <w:r w:rsidR="007F0276" w:rsidRPr="009E488D">
              <w:rPr>
                <w:rStyle w:val="Hypertextovprepojenie"/>
                <w:rFonts w:cs="Arial"/>
              </w:rPr>
              <w:t>801-01 Obnova živičných krytov ciest I. triedy</w:t>
            </w:r>
            <w:r w:rsidR="007F0276">
              <w:rPr>
                <w:webHidden/>
              </w:rPr>
              <w:tab/>
            </w:r>
            <w:r w:rsidR="007F0276">
              <w:rPr>
                <w:webHidden/>
              </w:rPr>
              <w:fldChar w:fldCharType="begin"/>
            </w:r>
            <w:r w:rsidR="007F0276">
              <w:rPr>
                <w:webHidden/>
              </w:rPr>
              <w:instrText xml:space="preserve"> PAGEREF _Toc222742783 \h </w:instrText>
            </w:r>
            <w:r w:rsidR="007F0276">
              <w:rPr>
                <w:webHidden/>
              </w:rPr>
            </w:r>
            <w:r w:rsidR="007F0276">
              <w:rPr>
                <w:webHidden/>
              </w:rPr>
              <w:fldChar w:fldCharType="separate"/>
            </w:r>
            <w:r w:rsidR="007F0276">
              <w:rPr>
                <w:webHidden/>
              </w:rPr>
              <w:t>40</w:t>
            </w:r>
            <w:r w:rsidR="007F0276">
              <w:rPr>
                <w:webHidden/>
              </w:rPr>
              <w:fldChar w:fldCharType="end"/>
            </w:r>
          </w:hyperlink>
        </w:p>
        <w:p w14:paraId="3D45B30B" w14:textId="650CC660" w:rsidR="007F0276" w:rsidRDefault="002D07F7">
          <w:pPr>
            <w:pStyle w:val="Obsah2"/>
            <w:rPr>
              <w:rFonts w:asciiTheme="minorHAnsi" w:eastAsiaTheme="minorEastAsia" w:hAnsiTheme="minorHAnsi" w:cstheme="minorBidi"/>
              <w:spacing w:val="0"/>
              <w:lang w:eastAsia="sk-SK"/>
            </w:rPr>
          </w:pPr>
          <w:hyperlink w:anchor="_Toc222742784" w:history="1">
            <w:r w:rsidR="007F0276" w:rsidRPr="009E488D">
              <w:rPr>
                <w:rStyle w:val="Hypertextovprepojenie"/>
              </w:rPr>
              <w:t>3.89</w:t>
            </w:r>
            <w:r w:rsidR="007F0276">
              <w:rPr>
                <w:rFonts w:asciiTheme="minorHAnsi" w:eastAsiaTheme="minorEastAsia" w:hAnsiTheme="minorHAnsi" w:cstheme="minorBidi"/>
                <w:spacing w:val="0"/>
                <w:lang w:eastAsia="sk-SK"/>
              </w:rPr>
              <w:tab/>
            </w:r>
            <w:r w:rsidR="007F0276" w:rsidRPr="009E488D">
              <w:rPr>
                <w:rStyle w:val="Hypertextovprepojenie"/>
                <w:rFonts w:cs="Arial"/>
              </w:rPr>
              <w:t>801-02 Obnova živičných krytov ciest III. triedy</w:t>
            </w:r>
            <w:r w:rsidR="007F0276">
              <w:rPr>
                <w:webHidden/>
              </w:rPr>
              <w:tab/>
            </w:r>
            <w:r w:rsidR="007F0276">
              <w:rPr>
                <w:webHidden/>
              </w:rPr>
              <w:fldChar w:fldCharType="begin"/>
            </w:r>
            <w:r w:rsidR="007F0276">
              <w:rPr>
                <w:webHidden/>
              </w:rPr>
              <w:instrText xml:space="preserve"> PAGEREF _Toc222742784 \h </w:instrText>
            </w:r>
            <w:r w:rsidR="007F0276">
              <w:rPr>
                <w:webHidden/>
              </w:rPr>
            </w:r>
            <w:r w:rsidR="007F0276">
              <w:rPr>
                <w:webHidden/>
              </w:rPr>
              <w:fldChar w:fldCharType="separate"/>
            </w:r>
            <w:r w:rsidR="007F0276">
              <w:rPr>
                <w:webHidden/>
              </w:rPr>
              <w:t>40</w:t>
            </w:r>
            <w:r w:rsidR="007F0276">
              <w:rPr>
                <w:webHidden/>
              </w:rPr>
              <w:fldChar w:fldCharType="end"/>
            </w:r>
          </w:hyperlink>
        </w:p>
        <w:p w14:paraId="35F294C6" w14:textId="60FF7E52" w:rsidR="007F0276" w:rsidRDefault="002D07F7">
          <w:pPr>
            <w:pStyle w:val="Obsah2"/>
            <w:rPr>
              <w:rFonts w:asciiTheme="minorHAnsi" w:eastAsiaTheme="minorEastAsia" w:hAnsiTheme="minorHAnsi" w:cstheme="minorBidi"/>
              <w:spacing w:val="0"/>
              <w:lang w:eastAsia="sk-SK"/>
            </w:rPr>
          </w:pPr>
          <w:hyperlink w:anchor="_Toc222742785" w:history="1">
            <w:r w:rsidR="007F0276" w:rsidRPr="009E488D">
              <w:rPr>
                <w:rStyle w:val="Hypertextovprepojenie"/>
              </w:rPr>
              <w:t>3.90</w:t>
            </w:r>
            <w:r w:rsidR="007F0276">
              <w:rPr>
                <w:rFonts w:asciiTheme="minorHAnsi" w:eastAsiaTheme="minorEastAsia" w:hAnsiTheme="minorHAnsi" w:cstheme="minorBidi"/>
                <w:spacing w:val="0"/>
                <w:lang w:eastAsia="sk-SK"/>
              </w:rPr>
              <w:tab/>
            </w:r>
            <w:r w:rsidR="007F0276" w:rsidRPr="009E488D">
              <w:rPr>
                <w:rStyle w:val="Hypertextovprepojenie"/>
                <w:rFonts w:cs="Arial"/>
              </w:rPr>
              <w:t>801-03 Obnova živičných krytov účelových komunikácií</w:t>
            </w:r>
            <w:r w:rsidR="007F0276">
              <w:rPr>
                <w:webHidden/>
              </w:rPr>
              <w:tab/>
            </w:r>
            <w:r w:rsidR="007F0276">
              <w:rPr>
                <w:webHidden/>
              </w:rPr>
              <w:fldChar w:fldCharType="begin"/>
            </w:r>
            <w:r w:rsidR="007F0276">
              <w:rPr>
                <w:webHidden/>
              </w:rPr>
              <w:instrText xml:space="preserve"> PAGEREF _Toc222742785 \h </w:instrText>
            </w:r>
            <w:r w:rsidR="007F0276">
              <w:rPr>
                <w:webHidden/>
              </w:rPr>
            </w:r>
            <w:r w:rsidR="007F0276">
              <w:rPr>
                <w:webHidden/>
              </w:rPr>
              <w:fldChar w:fldCharType="separate"/>
            </w:r>
            <w:r w:rsidR="007F0276">
              <w:rPr>
                <w:webHidden/>
              </w:rPr>
              <w:t>40</w:t>
            </w:r>
            <w:r w:rsidR="007F0276">
              <w:rPr>
                <w:webHidden/>
              </w:rPr>
              <w:fldChar w:fldCharType="end"/>
            </w:r>
          </w:hyperlink>
        </w:p>
        <w:p w14:paraId="1F8EA82D" w14:textId="546A7EB4" w:rsidR="00904E9B" w:rsidRDefault="00904E9B">
          <w:r>
            <w:rPr>
              <w:b/>
              <w:bCs/>
            </w:rPr>
            <w:fldChar w:fldCharType="end"/>
          </w:r>
        </w:p>
      </w:sdtContent>
    </w:sdt>
    <w:p w14:paraId="67CDAFE5" w14:textId="183E8710" w:rsidR="00E27430" w:rsidRPr="00C37D82" w:rsidRDefault="00E27430" w:rsidP="00007EC7">
      <w:pPr>
        <w:pStyle w:val="Obsah1"/>
        <w:spacing w:after="0"/>
        <w:rPr>
          <w:rFonts w:cs="Arial"/>
          <w:color w:val="00B050"/>
          <w:sz w:val="20"/>
          <w:szCs w:val="20"/>
        </w:rPr>
      </w:pPr>
    </w:p>
    <w:p w14:paraId="58E1DF4C" w14:textId="77777777" w:rsidR="00E27430" w:rsidRPr="00C37D82" w:rsidRDefault="00E27430" w:rsidP="007E6A1C">
      <w:pPr>
        <w:rPr>
          <w:rFonts w:cs="Arial"/>
          <w:color w:val="00B050"/>
          <w:lang w:eastAsia="cs-CZ"/>
        </w:rPr>
      </w:pPr>
    </w:p>
    <w:p w14:paraId="6C405128" w14:textId="77777777" w:rsidR="00E27430" w:rsidRPr="00C37D82" w:rsidRDefault="00E27430" w:rsidP="007E6A1C">
      <w:pPr>
        <w:rPr>
          <w:rFonts w:cs="Arial"/>
          <w:color w:val="00B050"/>
          <w:lang w:eastAsia="cs-CZ"/>
        </w:rPr>
      </w:pPr>
    </w:p>
    <w:p w14:paraId="7A76509B" w14:textId="77777777" w:rsidR="00E27430" w:rsidRPr="00C37D82" w:rsidRDefault="00E27430" w:rsidP="00DA5EF4">
      <w:pPr>
        <w:rPr>
          <w:rFonts w:cs="Arial"/>
          <w:color w:val="00B050"/>
          <w:lang w:eastAsia="cs-CZ"/>
        </w:rPr>
      </w:pPr>
    </w:p>
    <w:p w14:paraId="27FF4BDD" w14:textId="77777777" w:rsidR="00E27430" w:rsidRPr="008001C9" w:rsidRDefault="00E27430" w:rsidP="00843654">
      <w:pPr>
        <w:pStyle w:val="Nadpis1"/>
        <w:numPr>
          <w:ilvl w:val="0"/>
          <w:numId w:val="6"/>
        </w:numPr>
      </w:pPr>
      <w:bookmarkStart w:id="15" w:name="_Toc325977331"/>
      <w:bookmarkStart w:id="16" w:name="_Toc332024625"/>
      <w:bookmarkStart w:id="17" w:name="_Toc167275756"/>
      <w:bookmarkStart w:id="18" w:name="_Toc222742677"/>
      <w:r w:rsidRPr="008001C9">
        <w:lastRenderedPageBreak/>
        <w:t>VŠEOBECNÉ technické Požiadavky</w:t>
      </w:r>
      <w:bookmarkEnd w:id="15"/>
      <w:bookmarkEnd w:id="16"/>
      <w:bookmarkEnd w:id="17"/>
      <w:bookmarkEnd w:id="18"/>
    </w:p>
    <w:p w14:paraId="080E1303" w14:textId="77777777" w:rsidR="00E27430" w:rsidRPr="008001C9" w:rsidRDefault="00E27430" w:rsidP="004659F7">
      <w:pPr>
        <w:rPr>
          <w:rFonts w:cs="Arial"/>
          <w:lang w:eastAsia="cs-CZ"/>
        </w:rPr>
      </w:pPr>
    </w:p>
    <w:p w14:paraId="1EFC16A2" w14:textId="77777777" w:rsidR="00E27430" w:rsidRPr="008001C9" w:rsidRDefault="00E27430" w:rsidP="004659F7">
      <w:pPr>
        <w:spacing w:line="240" w:lineRule="auto"/>
        <w:rPr>
          <w:rFonts w:cs="Arial"/>
        </w:rPr>
      </w:pPr>
      <w:r w:rsidRPr="008001C9">
        <w:rPr>
          <w:rFonts w:cs="Arial"/>
        </w:rPr>
        <w:t xml:space="preserve">Pri technickom návrhu </w:t>
      </w:r>
      <w:r w:rsidR="00A6464F" w:rsidRPr="008001C9">
        <w:rPr>
          <w:rFonts w:cs="Arial"/>
        </w:rPr>
        <w:t xml:space="preserve">je Zhotoviteľ povinný </w:t>
      </w:r>
      <w:r w:rsidRPr="008001C9">
        <w:rPr>
          <w:rFonts w:cs="Arial"/>
        </w:rPr>
        <w:t>dodržať v tomto článku uvedené dokumenty a</w:t>
      </w:r>
      <w:r w:rsidR="0037416B" w:rsidRPr="008001C9">
        <w:rPr>
          <w:rFonts w:cs="Arial"/>
        </w:rPr>
        <w:t> </w:t>
      </w:r>
      <w:r w:rsidRPr="008001C9">
        <w:rPr>
          <w:rFonts w:cs="Arial"/>
        </w:rPr>
        <w:t>požiadavky</w:t>
      </w:r>
      <w:r w:rsidR="0037416B" w:rsidRPr="008001C9">
        <w:rPr>
          <w:rFonts w:cs="Arial"/>
        </w:rPr>
        <w:t xml:space="preserve"> : </w:t>
      </w:r>
    </w:p>
    <w:p w14:paraId="47FD15B3" w14:textId="77777777" w:rsidR="00060CD4" w:rsidRPr="008001C9" w:rsidRDefault="00060CD4" w:rsidP="00FB40BB">
      <w:pPr>
        <w:tabs>
          <w:tab w:val="left" w:pos="426"/>
        </w:tabs>
        <w:spacing w:after="0" w:line="240" w:lineRule="auto"/>
        <w:rPr>
          <w:rFonts w:cs="Arial"/>
          <w:lang w:eastAsia="cs-CZ"/>
        </w:rPr>
      </w:pPr>
    </w:p>
    <w:p w14:paraId="53364D7E" w14:textId="77777777" w:rsidR="00FB40BB" w:rsidRPr="008001C9" w:rsidRDefault="00FB40BB" w:rsidP="00FB40BB">
      <w:pPr>
        <w:tabs>
          <w:tab w:val="left" w:pos="426"/>
        </w:tabs>
        <w:spacing w:after="0"/>
        <w:rPr>
          <w:rFonts w:cs="Arial"/>
        </w:rPr>
      </w:pPr>
      <w:r w:rsidRPr="008001C9">
        <w:rPr>
          <w:rFonts w:cs="Arial"/>
        </w:rPr>
        <w:t>a)</w:t>
      </w:r>
      <w:r w:rsidRPr="008001C9">
        <w:rPr>
          <w:rFonts w:cs="Arial"/>
        </w:rPr>
        <w:tab/>
        <w:t>Technické požiadavky objednávateľa, Zväzok 3, časť 4</w:t>
      </w:r>
    </w:p>
    <w:p w14:paraId="6547AFF7" w14:textId="3DE75C38" w:rsidR="00FB40BB" w:rsidRPr="008001C9" w:rsidRDefault="00FB40BB" w:rsidP="00FB40BB">
      <w:pPr>
        <w:tabs>
          <w:tab w:val="left" w:pos="426"/>
        </w:tabs>
        <w:spacing w:after="0"/>
        <w:rPr>
          <w:rFonts w:cs="Arial"/>
        </w:rPr>
      </w:pPr>
      <w:r w:rsidRPr="008001C9">
        <w:rPr>
          <w:rFonts w:cs="Arial"/>
        </w:rPr>
        <w:t>b)</w:t>
      </w:r>
      <w:r w:rsidRPr="008001C9">
        <w:rPr>
          <w:rFonts w:cs="Arial"/>
        </w:rPr>
        <w:tab/>
        <w:t xml:space="preserve">Minimálne technické špecifikácie, Zväzok 3, príloha č. </w:t>
      </w:r>
      <w:r w:rsidR="00EE6BD4" w:rsidRPr="008001C9">
        <w:rPr>
          <w:rFonts w:cs="Arial"/>
        </w:rPr>
        <w:t>1</w:t>
      </w:r>
      <w:r w:rsidR="008001C9" w:rsidRPr="008001C9">
        <w:rPr>
          <w:rFonts w:cs="Arial"/>
        </w:rPr>
        <w:t>1</w:t>
      </w:r>
    </w:p>
    <w:p w14:paraId="0A3684BB" w14:textId="77777777" w:rsidR="00FB40BB" w:rsidRPr="008001C9" w:rsidRDefault="00FB40BB" w:rsidP="00FB40BB">
      <w:pPr>
        <w:tabs>
          <w:tab w:val="left" w:pos="426"/>
        </w:tabs>
        <w:spacing w:after="0"/>
        <w:ind w:left="426"/>
        <w:rPr>
          <w:rFonts w:cs="Arial"/>
        </w:rPr>
      </w:pPr>
      <w:r w:rsidRPr="008001C9">
        <w:rPr>
          <w:rFonts w:cs="Arial"/>
        </w:rPr>
        <w:t>- dopĺňajú a podrobnejšie špecifikujú niektoré požiadavky z bodu a) tejto kapitoly</w:t>
      </w:r>
    </w:p>
    <w:p w14:paraId="688E9FEC" w14:textId="77777777" w:rsidR="00FB40BB" w:rsidRPr="008001C9" w:rsidRDefault="00FB40BB" w:rsidP="00FB40BB">
      <w:pPr>
        <w:tabs>
          <w:tab w:val="left" w:pos="426"/>
        </w:tabs>
        <w:spacing w:after="0"/>
        <w:ind w:left="426"/>
        <w:rPr>
          <w:rFonts w:cs="Arial"/>
        </w:rPr>
      </w:pPr>
      <w:r w:rsidRPr="008001C9">
        <w:rPr>
          <w:rFonts w:cs="Arial"/>
        </w:rPr>
        <w:t>- v prípade rozporov majú prednosť požiadavky uvedené v Zväzku 3 časť 4</w:t>
      </w:r>
    </w:p>
    <w:p w14:paraId="4299FE18" w14:textId="77777777" w:rsidR="00FB40BB" w:rsidRPr="008001C9" w:rsidRDefault="00FB40BB" w:rsidP="00FB40BB">
      <w:pPr>
        <w:tabs>
          <w:tab w:val="left" w:pos="426"/>
        </w:tabs>
        <w:spacing w:after="0"/>
      </w:pPr>
      <w:r w:rsidRPr="008001C9">
        <w:t xml:space="preserve">c)   U stavebných objektov vo vlastníctve a správe NDS požadujeme rešpektovať </w:t>
      </w:r>
      <w:proofErr w:type="spellStart"/>
      <w:r w:rsidR="00F424ED" w:rsidRPr="008001C9">
        <w:t>Korporátny</w:t>
      </w:r>
      <w:proofErr w:type="spellEnd"/>
      <w:r w:rsidR="00F424ED" w:rsidRPr="008001C9">
        <w:t xml:space="preserve"> </w:t>
      </w:r>
      <w:r w:rsidRPr="008001C9">
        <w:t>Design Manuál NDS, ktorý je súčasťou Zväzku č.3 prílohy č.</w:t>
      </w:r>
      <w:r w:rsidR="00EE6BD4" w:rsidRPr="008001C9">
        <w:t>4</w:t>
      </w:r>
    </w:p>
    <w:p w14:paraId="28B5C4FF" w14:textId="77777777" w:rsidR="00FB40BB" w:rsidRPr="008001C9" w:rsidRDefault="00FB40BB" w:rsidP="00FB40BB">
      <w:pPr>
        <w:tabs>
          <w:tab w:val="left" w:pos="426"/>
        </w:tabs>
        <w:spacing w:after="0"/>
      </w:pPr>
    </w:p>
    <w:p w14:paraId="60534227" w14:textId="77777777" w:rsidR="00FB40BB" w:rsidRPr="008001C9" w:rsidRDefault="00FB40BB" w:rsidP="00FB40BB">
      <w:pPr>
        <w:pStyle w:val="Nadpis2"/>
        <w:keepLines/>
        <w:tabs>
          <w:tab w:val="clear" w:pos="851"/>
        </w:tabs>
        <w:spacing w:before="240" w:after="0"/>
      </w:pPr>
      <w:bookmarkStart w:id="19" w:name="_Toc71795580"/>
      <w:bookmarkStart w:id="20" w:name="_Toc167275757"/>
      <w:bookmarkStart w:id="21" w:name="_Toc222742678"/>
      <w:r w:rsidRPr="008001C9">
        <w:t>Rozdelenie objektov podľa IFRS</w:t>
      </w:r>
      <w:bookmarkEnd w:id="19"/>
      <w:bookmarkEnd w:id="20"/>
      <w:bookmarkEnd w:id="21"/>
    </w:p>
    <w:p w14:paraId="751DB200" w14:textId="77777777" w:rsidR="00FB40BB" w:rsidRPr="008001C9" w:rsidRDefault="00FB40BB" w:rsidP="00FB40BB">
      <w:pPr>
        <w:pStyle w:val="05-10"/>
        <w:spacing w:before="120"/>
      </w:pPr>
      <w:r w:rsidRPr="008001C9">
        <w:t>-</w:t>
      </w:r>
      <w:r w:rsidRPr="008001C9">
        <w:tab/>
        <w:t>Objednávateľ požaduje v dokumentácii na realizáciu stavby (DRS) rozčlenenie objektov podľa IFRS.</w:t>
      </w:r>
    </w:p>
    <w:p w14:paraId="0F42900E" w14:textId="77777777" w:rsidR="00FB40BB" w:rsidRPr="008001C9" w:rsidRDefault="00FB40BB" w:rsidP="00FB40BB">
      <w:pPr>
        <w:pStyle w:val="05-10"/>
      </w:pPr>
      <w:r w:rsidRPr="008001C9">
        <w:t>-</w:t>
      </w:r>
      <w:r w:rsidRPr="008001C9">
        <w:tab/>
        <w:t>Objednávateľ požaduje vykonať rozdelenie na komponenty iba na objektoch, ktoré ostávajú vo vlastníctve Objednávateľa. Delenie je potrebné vytvárať novými objektmi (napr. z objektu 101-00 vytvoriť objekt 101-01 Vozovka – celá konštrukcia, 101-02 Zvodidlá a tlmiče nárazov, atď.).</w:t>
      </w:r>
    </w:p>
    <w:p w14:paraId="079D2BDA" w14:textId="77777777" w:rsidR="00FB40BB" w:rsidRPr="008001C9" w:rsidRDefault="00FB40BB" w:rsidP="00FB40BB">
      <w:pPr>
        <w:pStyle w:val="05-10"/>
      </w:pPr>
    </w:p>
    <w:tbl>
      <w:tblPr>
        <w:tblW w:w="0" w:type="auto"/>
        <w:tblInd w:w="675" w:type="dxa"/>
        <w:tblLook w:val="04A0" w:firstRow="1" w:lastRow="0" w:firstColumn="1" w:lastColumn="0" w:noHBand="0" w:noVBand="1"/>
      </w:tblPr>
      <w:tblGrid>
        <w:gridCol w:w="2090"/>
        <w:gridCol w:w="2655"/>
        <w:gridCol w:w="3622"/>
      </w:tblGrid>
      <w:tr w:rsidR="008001C9" w:rsidRPr="008001C9" w14:paraId="30422F89" w14:textId="77777777" w:rsidTr="006142CF">
        <w:trPr>
          <w:trHeight w:hRule="exact" w:val="397"/>
        </w:trPr>
        <w:tc>
          <w:tcPr>
            <w:tcW w:w="21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3A7F79A" w14:textId="77777777" w:rsidR="00FB40BB" w:rsidRPr="008001C9" w:rsidRDefault="00FB40BB" w:rsidP="006142CF">
            <w:r w:rsidRPr="008001C9">
              <w:t>Príklad číslovania</w:t>
            </w:r>
          </w:p>
        </w:tc>
        <w:tc>
          <w:tcPr>
            <w:tcW w:w="270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DD2ABA2" w14:textId="77777777" w:rsidR="00FB40BB" w:rsidRPr="008001C9" w:rsidRDefault="00FB40BB" w:rsidP="006142CF">
            <w:r w:rsidRPr="008001C9">
              <w:t>Pôvodný objekt</w:t>
            </w:r>
          </w:p>
        </w:tc>
        <w:tc>
          <w:tcPr>
            <w:tcW w:w="36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60F33C7" w14:textId="77777777" w:rsidR="00FB40BB" w:rsidRPr="008001C9" w:rsidRDefault="00FB40BB" w:rsidP="006142CF">
            <w:r w:rsidRPr="008001C9">
              <w:t>Nový názov komponentu</w:t>
            </w:r>
          </w:p>
        </w:tc>
      </w:tr>
      <w:tr w:rsidR="008001C9" w:rsidRPr="008001C9" w14:paraId="100D399E" w14:textId="77777777" w:rsidTr="006142CF">
        <w:trPr>
          <w:trHeight w:hRule="exact" w:val="397"/>
        </w:trPr>
        <w:tc>
          <w:tcPr>
            <w:tcW w:w="2127"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7626773A" w14:textId="77777777" w:rsidR="00FB40BB" w:rsidRPr="008001C9" w:rsidRDefault="00FB40BB" w:rsidP="006142CF">
            <w:r w:rsidRPr="008001C9">
              <w:t>101-00</w:t>
            </w:r>
          </w:p>
        </w:tc>
        <w:tc>
          <w:tcPr>
            <w:tcW w:w="2703"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3CB8F1D1" w14:textId="11030EC5" w:rsidR="00FB40BB" w:rsidRPr="008001C9" w:rsidRDefault="00867EAA" w:rsidP="006142CF">
            <w:r>
              <w:t>Rýchlostná cesta</w:t>
            </w:r>
          </w:p>
        </w:tc>
        <w:tc>
          <w:tcPr>
            <w:tcW w:w="3692"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1E21C19C" w14:textId="44DEA9FC" w:rsidR="00FB40BB" w:rsidRPr="008001C9" w:rsidRDefault="00867EAA" w:rsidP="006142CF">
            <w:r>
              <w:t>Rýchlostná cesta</w:t>
            </w:r>
          </w:p>
        </w:tc>
      </w:tr>
      <w:tr w:rsidR="008001C9" w:rsidRPr="008001C9" w14:paraId="3E9EC96B" w14:textId="77777777" w:rsidTr="006142CF">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666821DC" w14:textId="77777777" w:rsidR="00FB40BB" w:rsidRPr="008001C9" w:rsidRDefault="00FB40BB" w:rsidP="006142CF">
            <w:r w:rsidRPr="008001C9">
              <w:t>101-01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43E7EF5B" w14:textId="63A74F23" w:rsidR="00FB40BB" w:rsidRPr="008001C9" w:rsidRDefault="00867EAA" w:rsidP="006142CF">
            <w:r>
              <w:t>Rýchlostná cesta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33D64842" w14:textId="77777777" w:rsidR="00FB40BB" w:rsidRPr="008001C9" w:rsidRDefault="00FB40BB" w:rsidP="006142CF">
            <w:r w:rsidRPr="008001C9">
              <w:t>Vozovka – celá konštrukcia</w:t>
            </w:r>
          </w:p>
        </w:tc>
      </w:tr>
      <w:tr w:rsidR="008001C9" w:rsidRPr="008001C9" w14:paraId="190BEC39" w14:textId="77777777" w:rsidTr="006142CF">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6CA1E59C" w14:textId="77777777" w:rsidR="00FB40BB" w:rsidRPr="008001C9" w:rsidRDefault="00FB40BB" w:rsidP="006142CF">
            <w:r w:rsidRPr="008001C9">
              <w:t>101-02</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19F2866A" w14:textId="49DD013B" w:rsidR="00FB40BB" w:rsidRPr="008001C9" w:rsidRDefault="00867EAA" w:rsidP="006142CF">
            <w:r>
              <w:t>Rýchlostná cesta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81B43FD" w14:textId="77777777" w:rsidR="00FB40BB" w:rsidRPr="008001C9" w:rsidRDefault="00FB40BB" w:rsidP="006142CF">
            <w:r w:rsidRPr="008001C9">
              <w:t>Zvodidlá a tlmiče nárazov</w:t>
            </w:r>
          </w:p>
        </w:tc>
      </w:tr>
      <w:tr w:rsidR="008001C9" w:rsidRPr="008001C9" w14:paraId="15CEF54E" w14:textId="77777777" w:rsidTr="006142CF">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7971F9BB" w14:textId="77777777" w:rsidR="00FB40BB" w:rsidRPr="008001C9" w:rsidRDefault="00FB40BB" w:rsidP="006142CF">
            <w:r w:rsidRPr="008001C9">
              <w:t>100-03</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24866F86" w14:textId="5475ADB5" w:rsidR="00FB40BB" w:rsidRPr="008001C9" w:rsidRDefault="00867EAA" w:rsidP="006142CF">
            <w:r>
              <w:t>Rýchlostná cesta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471336E" w14:textId="77777777" w:rsidR="00FB40BB" w:rsidRPr="008001C9" w:rsidRDefault="00FB40BB" w:rsidP="006142CF">
            <w:r w:rsidRPr="008001C9">
              <w:t>Zvislé dopravné značenie</w:t>
            </w:r>
          </w:p>
        </w:tc>
      </w:tr>
      <w:tr w:rsidR="008001C9" w:rsidRPr="008001C9" w14:paraId="58A026B9" w14:textId="77777777" w:rsidTr="006142CF">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3FA56BDB" w14:textId="77777777" w:rsidR="00FB40BB" w:rsidRPr="008001C9" w:rsidRDefault="00FB40BB" w:rsidP="006142CF">
            <w:r w:rsidRPr="008001C9">
              <w:t>201-00</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48278514" w14:textId="77777777" w:rsidR="00FB40BB" w:rsidRPr="008001C9" w:rsidRDefault="00FB40BB" w:rsidP="006142CF">
            <w:r w:rsidRPr="008001C9">
              <w:t>Mosty</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F2925E9" w14:textId="77777777" w:rsidR="00FB40BB" w:rsidRPr="008001C9" w:rsidRDefault="00FB40BB" w:rsidP="006142CF">
            <w:r w:rsidRPr="008001C9">
              <w:t>Most</w:t>
            </w:r>
          </w:p>
        </w:tc>
      </w:tr>
      <w:tr w:rsidR="008001C9" w:rsidRPr="008001C9" w14:paraId="645F213D" w14:textId="77777777" w:rsidTr="006142CF">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12FA6133" w14:textId="77777777" w:rsidR="00FB40BB" w:rsidRPr="008001C9" w:rsidRDefault="00FB40BB" w:rsidP="006142CF">
            <w:r w:rsidRPr="008001C9">
              <w:t>201-01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A6F9AC6" w14:textId="77777777" w:rsidR="00FB40BB" w:rsidRPr="008001C9" w:rsidRDefault="00FB40BB" w:rsidP="006142CF">
            <w:r w:rsidRPr="008001C9">
              <w:t>Mosty</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16916F14" w14:textId="77777777" w:rsidR="00FB40BB" w:rsidRPr="008001C9" w:rsidRDefault="00FB40BB" w:rsidP="006142CF">
            <w:r w:rsidRPr="008001C9">
              <w:t>Mostné závery</w:t>
            </w:r>
          </w:p>
        </w:tc>
      </w:tr>
      <w:tr w:rsidR="008001C9" w:rsidRPr="008001C9" w14:paraId="348C313D" w14:textId="77777777" w:rsidTr="006142CF">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308B0C3C" w14:textId="77777777" w:rsidR="00FB40BB" w:rsidRPr="008001C9" w:rsidRDefault="00FB40BB" w:rsidP="006142CF">
            <w:r w:rsidRPr="008001C9">
              <w:t>501-00</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616122ED" w14:textId="77777777" w:rsidR="00FB40BB" w:rsidRPr="008001C9" w:rsidRDefault="00FB40BB" w:rsidP="006142CF">
            <w:r w:rsidRPr="008001C9">
              <w:t>Kanalizácia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6685C2B9" w14:textId="77777777" w:rsidR="00FB40BB" w:rsidRPr="008001C9" w:rsidRDefault="00FB40BB" w:rsidP="006142CF">
            <w:r w:rsidRPr="008001C9">
              <w:t>Kanalizácia – stavebná časť</w:t>
            </w:r>
          </w:p>
        </w:tc>
      </w:tr>
      <w:tr w:rsidR="008001C9" w:rsidRPr="008001C9" w14:paraId="28E12C38" w14:textId="77777777" w:rsidTr="006142CF">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149B892" w14:textId="77777777" w:rsidR="00FB40BB" w:rsidRPr="008001C9" w:rsidRDefault="00FB40BB" w:rsidP="006142CF">
            <w:r w:rsidRPr="008001C9">
              <w:t>501-01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43A707D" w14:textId="77777777" w:rsidR="00FB40BB" w:rsidRPr="008001C9" w:rsidRDefault="00FB40BB" w:rsidP="006142CF">
            <w:r w:rsidRPr="008001C9">
              <w:t>Kanalizácia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0FA2EC5" w14:textId="77777777" w:rsidR="00FB40BB" w:rsidRPr="008001C9" w:rsidRDefault="00FB40BB" w:rsidP="006142CF">
            <w:r w:rsidRPr="008001C9">
              <w:t>Kanalizácia – technologická časť</w:t>
            </w:r>
          </w:p>
        </w:tc>
      </w:tr>
      <w:tr w:rsidR="008001C9" w:rsidRPr="008001C9" w14:paraId="6BA19810" w14:textId="77777777" w:rsidTr="006142CF">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616A231A" w14:textId="77777777" w:rsidR="00FB40BB" w:rsidRPr="008001C9" w:rsidRDefault="00FB40BB" w:rsidP="006142CF"/>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3FD19694" w14:textId="77777777" w:rsidR="00FB40BB" w:rsidRPr="008001C9" w:rsidRDefault="00FB40BB" w:rsidP="006142CF">
            <w:r w:rsidRPr="008001C9">
              <w:t>VN, NN</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668A8873" w14:textId="77777777" w:rsidR="00FB40BB" w:rsidRPr="008001C9" w:rsidRDefault="00FB40BB" w:rsidP="006142CF">
            <w:r w:rsidRPr="008001C9">
              <w:t>VN – Stavebná časť</w:t>
            </w:r>
          </w:p>
        </w:tc>
      </w:tr>
      <w:tr w:rsidR="00FB40BB" w:rsidRPr="008001C9" w14:paraId="5D85D1FC" w14:textId="77777777" w:rsidTr="006142CF">
        <w:trPr>
          <w:trHeight w:hRule="exact" w:val="397"/>
        </w:trPr>
        <w:tc>
          <w:tcPr>
            <w:tcW w:w="2127"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31539A6B" w14:textId="77777777" w:rsidR="00FB40BB" w:rsidRPr="008001C9" w:rsidRDefault="00FB40BB" w:rsidP="006142CF"/>
        </w:tc>
        <w:tc>
          <w:tcPr>
            <w:tcW w:w="2703"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6F57D768" w14:textId="77777777" w:rsidR="00FB40BB" w:rsidRPr="008001C9" w:rsidRDefault="00FB40BB" w:rsidP="006142CF">
            <w:r w:rsidRPr="008001C9">
              <w:t>VN, NN</w:t>
            </w:r>
          </w:p>
        </w:tc>
        <w:tc>
          <w:tcPr>
            <w:tcW w:w="3692"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17EF9723" w14:textId="77777777" w:rsidR="00FB40BB" w:rsidRPr="008001C9" w:rsidRDefault="00FB40BB" w:rsidP="006142CF">
            <w:r w:rsidRPr="008001C9">
              <w:t>VN – Technologická časť</w:t>
            </w:r>
          </w:p>
        </w:tc>
      </w:tr>
    </w:tbl>
    <w:p w14:paraId="71D59A31" w14:textId="77777777" w:rsidR="00FB40BB" w:rsidRPr="008001C9" w:rsidRDefault="00FB40BB" w:rsidP="00FB40BB">
      <w:pPr>
        <w:tabs>
          <w:tab w:val="left" w:pos="426"/>
        </w:tabs>
        <w:spacing w:after="0"/>
        <w:rPr>
          <w:rFonts w:cs="Arial"/>
        </w:rPr>
      </w:pPr>
    </w:p>
    <w:p w14:paraId="2A894E5A" w14:textId="77777777" w:rsidR="00FB40BB" w:rsidRPr="008001C9" w:rsidRDefault="00FB40BB" w:rsidP="00FB40BB">
      <w:pPr>
        <w:pStyle w:val="05-10"/>
      </w:pPr>
      <w:r w:rsidRPr="008001C9">
        <w:t>-</w:t>
      </w:r>
      <w:r w:rsidRPr="008001C9">
        <w:tab/>
        <w:t>Objednávateľ požaduje v procese spracovania DRS predložiť na schválenie zoznam rozdelených objektov. Objednávateľ požaduje  odovzdávať stavebné objekty k preberaciemu konaniu v celosti. Objednávateľ požaduje rešpektovať Design manuál NDS, ktorý je súčasťou Zväzku č.3.</w:t>
      </w:r>
    </w:p>
    <w:p w14:paraId="708F929B" w14:textId="7600EA1D" w:rsidR="00FB40BB" w:rsidRPr="0088033C" w:rsidRDefault="0088033C" w:rsidP="0088033C">
      <w:pPr>
        <w:tabs>
          <w:tab w:val="left" w:pos="426"/>
        </w:tabs>
        <w:spacing w:after="0"/>
        <w:ind w:left="567" w:hanging="283"/>
        <w:rPr>
          <w:rFonts w:eastAsia="Times New Roman"/>
          <w:szCs w:val="24"/>
          <w:lang w:eastAsia="sk-SK"/>
        </w:rPr>
      </w:pPr>
      <w:r>
        <w:rPr>
          <w:rFonts w:eastAsia="Times New Roman"/>
          <w:szCs w:val="24"/>
          <w:lang w:eastAsia="sk-SK"/>
        </w:rPr>
        <w:t>-</w:t>
      </w:r>
      <w:r>
        <w:rPr>
          <w:rFonts w:eastAsia="Times New Roman"/>
          <w:szCs w:val="24"/>
          <w:lang w:eastAsia="sk-SK"/>
        </w:rPr>
        <w:tab/>
      </w:r>
      <w:r>
        <w:rPr>
          <w:rFonts w:eastAsia="Times New Roman"/>
          <w:szCs w:val="24"/>
          <w:lang w:eastAsia="sk-SK"/>
        </w:rPr>
        <w:tab/>
      </w:r>
      <w:r w:rsidRPr="0088033C">
        <w:rPr>
          <w:rFonts w:eastAsia="Times New Roman"/>
          <w:szCs w:val="24"/>
          <w:lang w:eastAsia="sk-SK"/>
        </w:rPr>
        <w:t>Objednávateľ požaduje, aby rozčlenenie objektov podľa IFRS bolo uskutočnené pred prvou fakturáciou stavebných objektov</w:t>
      </w:r>
    </w:p>
    <w:p w14:paraId="4EF84230" w14:textId="77777777" w:rsidR="00FB40BB" w:rsidRPr="008001C9" w:rsidRDefault="00FB40BB" w:rsidP="00A1289C">
      <w:pPr>
        <w:tabs>
          <w:tab w:val="left" w:pos="426"/>
        </w:tabs>
        <w:spacing w:after="0" w:line="240" w:lineRule="auto"/>
        <w:rPr>
          <w:rFonts w:cs="Arial"/>
          <w:lang w:eastAsia="cs-CZ"/>
        </w:rPr>
      </w:pPr>
    </w:p>
    <w:p w14:paraId="25100B46" w14:textId="77777777" w:rsidR="00E27430" w:rsidRPr="008001C9" w:rsidRDefault="00E27430" w:rsidP="00007EC7">
      <w:pPr>
        <w:pStyle w:val="Nadpis2"/>
        <w:tabs>
          <w:tab w:val="clear" w:pos="851"/>
        </w:tabs>
        <w:ind w:left="709" w:hanging="709"/>
        <w:jc w:val="left"/>
        <w:rPr>
          <w:rFonts w:cs="Arial"/>
        </w:rPr>
      </w:pPr>
      <w:bookmarkStart w:id="22" w:name="_Toc406420821"/>
      <w:bookmarkStart w:id="23" w:name="_Toc409098469"/>
      <w:bookmarkStart w:id="24" w:name="_Toc288384212"/>
      <w:bookmarkStart w:id="25" w:name="_Toc292442396"/>
      <w:bookmarkStart w:id="26" w:name="_Toc295672606"/>
      <w:bookmarkStart w:id="27" w:name="_Toc325977332"/>
      <w:bookmarkStart w:id="28" w:name="_Toc332024626"/>
      <w:bookmarkStart w:id="29" w:name="_Toc167275758"/>
      <w:bookmarkStart w:id="30" w:name="_Toc222742679"/>
      <w:bookmarkEnd w:id="22"/>
      <w:bookmarkEnd w:id="23"/>
      <w:r w:rsidRPr="008001C9">
        <w:rPr>
          <w:rFonts w:cs="Arial"/>
        </w:rPr>
        <w:t>Komunikácie</w:t>
      </w:r>
      <w:bookmarkEnd w:id="24"/>
      <w:bookmarkEnd w:id="25"/>
      <w:bookmarkEnd w:id="26"/>
      <w:bookmarkEnd w:id="27"/>
      <w:bookmarkEnd w:id="28"/>
      <w:bookmarkEnd w:id="29"/>
      <w:bookmarkEnd w:id="30"/>
    </w:p>
    <w:p w14:paraId="738D3C1E" w14:textId="59C1C6EB" w:rsidR="00E27430" w:rsidRDefault="00E27430" w:rsidP="00821E32">
      <w:pPr>
        <w:pStyle w:val="Odsekzoznamu1"/>
        <w:numPr>
          <w:ilvl w:val="0"/>
          <w:numId w:val="2"/>
        </w:numPr>
        <w:tabs>
          <w:tab w:val="left" w:pos="0"/>
        </w:tabs>
        <w:spacing w:before="240" w:after="240" w:line="240" w:lineRule="auto"/>
        <w:ind w:left="425" w:hanging="425"/>
        <w:rPr>
          <w:rFonts w:cs="Arial"/>
        </w:rPr>
      </w:pPr>
      <w:r w:rsidRPr="008001C9">
        <w:rPr>
          <w:rFonts w:cs="Arial"/>
        </w:rPr>
        <w:t xml:space="preserve">Návrh konštrukcie vozovky Objednávateľ požaduje na základe výpočtu pre triedu dopravného zaťaženia zodpovedajúcu predpokladanému dopravnému zaťaženiu pre obdobie 30 </w:t>
      </w:r>
      <w:r w:rsidRPr="008001C9">
        <w:rPr>
          <w:rFonts w:cs="Arial"/>
        </w:rPr>
        <w:lastRenderedPageBreak/>
        <w:t xml:space="preserve">rokov od uvedenia do užívania so zohľadnením charakteristík materiálov podložia, vodného režimu a klimatických podmienok. </w:t>
      </w:r>
    </w:p>
    <w:p w14:paraId="5746523C" w14:textId="77777777" w:rsidR="00801DDA" w:rsidRPr="0000690A" w:rsidRDefault="00801DDA" w:rsidP="00801DDA">
      <w:pPr>
        <w:pStyle w:val="Odsekzoznamu1"/>
        <w:numPr>
          <w:ilvl w:val="0"/>
          <w:numId w:val="2"/>
        </w:numPr>
        <w:tabs>
          <w:tab w:val="left" w:pos="0"/>
        </w:tabs>
        <w:suppressAutoHyphens/>
        <w:spacing w:before="240" w:after="240" w:line="240" w:lineRule="auto"/>
        <w:ind w:left="426" w:hanging="426"/>
        <w:rPr>
          <w:rFonts w:cs="Arial"/>
        </w:rPr>
      </w:pPr>
      <w:r w:rsidRPr="0000690A">
        <w:rPr>
          <w:rFonts w:cs="Arial"/>
        </w:rPr>
        <w:t xml:space="preserve">Nespevnená časť krajnice bude vysypaná </w:t>
      </w:r>
      <w:proofErr w:type="spellStart"/>
      <w:r w:rsidRPr="0000690A">
        <w:rPr>
          <w:rFonts w:cs="Arial"/>
        </w:rPr>
        <w:t>štrkodrvinou</w:t>
      </w:r>
      <w:proofErr w:type="spellEnd"/>
      <w:r w:rsidRPr="0000690A">
        <w:rPr>
          <w:rFonts w:cs="Arial"/>
        </w:rPr>
        <w:t xml:space="preserve"> frakcie </w:t>
      </w:r>
      <w:r>
        <w:rPr>
          <w:rFonts w:cs="Arial"/>
        </w:rPr>
        <w:t>16-32</w:t>
      </w:r>
      <w:r w:rsidRPr="0000690A">
        <w:rPr>
          <w:rFonts w:cs="Arial"/>
        </w:rPr>
        <w:t>.</w:t>
      </w:r>
    </w:p>
    <w:p w14:paraId="3FCD9F8A" w14:textId="77777777" w:rsidR="00801DDA" w:rsidRPr="0000690A" w:rsidRDefault="00801DDA" w:rsidP="00801DDA">
      <w:pPr>
        <w:pStyle w:val="Odsekzoznamu1"/>
        <w:numPr>
          <w:ilvl w:val="0"/>
          <w:numId w:val="2"/>
        </w:numPr>
        <w:tabs>
          <w:tab w:val="left" w:pos="0"/>
        </w:tabs>
        <w:suppressAutoHyphens/>
        <w:spacing w:before="240" w:after="240" w:line="240" w:lineRule="auto"/>
        <w:ind w:left="426" w:hanging="425"/>
        <w:rPr>
          <w:rFonts w:cs="Arial"/>
        </w:rPr>
      </w:pPr>
      <w:r w:rsidRPr="0000690A">
        <w:rPr>
          <w:rFonts w:cs="Arial"/>
        </w:rPr>
        <w:t>Skrutky vystavené poveternostným vplyvom na portálových konštrukciách DZ, mostných zábradliach a zvodidlách, nosných oceľových prvkoch protihlukových stien zabezpečiť ochranou proti týmto vplyvom napr. ochrannými krytkami.</w:t>
      </w:r>
    </w:p>
    <w:p w14:paraId="48FADE48" w14:textId="77777777" w:rsidR="00E27430" w:rsidRPr="008001C9" w:rsidRDefault="00E27430" w:rsidP="00821E32">
      <w:pPr>
        <w:pStyle w:val="Odsekzoznamu1"/>
        <w:numPr>
          <w:ilvl w:val="0"/>
          <w:numId w:val="2"/>
        </w:numPr>
        <w:tabs>
          <w:tab w:val="left" w:pos="0"/>
        </w:tabs>
        <w:spacing w:before="240" w:after="240" w:line="240" w:lineRule="auto"/>
        <w:ind w:left="426" w:hanging="426"/>
        <w:rPr>
          <w:rFonts w:cs="Arial"/>
        </w:rPr>
      </w:pPr>
      <w:r w:rsidRPr="008001C9">
        <w:rPr>
          <w:rFonts w:cs="Arial"/>
        </w:rPr>
        <w:t>Zhotoviteľ predloží nezávislé odborné posúdenie návrhu, ktorý bol predložený vo FTP alebo v dokumentácii na realizáciu stavby pre posúdenie stability zárezov a násypov objektu výšky nad 6 m</w:t>
      </w:r>
      <w:r w:rsidR="00EF2F79" w:rsidRPr="008001C9">
        <w:rPr>
          <w:rFonts w:cs="Arial"/>
        </w:rPr>
        <w:t xml:space="preserve"> vrátane globálnej stability riešeného územia</w:t>
      </w:r>
      <w:r w:rsidRPr="008001C9">
        <w:rPr>
          <w:rFonts w:cs="Arial"/>
        </w:rPr>
        <w:t>. Odborné posúdenie návrhu bude vypracované odborne spôsobilými osobami, ktoré sú nezávislé od Zhotoviteľa a zároveň sa nepodieľali na návrhu posudzovaných konštrukcií. Súčasťou odborného posúdenia bude čestné prehlásenie o nezávislosti posudzovateľa od Zhotoviteľa stavby a o nezainteresovanosti do pôvodného návrhu konštrukcie.</w:t>
      </w:r>
    </w:p>
    <w:p w14:paraId="5B2E5C0D" w14:textId="545B3F4A" w:rsidR="00E27430" w:rsidRPr="008001C9" w:rsidRDefault="00E27430" w:rsidP="00821E32">
      <w:pPr>
        <w:pStyle w:val="Odsekzoznamu1"/>
        <w:numPr>
          <w:ilvl w:val="0"/>
          <w:numId w:val="2"/>
        </w:numPr>
        <w:tabs>
          <w:tab w:val="left" w:pos="0"/>
        </w:tabs>
        <w:spacing w:before="240" w:after="240"/>
        <w:ind w:left="426" w:hanging="426"/>
        <w:rPr>
          <w:rFonts w:cs="Arial"/>
        </w:rPr>
      </w:pPr>
      <w:r w:rsidRPr="008001C9">
        <w:rPr>
          <w:rFonts w:cs="Arial"/>
        </w:rPr>
        <w:t xml:space="preserve">Zvodidlá a bezpečnostné zariadenia vrátane tlmičov nárazov </w:t>
      </w:r>
      <w:r w:rsidR="00801DDA" w:rsidRPr="0000690A">
        <w:rPr>
          <w:rFonts w:cs="Arial"/>
        </w:rPr>
        <w:t xml:space="preserve">a EA koncoviek </w:t>
      </w:r>
      <w:r w:rsidRPr="008001C9">
        <w:rPr>
          <w:rFonts w:cs="Arial"/>
        </w:rPr>
        <w:t xml:space="preserve">je potrebné v nevyhnutnej dĺžke a umiestnení navrhnúť všade, kde si to príslušné normy </w:t>
      </w:r>
      <w:r w:rsidR="004F6F2F" w:rsidRPr="008001C9">
        <w:rPr>
          <w:rFonts w:cs="Arial"/>
        </w:rPr>
        <w:t xml:space="preserve"> a technické predpisy </w:t>
      </w:r>
      <w:r w:rsidRPr="008001C9">
        <w:rPr>
          <w:rFonts w:cs="Arial"/>
        </w:rPr>
        <w:t xml:space="preserve">vyžadujú. </w:t>
      </w:r>
    </w:p>
    <w:p w14:paraId="53E86672" w14:textId="37F4E411" w:rsidR="00EF77EF" w:rsidRPr="00E23D09" w:rsidRDefault="00E338F3" w:rsidP="00DA4C4C">
      <w:pPr>
        <w:pStyle w:val="Odsekzoznamu1"/>
        <w:numPr>
          <w:ilvl w:val="0"/>
          <w:numId w:val="2"/>
        </w:numPr>
        <w:tabs>
          <w:tab w:val="left" w:pos="0"/>
        </w:tabs>
        <w:spacing w:before="240" w:after="240"/>
        <w:ind w:left="426" w:hanging="426"/>
        <w:rPr>
          <w:rFonts w:cs="Arial"/>
        </w:rPr>
      </w:pPr>
      <w:r w:rsidRPr="00E23D09">
        <w:rPr>
          <w:rFonts w:cs="Arial"/>
        </w:rPr>
        <w:t>Oplotenie musí byť navrhnuté na majetkovej hranici (t. j. na hranici trvalého záberu), odsadené od pätnej, resp. temennej čiary svahu min. o 0,60m tak, aby bol vytvorený pomocný cestný pozemok pre zabezpečenie prístupu personálu údržby, v súlade so zákonom č. 135/1961 Zb. (§ 13), vyhláškou č. 35/1984 Zb. (§ 17, odsek (3)) a vzorovými listami VL 2. Navrhuje sa oplotenie celého majetku vo vlastníctve NDS, t.</w:t>
      </w:r>
      <w:r w:rsidR="00770048" w:rsidRPr="00E23D09">
        <w:rPr>
          <w:rFonts w:cs="Arial"/>
        </w:rPr>
        <w:t xml:space="preserve"> </w:t>
      </w:r>
      <w:r w:rsidRPr="00E23D09">
        <w:rPr>
          <w:rFonts w:cs="Arial"/>
        </w:rPr>
        <w:t xml:space="preserve">j. aj kužeľov mostov a spevneného priestoru pod mostami (oplotenie nenapájať na opory/krídla mostov), </w:t>
      </w:r>
      <w:proofErr w:type="spellStart"/>
      <w:r w:rsidRPr="00E23D09">
        <w:rPr>
          <w:rFonts w:cs="Arial"/>
        </w:rPr>
        <w:t>vodozádržných</w:t>
      </w:r>
      <w:proofErr w:type="spellEnd"/>
      <w:r w:rsidRPr="00E23D09">
        <w:rPr>
          <w:rFonts w:cs="Arial"/>
        </w:rPr>
        <w:t xml:space="preserve"> opatrení a jazierok.</w:t>
      </w:r>
    </w:p>
    <w:p w14:paraId="3F2EFE68" w14:textId="2F118ECB" w:rsidR="0040170E" w:rsidRPr="00B72F4B" w:rsidRDefault="00A2388A" w:rsidP="004F6F2F">
      <w:pPr>
        <w:pStyle w:val="Odsekzoznamu1"/>
        <w:numPr>
          <w:ilvl w:val="0"/>
          <w:numId w:val="2"/>
        </w:numPr>
        <w:tabs>
          <w:tab w:val="left" w:pos="0"/>
        </w:tabs>
        <w:spacing w:before="240" w:after="240"/>
        <w:ind w:left="426" w:hanging="426"/>
        <w:rPr>
          <w:rFonts w:cs="Arial"/>
        </w:rPr>
      </w:pPr>
      <w:r w:rsidRPr="00B72F4B">
        <w:rPr>
          <w:rFonts w:cs="Arial"/>
        </w:rPr>
        <w:t xml:space="preserve">Pri návrhu akejkoľvek vystuženej horninovej konštrukcie je potrebné brať do úvahy aj všetky súvisiace objekty a ich prípadné opravy, rekonštrukcie potrebné počas životnosti konštrukcie/Diela (100 rokov) bez porušenia stability (ako vnútornej, tak aj vonkajšej) vystuženej horninovej konštrukcie, </w:t>
      </w:r>
      <w:proofErr w:type="spellStart"/>
      <w:r w:rsidRPr="00B72F4B">
        <w:rPr>
          <w:rFonts w:cs="Arial"/>
        </w:rPr>
        <w:t>t.j</w:t>
      </w:r>
      <w:proofErr w:type="spellEnd"/>
      <w:r w:rsidRPr="00B72F4B">
        <w:rPr>
          <w:rFonts w:cs="Arial"/>
        </w:rPr>
        <w:t xml:space="preserve">. musí byť možné vykonať prípadné opravy, rekonštrukcie </w:t>
      </w:r>
      <w:r w:rsidR="002E12EB" w:rsidRPr="00B72F4B">
        <w:rPr>
          <w:rFonts w:cs="Arial"/>
        </w:rPr>
        <w:t>(</w:t>
      </w:r>
      <w:r w:rsidRPr="00B72F4B">
        <w:rPr>
          <w:rFonts w:cs="Arial"/>
        </w:rPr>
        <w:t>napr. kanalizácie, prípojok uličných vpustov, uličných vpustov, IS</w:t>
      </w:r>
      <w:r w:rsidR="002E12EB" w:rsidRPr="00B72F4B">
        <w:rPr>
          <w:rFonts w:cs="Arial"/>
        </w:rPr>
        <w:t>RC a pod</w:t>
      </w:r>
      <w:r w:rsidRPr="00B72F4B">
        <w:rPr>
          <w:rFonts w:cs="Arial"/>
        </w:rPr>
        <w:t>.</w:t>
      </w:r>
      <w:r w:rsidR="002E12EB" w:rsidRPr="00B72F4B">
        <w:rPr>
          <w:rFonts w:cs="Arial"/>
        </w:rPr>
        <w:t>)</w:t>
      </w:r>
      <w:r w:rsidRPr="00B72F4B">
        <w:rPr>
          <w:rFonts w:cs="Arial"/>
        </w:rPr>
        <w:t xml:space="preserve"> navrhnutých v telese vystuženej horninovej konštrukcie (telesom sa v zmysle TKP 31 myslí </w:t>
      </w:r>
      <w:proofErr w:type="spellStart"/>
      <w:r w:rsidRPr="00B72F4B">
        <w:rPr>
          <w:rFonts w:cs="Arial"/>
        </w:rPr>
        <w:t>sypanina</w:t>
      </w:r>
      <w:proofErr w:type="spellEnd"/>
      <w:r w:rsidRPr="00B72F4B">
        <w:rPr>
          <w:rFonts w:cs="Arial"/>
        </w:rPr>
        <w:t xml:space="preserve"> vystužená výstužnými prvkami) bez zásahu do telesa vystuženej horninovej konštrukcie</w:t>
      </w:r>
      <w:r w:rsidRPr="00B72F4B">
        <w:rPr>
          <w:rFonts w:cs="Arial"/>
          <w:b/>
        </w:rPr>
        <w:t xml:space="preserve">. </w:t>
      </w:r>
      <w:r w:rsidRPr="00B72F4B">
        <w:rPr>
          <w:rFonts w:cs="Arial"/>
          <w:b/>
          <w:u w:val="single"/>
        </w:rPr>
        <w:t>Pokiaľ toto nie je možné splniť, návrh horninovej vystuženej konštrukcie nie je prípustný</w:t>
      </w:r>
      <w:r w:rsidRPr="00B72F4B">
        <w:rPr>
          <w:rFonts w:cs="Arial"/>
        </w:rPr>
        <w:t>.</w:t>
      </w:r>
    </w:p>
    <w:p w14:paraId="08E2B15A" w14:textId="77777777" w:rsidR="00A2388A" w:rsidRPr="00B72F4B" w:rsidRDefault="00A2388A" w:rsidP="00A2388A">
      <w:pPr>
        <w:pStyle w:val="Odsekzoznamu1"/>
        <w:tabs>
          <w:tab w:val="left" w:pos="0"/>
        </w:tabs>
        <w:spacing w:before="240" w:after="240"/>
        <w:ind w:left="426"/>
        <w:rPr>
          <w:rFonts w:cs="Arial"/>
        </w:rPr>
      </w:pPr>
    </w:p>
    <w:p w14:paraId="7BBA8DCD" w14:textId="77777777" w:rsidR="00E27430" w:rsidRPr="00160780" w:rsidRDefault="00E27430" w:rsidP="00007EC7">
      <w:pPr>
        <w:pStyle w:val="Nadpis2"/>
        <w:tabs>
          <w:tab w:val="clear" w:pos="851"/>
        </w:tabs>
        <w:ind w:left="709" w:hanging="709"/>
        <w:jc w:val="left"/>
        <w:rPr>
          <w:rFonts w:cs="Arial"/>
        </w:rPr>
      </w:pPr>
      <w:bookmarkStart w:id="31" w:name="_Toc2676275"/>
      <w:bookmarkStart w:id="32" w:name="_Toc2676276"/>
      <w:bookmarkStart w:id="33" w:name="_Toc2676277"/>
      <w:bookmarkStart w:id="34" w:name="_Toc2676278"/>
      <w:bookmarkStart w:id="35" w:name="_Toc288384216"/>
      <w:bookmarkStart w:id="36" w:name="_Toc292442399"/>
      <w:bookmarkStart w:id="37" w:name="_Toc295672609"/>
      <w:bookmarkStart w:id="38" w:name="_Toc325977335"/>
      <w:bookmarkStart w:id="39" w:name="_Toc332024629"/>
      <w:bookmarkStart w:id="40" w:name="_Toc167275759"/>
      <w:bookmarkStart w:id="41" w:name="_Toc222742680"/>
      <w:bookmarkEnd w:id="31"/>
      <w:bookmarkEnd w:id="32"/>
      <w:bookmarkEnd w:id="33"/>
      <w:bookmarkEnd w:id="34"/>
      <w:r w:rsidRPr="00160780">
        <w:rPr>
          <w:rFonts w:cs="Arial"/>
        </w:rPr>
        <w:t>Mostné objekty</w:t>
      </w:r>
      <w:bookmarkEnd w:id="35"/>
      <w:bookmarkEnd w:id="36"/>
      <w:bookmarkEnd w:id="37"/>
      <w:bookmarkEnd w:id="38"/>
      <w:bookmarkEnd w:id="39"/>
      <w:bookmarkEnd w:id="40"/>
      <w:bookmarkEnd w:id="41"/>
    </w:p>
    <w:p w14:paraId="3EDEF5F2" w14:textId="77777777" w:rsidR="00F424ED" w:rsidRPr="00160780" w:rsidRDefault="00F424ED" w:rsidP="00F424ED">
      <w:pPr>
        <w:numPr>
          <w:ilvl w:val="0"/>
          <w:numId w:val="3"/>
        </w:numPr>
        <w:tabs>
          <w:tab w:val="left" w:pos="0"/>
        </w:tabs>
        <w:spacing w:before="240" w:after="240" w:line="240" w:lineRule="auto"/>
        <w:ind w:left="426"/>
        <w:contextualSpacing/>
        <w:rPr>
          <w:rFonts w:eastAsia="Times New Roman" w:cs="Arial"/>
        </w:rPr>
      </w:pPr>
      <w:bookmarkStart w:id="42" w:name="_Toc289279783"/>
      <w:bookmarkStart w:id="43" w:name="_Toc292442402"/>
      <w:bookmarkStart w:id="44" w:name="_Toc295672612"/>
      <w:bookmarkStart w:id="45" w:name="_Toc325977338"/>
      <w:bookmarkStart w:id="46" w:name="_Toc332024632"/>
      <w:r w:rsidRPr="00160780">
        <w:rPr>
          <w:rFonts w:eastAsia="Times New Roman" w:cs="Arial"/>
        </w:rPr>
        <w:t>Objednávateľ požaduje pred osádzaním mostných záverov predložiť certifikát a technologický predpis montáže oceľových konštrukcií mostných záverov v zmysle STN EN 1090-2 +A1</w:t>
      </w:r>
    </w:p>
    <w:p w14:paraId="0A8E2427" w14:textId="77777777" w:rsidR="00F424ED" w:rsidRPr="00702883" w:rsidRDefault="00F424ED" w:rsidP="00F424ED">
      <w:pPr>
        <w:numPr>
          <w:ilvl w:val="0"/>
          <w:numId w:val="3"/>
        </w:numPr>
        <w:tabs>
          <w:tab w:val="left" w:pos="0"/>
        </w:tabs>
        <w:spacing w:before="240" w:after="240" w:line="240" w:lineRule="auto"/>
        <w:ind w:left="426"/>
        <w:contextualSpacing/>
        <w:rPr>
          <w:rFonts w:eastAsia="Times New Roman" w:cs="Arial"/>
        </w:rPr>
      </w:pPr>
      <w:r w:rsidRPr="00702883">
        <w:rPr>
          <w:rFonts w:eastAsia="Times New Roman" w:cs="Arial"/>
        </w:rPr>
        <w:t>Požadované sú systémové riešenia všetkých kotvení podľa ETA certifikátu výrobcu. Vhodnosť lepiacej hmoty k spôsobu vŕtania (diamantom, príklepom) ako aj pevnosť ocele a vlastnosti použitej kotevnej skrutky musia byť preukázané. Na kotvenie zvodidiel musia byť použité len kotevné skrutky uvedené v TPV zvodidla. Na kotvenie ríms, zábradlia a PH stien musí byť použitý kotevný systém podľa návrhu projektanta. Zámena originálnej kotevnej skrutky za závitovú tyč je neprípustná.</w:t>
      </w:r>
    </w:p>
    <w:p w14:paraId="0A0D9A7A" w14:textId="77777777" w:rsidR="00F424ED" w:rsidRPr="00702883" w:rsidRDefault="00F424ED" w:rsidP="00F424ED">
      <w:pPr>
        <w:numPr>
          <w:ilvl w:val="0"/>
          <w:numId w:val="3"/>
        </w:numPr>
        <w:tabs>
          <w:tab w:val="left" w:pos="0"/>
        </w:tabs>
        <w:spacing w:before="240" w:after="240" w:line="240" w:lineRule="auto"/>
        <w:ind w:left="426"/>
        <w:contextualSpacing/>
        <w:rPr>
          <w:rFonts w:eastAsia="Times New Roman" w:cs="Arial"/>
        </w:rPr>
      </w:pPr>
      <w:r w:rsidRPr="00702883">
        <w:rPr>
          <w:rFonts w:eastAsia="Times New Roman" w:cs="Arial"/>
        </w:rPr>
        <w:t>Objednávateľ požaduje sledovanie deformácií nosnej konštrukcie a spodnej stavby mostov na základe projektu geodetického sledovania deformácií vypracovanom Zhotoviteľom a schválenom Stavebným dozorom a Objednávateľom.</w:t>
      </w:r>
    </w:p>
    <w:p w14:paraId="46EBF789" w14:textId="77777777" w:rsidR="00F424ED" w:rsidRPr="00702883" w:rsidRDefault="00F424ED" w:rsidP="00F424ED">
      <w:pPr>
        <w:numPr>
          <w:ilvl w:val="0"/>
          <w:numId w:val="3"/>
        </w:numPr>
        <w:tabs>
          <w:tab w:val="left" w:pos="0"/>
        </w:tabs>
        <w:spacing w:before="240" w:after="240" w:line="240" w:lineRule="auto"/>
        <w:ind w:left="426"/>
        <w:contextualSpacing/>
        <w:rPr>
          <w:rFonts w:eastAsia="Times New Roman" w:cs="Arial"/>
        </w:rPr>
      </w:pPr>
      <w:r w:rsidRPr="00702883">
        <w:rPr>
          <w:rFonts w:eastAsia="Times New Roman" w:cs="Arial"/>
        </w:rPr>
        <w:t>Povrchová úprava oceľových častí/konštrukcií bude kompletne zhotovená vo výrobni, nie na stavbe.</w:t>
      </w:r>
    </w:p>
    <w:p w14:paraId="65842BF8" w14:textId="77777777" w:rsidR="00F424ED" w:rsidRPr="00702883" w:rsidRDefault="00F424ED" w:rsidP="00F424ED">
      <w:pPr>
        <w:numPr>
          <w:ilvl w:val="0"/>
          <w:numId w:val="3"/>
        </w:numPr>
        <w:tabs>
          <w:tab w:val="left" w:pos="0"/>
        </w:tabs>
        <w:spacing w:before="240" w:after="240" w:line="240" w:lineRule="auto"/>
        <w:ind w:left="426"/>
        <w:contextualSpacing/>
        <w:rPr>
          <w:rFonts w:eastAsia="Times New Roman" w:cs="Arial"/>
        </w:rPr>
      </w:pPr>
      <w:r w:rsidRPr="00702883">
        <w:rPr>
          <w:rFonts w:eastAsia="Times New Roman" w:cs="Arial"/>
        </w:rPr>
        <w:t xml:space="preserve">V prípade zmeny technického riešenia z dôvodu technického návrhu Zhotoviteľa je Zhotoviteľ povinný zabezpečiť odsúhlasenie zmeny úradmi životného prostredia a ostatnými </w:t>
      </w:r>
      <w:r w:rsidRPr="00702883">
        <w:rPr>
          <w:rFonts w:eastAsia="Times New Roman" w:cs="Arial"/>
        </w:rPr>
        <w:lastRenderedPageBreak/>
        <w:t xml:space="preserve">dotknutými organizáciami a orgánmi a zabezpečiť potrebnú inžiniersku činnosť vrátane výkupu pozemkov nad rozsah pôvodných záberov do vlastníctva NDS, </w:t>
      </w:r>
      <w:proofErr w:type="spellStart"/>
      <w:r w:rsidRPr="00702883">
        <w:rPr>
          <w:rFonts w:eastAsia="Times New Roman" w:cs="Arial"/>
        </w:rPr>
        <w:t>a.s</w:t>
      </w:r>
      <w:proofErr w:type="spellEnd"/>
      <w:r w:rsidRPr="00702883">
        <w:rPr>
          <w:rFonts w:eastAsia="Times New Roman" w:cs="Arial"/>
        </w:rPr>
        <w:t xml:space="preserve">. na náklady Zhotoviteľa. </w:t>
      </w:r>
    </w:p>
    <w:p w14:paraId="1A97A3D6" w14:textId="77777777" w:rsidR="00F424ED" w:rsidRPr="00262D48" w:rsidRDefault="00F424ED" w:rsidP="00F424ED">
      <w:pPr>
        <w:numPr>
          <w:ilvl w:val="0"/>
          <w:numId w:val="3"/>
        </w:numPr>
        <w:tabs>
          <w:tab w:val="left" w:pos="0"/>
        </w:tabs>
        <w:spacing w:before="240" w:after="240" w:line="240" w:lineRule="auto"/>
        <w:ind w:left="426"/>
        <w:contextualSpacing/>
        <w:rPr>
          <w:rFonts w:eastAsia="Times New Roman" w:cs="Arial"/>
        </w:rPr>
      </w:pPr>
      <w:r w:rsidRPr="00262D48">
        <w:rPr>
          <w:rFonts w:eastAsia="Times New Roman"/>
        </w:rPr>
        <w:t>Mostné objekty musia mať spracované nezávislé statické výpočty pre overenie správnosti statického výpočtu DRS Zhotoviteľa. Zhotoviteľ predloží nezávislé statické výpočty. Nezávislé statické výpočty budú vypracované odborne spôsobilými osobami, ktoré sú nezávislé od Zhotoviteľa a zároveň sa nepodieľali na návrhu posudzovaných konštrukcií. Nezávislosť spracovateľa bude preukázaná čestným prehlásením o nezávislosti posudzovateľa od Zhotoviteľa stavby a o nezainteresovanosti do pôvodného návrhu konštrukcie.</w:t>
      </w:r>
    </w:p>
    <w:p w14:paraId="4674FAF2" w14:textId="77777777" w:rsidR="00F424ED" w:rsidRPr="00262D48" w:rsidRDefault="00F424ED" w:rsidP="00F424ED">
      <w:pPr>
        <w:numPr>
          <w:ilvl w:val="0"/>
          <w:numId w:val="3"/>
        </w:numPr>
        <w:tabs>
          <w:tab w:val="left" w:pos="0"/>
        </w:tabs>
        <w:spacing w:before="240" w:after="240" w:line="240" w:lineRule="auto"/>
        <w:ind w:left="426"/>
        <w:contextualSpacing/>
        <w:rPr>
          <w:rFonts w:eastAsia="Times New Roman" w:cs="Arial"/>
        </w:rPr>
      </w:pPr>
      <w:r w:rsidRPr="00262D48">
        <w:rPr>
          <w:rFonts w:eastAsia="Times New Roman"/>
        </w:rPr>
        <w:t>Podperné skruže pre mostné objekty musia mať spracované nezávislé statické výpočty pre overenie správnosti statického výpočtu Zhotoviteľa. Zhotoviteľ predloží nezávislé statické výpočty. Nezávislé statické výpočty budú vypracované odborne spôsobilými osobami, ktoré sú nezávislé od Zhotoviteľa a zároveň sa nepodieľali na návrhu posudzovaných konštrukcií. Nezávislosť spracovateľa bude preukázaná čestným prehlásením o nezávislosti posudzovateľa od Zhotoviteľa stavby a o nezainteresovanosti do pôvodného návrhu konštrukcie.</w:t>
      </w:r>
    </w:p>
    <w:p w14:paraId="10CBE438" w14:textId="7367E6C6" w:rsidR="00F424ED" w:rsidRPr="006B4DAE" w:rsidRDefault="00F424ED" w:rsidP="00F424ED">
      <w:pPr>
        <w:numPr>
          <w:ilvl w:val="0"/>
          <w:numId w:val="3"/>
        </w:numPr>
        <w:tabs>
          <w:tab w:val="left" w:pos="0"/>
        </w:tabs>
        <w:spacing w:before="240" w:after="240" w:line="240" w:lineRule="auto"/>
        <w:ind w:left="426"/>
        <w:contextualSpacing/>
        <w:rPr>
          <w:rFonts w:eastAsia="Times New Roman" w:cs="Arial"/>
        </w:rPr>
      </w:pPr>
      <w:r w:rsidRPr="00262D48">
        <w:rPr>
          <w:rFonts w:eastAsia="Times New Roman" w:cs="Arial"/>
        </w:rPr>
        <w:t xml:space="preserve">Ak Zhotoviteľ navrhne iné technické riešenie jednotlivých mostných objektov oproti DSP </w:t>
      </w:r>
      <w:r w:rsidR="00262D48">
        <w:rPr>
          <w:rFonts w:eastAsia="Times New Roman" w:cs="Arial"/>
        </w:rPr>
        <w:t>pri dodržaní p</w:t>
      </w:r>
      <w:r w:rsidRPr="00262D48">
        <w:rPr>
          <w:rFonts w:eastAsia="Times New Roman" w:cs="Arial"/>
        </w:rPr>
        <w:t>ožiadav</w:t>
      </w:r>
      <w:r w:rsidR="00262D48">
        <w:rPr>
          <w:rFonts w:eastAsia="Times New Roman" w:cs="Arial"/>
        </w:rPr>
        <w:t>ie</w:t>
      </w:r>
      <w:r w:rsidRPr="00262D48">
        <w:rPr>
          <w:rFonts w:eastAsia="Times New Roman" w:cs="Arial"/>
        </w:rPr>
        <w:t xml:space="preserve">k Objednávateľa pre jednotlivé mostné objekty, v tom prípade je možné upraviť v nevyhnutnom rozsahu aj technické riešenie súvisiacich objektov bez dopadu na cenu a Lehotu výstavby. Zhotoviteľ bude povinný pri svojom návrhu rešpektovať </w:t>
      </w:r>
      <w:r w:rsidRPr="006B4DAE">
        <w:rPr>
          <w:rFonts w:eastAsia="Times New Roman" w:cs="Arial"/>
        </w:rPr>
        <w:t>všetky vyjadrenia kompetentných orgánov a organizácii k premosteniu.</w:t>
      </w:r>
    </w:p>
    <w:p w14:paraId="78FEE4B3" w14:textId="77777777" w:rsidR="00F424ED" w:rsidRPr="006B4DAE" w:rsidRDefault="00F424ED" w:rsidP="00F424ED">
      <w:pPr>
        <w:numPr>
          <w:ilvl w:val="0"/>
          <w:numId w:val="3"/>
        </w:numPr>
        <w:tabs>
          <w:tab w:val="left" w:pos="0"/>
        </w:tabs>
        <w:spacing w:before="240" w:after="240" w:line="240" w:lineRule="auto"/>
        <w:ind w:left="426"/>
        <w:contextualSpacing/>
        <w:rPr>
          <w:rFonts w:eastAsia="Times New Roman" w:cs="Arial"/>
        </w:rPr>
      </w:pPr>
      <w:r w:rsidRPr="006B4DAE">
        <w:rPr>
          <w:rFonts w:eastAsia="Times New Roman" w:cs="Arial"/>
        </w:rPr>
        <w:t>Objednávateľ požaduje všetky mosty z betónovej konštrukcie (železobetón, predpätý betón), prípadne zo spriahnutej konštrukcie (oceľové nosníky a železobetónová spriahajúca doska).</w:t>
      </w:r>
    </w:p>
    <w:p w14:paraId="426CB977" w14:textId="62C6224B" w:rsidR="00BA2F60" w:rsidRDefault="00BA2F60" w:rsidP="00F424ED">
      <w:pPr>
        <w:numPr>
          <w:ilvl w:val="0"/>
          <w:numId w:val="3"/>
        </w:numPr>
        <w:tabs>
          <w:tab w:val="left" w:pos="0"/>
        </w:tabs>
        <w:spacing w:before="240" w:after="240" w:line="240" w:lineRule="auto"/>
        <w:ind w:left="426"/>
        <w:contextualSpacing/>
        <w:rPr>
          <w:rFonts w:eastAsia="Times New Roman" w:cs="Arial"/>
        </w:rPr>
      </w:pPr>
      <w:r w:rsidRPr="00381D75">
        <w:rPr>
          <w:rFonts w:eastAsia="Times New Roman" w:cs="Arial"/>
        </w:rPr>
        <w:t xml:space="preserve">Objednávateľ požaduje v prípade pravého a ľavého mosta zrkadlo nad oporami na dĺžke </w:t>
      </w:r>
      <w:r>
        <w:rPr>
          <w:rFonts w:eastAsia="Times New Roman" w:cs="Arial"/>
        </w:rPr>
        <w:t>úložného prahu s presahom 0,15m za líc opory</w:t>
      </w:r>
      <w:r w:rsidRPr="00381D75">
        <w:rPr>
          <w:rFonts w:eastAsia="Times New Roman" w:cs="Arial"/>
        </w:rPr>
        <w:t xml:space="preserve"> prekryť plnou doskou z kompozitného materiálu</w:t>
      </w:r>
      <w:r>
        <w:rPr>
          <w:rFonts w:eastAsia="Times New Roman" w:cs="Arial"/>
        </w:rPr>
        <w:t xml:space="preserve">, ktorá musí byť </w:t>
      </w:r>
      <w:proofErr w:type="spellStart"/>
      <w:r>
        <w:rPr>
          <w:rFonts w:eastAsia="Times New Roman" w:cs="Arial"/>
        </w:rPr>
        <w:t>pochôdzna</w:t>
      </w:r>
      <w:proofErr w:type="spellEnd"/>
      <w:r w:rsidRPr="00381D75">
        <w:rPr>
          <w:rFonts w:eastAsia="Times New Roman" w:cs="Arial"/>
        </w:rPr>
        <w:t>. Objednávateľ požaduje okolo zrkadla osadiť pletivo nad šírku zrkadla 0,25 m.</w:t>
      </w:r>
    </w:p>
    <w:p w14:paraId="29A27338" w14:textId="706A8B3E" w:rsidR="00F424ED" w:rsidRDefault="00F424ED" w:rsidP="00F424ED">
      <w:pPr>
        <w:numPr>
          <w:ilvl w:val="0"/>
          <w:numId w:val="3"/>
        </w:numPr>
        <w:tabs>
          <w:tab w:val="left" w:pos="0"/>
        </w:tabs>
        <w:spacing w:before="240" w:after="240" w:line="240" w:lineRule="auto"/>
        <w:ind w:left="426"/>
        <w:contextualSpacing/>
        <w:rPr>
          <w:rFonts w:eastAsia="Times New Roman" w:cs="Arial"/>
        </w:rPr>
      </w:pPr>
      <w:r w:rsidRPr="00305CC6">
        <w:rPr>
          <w:rFonts w:eastAsia="Times New Roman" w:cs="Arial"/>
        </w:rPr>
        <w:t>Tvar pilierov musí byť taký, aby umožňoval výkon kontroly ložísk z plošiny.</w:t>
      </w:r>
    </w:p>
    <w:p w14:paraId="33A74982" w14:textId="77777777" w:rsidR="00D915C5" w:rsidRDefault="00D915C5" w:rsidP="00D915C5">
      <w:pPr>
        <w:numPr>
          <w:ilvl w:val="0"/>
          <w:numId w:val="3"/>
        </w:numPr>
        <w:tabs>
          <w:tab w:val="left" w:pos="0"/>
        </w:tabs>
        <w:suppressAutoHyphens/>
        <w:spacing w:before="240" w:after="240" w:line="240" w:lineRule="auto"/>
        <w:ind w:left="426"/>
        <w:contextualSpacing/>
        <w:rPr>
          <w:rFonts w:eastAsia="Times New Roman" w:cs="Arial"/>
        </w:rPr>
      </w:pPr>
      <w:r>
        <w:rPr>
          <w:rFonts w:eastAsia="Times New Roman" w:cs="Arial"/>
        </w:rPr>
        <w:t>Súčasťou projektovej dokumentácie musí byť návrh a posúdenie nosnej konštrukcie, spodnej stavby a opatrenia na bezpečné a spoľahlivé zabezpečenie nadvihnutia nosnej konštrukcie pre možnosť výmeny alebo opravy ložísk.</w:t>
      </w:r>
    </w:p>
    <w:p w14:paraId="33BBBC65" w14:textId="714E23D2" w:rsidR="00D915C5" w:rsidRDefault="00D915C5" w:rsidP="00D915C5">
      <w:pPr>
        <w:numPr>
          <w:ilvl w:val="0"/>
          <w:numId w:val="3"/>
        </w:numPr>
        <w:tabs>
          <w:tab w:val="left" w:pos="0"/>
        </w:tabs>
        <w:suppressAutoHyphens/>
        <w:spacing w:before="240" w:after="240" w:line="240" w:lineRule="auto"/>
        <w:ind w:left="426"/>
        <w:contextualSpacing/>
        <w:rPr>
          <w:rFonts w:eastAsia="Times New Roman" w:cs="Arial"/>
        </w:rPr>
      </w:pPr>
      <w:r>
        <w:rPr>
          <w:rFonts w:eastAsia="Times New Roman" w:cs="Arial"/>
        </w:rPr>
        <w:t>Všetky prístupové schodiská, vrátane presypaných mostov, objednávateľ požaduje navrhnúť s použitím prefabrikovaných schodiskových stupňov, pričom na všetkých schodiskách bude osadené zábradlie z kompozitného materiálu.</w:t>
      </w:r>
    </w:p>
    <w:p w14:paraId="748E6706" w14:textId="77777777" w:rsidR="00D915C5" w:rsidRDefault="00D915C5" w:rsidP="00D915C5">
      <w:pPr>
        <w:numPr>
          <w:ilvl w:val="0"/>
          <w:numId w:val="3"/>
        </w:numPr>
        <w:tabs>
          <w:tab w:val="left" w:pos="0"/>
        </w:tabs>
        <w:suppressAutoHyphens/>
        <w:spacing w:before="240" w:after="240" w:line="240" w:lineRule="auto"/>
        <w:ind w:left="426"/>
        <w:contextualSpacing/>
        <w:rPr>
          <w:rFonts w:eastAsia="Times New Roman" w:cs="Arial"/>
        </w:rPr>
      </w:pPr>
      <w:r>
        <w:rPr>
          <w:rFonts w:eastAsia="Times New Roman" w:cs="Arial"/>
        </w:rPr>
        <w:t xml:space="preserve">Spevnenie krajníc a častí pri koncoch ríms sa navrhuje z betónu vystuženého </w:t>
      </w:r>
      <w:proofErr w:type="spellStart"/>
      <w:r>
        <w:rPr>
          <w:rFonts w:eastAsia="Times New Roman" w:cs="Arial"/>
        </w:rPr>
        <w:t>kari</w:t>
      </w:r>
      <w:proofErr w:type="spellEnd"/>
      <w:r>
        <w:rPr>
          <w:rFonts w:eastAsia="Times New Roman" w:cs="Arial"/>
        </w:rPr>
        <w:t xml:space="preserve"> sieťou (min. </w:t>
      </w:r>
      <w:r w:rsidRPr="00751758">
        <w:rPr>
          <w:rFonts w:eastAsia="Times New Roman" w:cs="Arial"/>
        </w:rPr>
        <w:t>Ø8 s okom min. 100x100mm).</w:t>
      </w:r>
      <w:r>
        <w:rPr>
          <w:rFonts w:eastAsia="Times New Roman" w:cs="Arial"/>
        </w:rPr>
        <w:t xml:space="preserve"> Spevnenie medzi schodiskami a krídlami opôr sa navrhuje </w:t>
      </w:r>
      <w:r w:rsidRPr="00751758">
        <w:rPr>
          <w:rFonts w:eastAsia="Times New Roman" w:cs="Arial"/>
        </w:rPr>
        <w:t>lomovým kameňom uloženým do betónového lôžka.</w:t>
      </w:r>
      <w:r>
        <w:rPr>
          <w:rFonts w:eastAsia="Times New Roman" w:cs="Arial"/>
        </w:rPr>
        <w:t xml:space="preserve"> </w:t>
      </w:r>
      <w:r w:rsidRPr="00751758">
        <w:rPr>
          <w:rFonts w:eastAsia="Times New Roman" w:cs="Arial"/>
        </w:rPr>
        <w:t>Spevnené plochy budú</w:t>
      </w:r>
      <w:r>
        <w:rPr>
          <w:rFonts w:eastAsia="Times New Roman" w:cs="Arial"/>
        </w:rPr>
        <w:t xml:space="preserve"> na voľných okrajoch </w:t>
      </w:r>
      <w:r w:rsidRPr="00751758">
        <w:rPr>
          <w:rFonts w:eastAsia="Times New Roman" w:cs="Arial"/>
        </w:rPr>
        <w:t>lemované betónovým cestným obrubníkom. Záhonové obrubníky nie</w:t>
      </w:r>
      <w:r>
        <w:rPr>
          <w:rFonts w:eastAsia="Times New Roman" w:cs="Arial"/>
        </w:rPr>
        <w:t xml:space="preserve"> sú prípustné.</w:t>
      </w:r>
    </w:p>
    <w:p w14:paraId="582B034F" w14:textId="77777777" w:rsidR="00F424ED" w:rsidRPr="00305CC6" w:rsidRDefault="00F424ED" w:rsidP="00F424ED">
      <w:pPr>
        <w:numPr>
          <w:ilvl w:val="0"/>
          <w:numId w:val="3"/>
        </w:numPr>
        <w:tabs>
          <w:tab w:val="left" w:pos="0"/>
        </w:tabs>
        <w:spacing w:before="240" w:after="240" w:line="240" w:lineRule="auto"/>
        <w:ind w:left="426"/>
        <w:contextualSpacing/>
        <w:rPr>
          <w:rFonts w:eastAsia="Times New Roman" w:cs="Arial"/>
        </w:rPr>
      </w:pPr>
      <w:r w:rsidRPr="00305CC6">
        <w:rPr>
          <w:rFonts w:eastAsia="Times New Roman" w:cs="Arial"/>
        </w:rPr>
        <w:t>Mosty musia mať mechanické a elektronické zabezpečenie proti krádežiam prívodných a ovládacích káblov signalizačných zariadení. Elektronické zabezpečenie požaduje Objednávateľ prepojiť na príslušné strediská údržby.</w:t>
      </w:r>
    </w:p>
    <w:p w14:paraId="052AD0FC" w14:textId="77777777" w:rsidR="00F424ED" w:rsidRPr="00305CC6" w:rsidRDefault="00F424ED" w:rsidP="00F424ED">
      <w:pPr>
        <w:numPr>
          <w:ilvl w:val="0"/>
          <w:numId w:val="3"/>
        </w:numPr>
        <w:tabs>
          <w:tab w:val="left" w:pos="0"/>
        </w:tabs>
        <w:spacing w:before="240" w:after="240" w:line="240" w:lineRule="auto"/>
        <w:ind w:left="426"/>
        <w:contextualSpacing/>
        <w:rPr>
          <w:rFonts w:eastAsia="Times New Roman" w:cs="Arial"/>
        </w:rPr>
      </w:pPr>
      <w:r w:rsidRPr="00305CC6">
        <w:rPr>
          <w:rFonts w:eastAsia="Times New Roman" w:cs="Arial"/>
        </w:rPr>
        <w:t>Prípadná voda zo zalomených mostných záverov musí byť odvádzaná z mosta tak, aby nespôsobovala eróziu mostných kužeľov, prípadne netiekla po bokoch opôr.</w:t>
      </w:r>
    </w:p>
    <w:p w14:paraId="6DA7D28D" w14:textId="77777777" w:rsidR="00162A58" w:rsidRDefault="00162A58" w:rsidP="00162A58">
      <w:pPr>
        <w:numPr>
          <w:ilvl w:val="0"/>
          <w:numId w:val="3"/>
        </w:numPr>
        <w:tabs>
          <w:tab w:val="left" w:pos="0"/>
        </w:tabs>
        <w:suppressAutoHyphens/>
        <w:spacing w:before="240" w:after="240" w:line="240" w:lineRule="auto"/>
        <w:ind w:left="426"/>
        <w:contextualSpacing/>
        <w:rPr>
          <w:rFonts w:eastAsia="Times New Roman" w:cs="Arial"/>
        </w:rPr>
      </w:pPr>
      <w:r>
        <w:rPr>
          <w:rFonts w:eastAsia="Times New Roman" w:cs="Arial"/>
        </w:rPr>
        <w:t xml:space="preserve">Objednávateľ požaduje </w:t>
      </w:r>
      <w:proofErr w:type="spellStart"/>
      <w:r>
        <w:rPr>
          <w:rFonts w:eastAsia="Times New Roman" w:cs="Arial"/>
        </w:rPr>
        <w:t>gumokovové</w:t>
      </w:r>
      <w:proofErr w:type="spellEnd"/>
      <w:r>
        <w:rPr>
          <w:rFonts w:eastAsia="Times New Roman" w:cs="Arial"/>
        </w:rPr>
        <w:t xml:space="preserve"> mostné závery osadiť do oceľového lôžka hr. min 25 mm.</w:t>
      </w:r>
    </w:p>
    <w:p w14:paraId="5A456FB2" w14:textId="77777777" w:rsidR="00162A58" w:rsidRDefault="00162A58" w:rsidP="00162A58">
      <w:pPr>
        <w:numPr>
          <w:ilvl w:val="0"/>
          <w:numId w:val="3"/>
        </w:numPr>
        <w:tabs>
          <w:tab w:val="left" w:pos="0"/>
        </w:tabs>
        <w:suppressAutoHyphens/>
        <w:spacing w:before="240" w:after="240" w:line="240" w:lineRule="auto"/>
        <w:ind w:left="426"/>
        <w:contextualSpacing/>
        <w:rPr>
          <w:rFonts w:eastAsia="Times New Roman" w:cs="Arial"/>
        </w:rPr>
      </w:pPr>
      <w:r w:rsidRPr="0008054E">
        <w:rPr>
          <w:rFonts w:eastAsia="Times New Roman" w:cs="Arial"/>
        </w:rPr>
        <w:t>Objednávateľ požaduje nenavrhovať</w:t>
      </w:r>
      <w:r>
        <w:rPr>
          <w:rFonts w:eastAsia="Times New Roman" w:cs="Arial"/>
        </w:rPr>
        <w:t xml:space="preserve"> </w:t>
      </w:r>
      <w:r w:rsidRPr="0008054E">
        <w:rPr>
          <w:rFonts w:eastAsia="Times New Roman" w:cs="Arial"/>
        </w:rPr>
        <w:t xml:space="preserve">odvodnenie mostov </w:t>
      </w:r>
      <w:r>
        <w:rPr>
          <w:rFonts w:eastAsia="Times New Roman" w:cs="Arial"/>
        </w:rPr>
        <w:t>pomocou odvodňovacích žľabov</w:t>
      </w:r>
      <w:r w:rsidRPr="0008054E">
        <w:rPr>
          <w:rFonts w:eastAsia="Times New Roman" w:cs="Arial"/>
        </w:rPr>
        <w:t>.</w:t>
      </w:r>
    </w:p>
    <w:p w14:paraId="525A3873" w14:textId="77777777" w:rsidR="00F424ED" w:rsidRPr="00305CC6" w:rsidRDefault="00F424ED" w:rsidP="00F424ED">
      <w:pPr>
        <w:numPr>
          <w:ilvl w:val="0"/>
          <w:numId w:val="3"/>
        </w:numPr>
        <w:tabs>
          <w:tab w:val="left" w:pos="0"/>
        </w:tabs>
        <w:spacing w:before="240" w:after="240" w:line="240" w:lineRule="auto"/>
        <w:ind w:left="426"/>
        <w:contextualSpacing/>
        <w:rPr>
          <w:rFonts w:eastAsia="Times New Roman" w:cs="Arial"/>
        </w:rPr>
      </w:pPr>
      <w:r w:rsidRPr="00305CC6">
        <w:rPr>
          <w:rFonts w:eastAsia="Times New Roman" w:cs="Arial"/>
        </w:rPr>
        <w:t>Všetky mosty musia byť v súlade s TP 081  (obmedzenie vplyvu bludných prúdov) a musia byť zabezpečené proti atmosférickému prepätiu. Všetky súvisiace kotvenia musia byť doložené osvedčením o </w:t>
      </w:r>
      <w:proofErr w:type="spellStart"/>
      <w:r w:rsidRPr="00305CC6">
        <w:rPr>
          <w:rFonts w:eastAsia="Times New Roman" w:cs="Arial"/>
        </w:rPr>
        <w:t>elektroizolačnom</w:t>
      </w:r>
      <w:proofErr w:type="spellEnd"/>
      <w:r w:rsidRPr="00305CC6">
        <w:rPr>
          <w:rFonts w:eastAsia="Times New Roman" w:cs="Arial"/>
        </w:rPr>
        <w:t xml:space="preserve"> odpore.</w:t>
      </w:r>
    </w:p>
    <w:p w14:paraId="77F3BCDA" w14:textId="77777777" w:rsidR="00F424ED" w:rsidRPr="00305CC6" w:rsidRDefault="00F424ED" w:rsidP="004F6F2F">
      <w:pPr>
        <w:numPr>
          <w:ilvl w:val="0"/>
          <w:numId w:val="3"/>
        </w:numPr>
        <w:tabs>
          <w:tab w:val="left" w:pos="0"/>
        </w:tabs>
        <w:spacing w:before="240" w:after="240" w:line="240" w:lineRule="auto"/>
        <w:ind w:left="426"/>
        <w:contextualSpacing/>
        <w:rPr>
          <w:rFonts w:eastAsia="Times New Roman" w:cs="Arial"/>
        </w:rPr>
      </w:pPr>
      <w:r w:rsidRPr="00305CC6">
        <w:rPr>
          <w:rFonts w:eastAsia="Times New Roman"/>
        </w:rPr>
        <w:t xml:space="preserve">Vyhotovenie ochrany voči bludným prúdom, ako aj merania pre vypracovanie ZKP musia byť realizované Orgánom, alebo osobou, ktorá musí doložiť osvedčenie o tom, že orgán </w:t>
      </w:r>
      <w:r w:rsidRPr="00305CC6">
        <w:rPr>
          <w:rFonts w:eastAsia="Times New Roman"/>
        </w:rPr>
        <w:lastRenderedPageBreak/>
        <w:t>alebo osoba je spôsobilý/á vykonávať dôveryhodne deklarované činnosti na základe nezávislého, nestranného a odborné posúdenia.</w:t>
      </w:r>
    </w:p>
    <w:p w14:paraId="5CA0F5F9" w14:textId="0F676AE3" w:rsidR="00F424ED" w:rsidRDefault="00F424ED" w:rsidP="00F424ED">
      <w:pPr>
        <w:numPr>
          <w:ilvl w:val="0"/>
          <w:numId w:val="3"/>
        </w:numPr>
        <w:tabs>
          <w:tab w:val="left" w:pos="0"/>
        </w:tabs>
        <w:spacing w:before="240" w:after="240" w:line="240" w:lineRule="auto"/>
        <w:ind w:left="426"/>
        <w:contextualSpacing/>
        <w:rPr>
          <w:rFonts w:eastAsia="Times New Roman" w:cs="Arial"/>
        </w:rPr>
      </w:pPr>
      <w:r w:rsidRPr="00305CC6">
        <w:rPr>
          <w:rFonts w:eastAsia="Times New Roman" w:cs="Arial"/>
        </w:rPr>
        <w:t xml:space="preserve">Všetky mosty budú mať spracovaný výpočet zaťažiteľnosti podľa TP 104 Zaťažiteľnosť cestných mostov a lávok. </w:t>
      </w:r>
    </w:p>
    <w:p w14:paraId="0D7C4B54" w14:textId="6AEAD86D" w:rsidR="00162A58" w:rsidRPr="00162A58" w:rsidRDefault="00AE4854" w:rsidP="0009328E">
      <w:pPr>
        <w:numPr>
          <w:ilvl w:val="0"/>
          <w:numId w:val="3"/>
        </w:numPr>
        <w:tabs>
          <w:tab w:val="left" w:pos="0"/>
        </w:tabs>
        <w:suppressAutoHyphens/>
        <w:spacing w:before="240" w:after="240" w:line="240" w:lineRule="auto"/>
        <w:ind w:left="426"/>
        <w:contextualSpacing/>
        <w:rPr>
          <w:rFonts w:eastAsia="Times New Roman" w:cs="Arial"/>
        </w:rPr>
      </w:pPr>
      <w:r>
        <w:t>M</w:t>
      </w:r>
      <w:r w:rsidRPr="00F72111">
        <w:t>osty spĺňajúce kritéria monitorovania podľa TP 076 „Monitorovanie cestných mostov“</w:t>
      </w:r>
      <w:r>
        <w:t>,</w:t>
      </w:r>
      <w:r w:rsidRPr="00F72111">
        <w:t xml:space="preserve"> kap. 3</w:t>
      </w:r>
      <w:r>
        <w:t xml:space="preserve"> budú mať vypracovanú</w:t>
      </w:r>
      <w:r w:rsidRPr="00F72111">
        <w:t xml:space="preserve"> </w:t>
      </w:r>
      <w:r>
        <w:t xml:space="preserve">dokumentáciu </w:t>
      </w:r>
      <w:r w:rsidRPr="00F72111">
        <w:t xml:space="preserve">monitorovania mostov v rozsahu kap. 7 </w:t>
      </w:r>
      <w:r>
        <w:t xml:space="preserve">uvedených TP, </w:t>
      </w:r>
      <w:r>
        <w:rPr>
          <w:rFonts w:eastAsia="Times New Roman" w:cs="Arial"/>
        </w:rPr>
        <w:t>ktorú Zhotoviteľ predloží ma schválenie Stavebnotechnickému dozoru a Objednávateľovi.</w:t>
      </w:r>
    </w:p>
    <w:p w14:paraId="26093830" w14:textId="0B22EACE" w:rsidR="00414D87" w:rsidRPr="00305CC6" w:rsidRDefault="004211E6" w:rsidP="003D5F9D">
      <w:pPr>
        <w:numPr>
          <w:ilvl w:val="0"/>
          <w:numId w:val="3"/>
        </w:numPr>
        <w:tabs>
          <w:tab w:val="left" w:pos="0"/>
        </w:tabs>
        <w:spacing w:before="240" w:after="240" w:line="240" w:lineRule="auto"/>
        <w:ind w:left="426"/>
        <w:contextualSpacing/>
        <w:rPr>
          <w:rFonts w:eastAsia="Times New Roman" w:cs="Arial"/>
        </w:rPr>
      </w:pPr>
      <w:r w:rsidRPr="00305CC6">
        <w:t xml:space="preserve">Upozorňujeme Zhotoviteľa na nutnosť rešpektovania Vzorových listov stavieb pozemných komunikácií VL4 </w:t>
      </w:r>
      <w:r w:rsidR="00A3003F">
        <w:t>–</w:t>
      </w:r>
      <w:r w:rsidRPr="00305CC6">
        <w:t xml:space="preserve"> Mosty</w:t>
      </w:r>
      <w:r w:rsidR="00A3003F">
        <w:t xml:space="preserve"> </w:t>
      </w:r>
      <w:r w:rsidR="00A3003F">
        <w:rPr>
          <w:rFonts w:eastAsia="Times New Roman" w:cs="Arial"/>
        </w:rPr>
        <w:t>a dodatku č. 1/2023</w:t>
      </w:r>
      <w:r w:rsidRPr="00305CC6">
        <w:t>. Uvedená skutočnosť môže mať vplyv na návrh mostov v súlade s DSP, ako aj na zábery pozemkov - zväčšenie šírky mosta z dôvodu dodržania pracovnej šírky zvodidla na mostoch (úroveň zachytenia zvodidiel v zmysle TP 010).</w:t>
      </w:r>
    </w:p>
    <w:p w14:paraId="4ABD3E09" w14:textId="0414181F" w:rsidR="004F6F2F" w:rsidRDefault="00093553" w:rsidP="004F6F2F">
      <w:pPr>
        <w:numPr>
          <w:ilvl w:val="0"/>
          <w:numId w:val="3"/>
        </w:numPr>
        <w:tabs>
          <w:tab w:val="left" w:pos="0"/>
        </w:tabs>
        <w:spacing w:before="240" w:after="240" w:line="240" w:lineRule="auto"/>
        <w:ind w:left="426"/>
        <w:contextualSpacing/>
        <w:rPr>
          <w:rFonts w:eastAsia="Times New Roman" w:cs="Arial"/>
        </w:rPr>
      </w:pPr>
      <w:r>
        <w:rPr>
          <w:rFonts w:eastAsia="Times New Roman" w:cs="Arial"/>
        </w:rPr>
        <w:t xml:space="preserve">Pri použití </w:t>
      </w:r>
      <w:proofErr w:type="spellStart"/>
      <w:r>
        <w:rPr>
          <w:rFonts w:eastAsia="Times New Roman" w:cs="Arial"/>
        </w:rPr>
        <w:t>ťahokovu</w:t>
      </w:r>
      <w:proofErr w:type="spellEnd"/>
      <w:r>
        <w:rPr>
          <w:rFonts w:eastAsia="Times New Roman" w:cs="Arial"/>
        </w:rPr>
        <w:t xml:space="preserve"> ako výplne zábradlia </w:t>
      </w:r>
      <w:r w:rsidRPr="00A3003F">
        <w:rPr>
          <w:rFonts w:eastAsia="Times New Roman" w:cs="Arial"/>
        </w:rPr>
        <w:t xml:space="preserve">Objednávateľ požaduje </w:t>
      </w:r>
      <w:proofErr w:type="spellStart"/>
      <w:r w:rsidRPr="00A3003F">
        <w:rPr>
          <w:rFonts w:eastAsia="Times New Roman" w:cs="Arial"/>
        </w:rPr>
        <w:t>ťahokov</w:t>
      </w:r>
      <w:proofErr w:type="spellEnd"/>
      <w:r w:rsidRPr="00A3003F">
        <w:rPr>
          <w:rFonts w:eastAsia="Times New Roman" w:cs="Arial"/>
        </w:rPr>
        <w:t xml:space="preserve"> hrúbky 3mm </w:t>
      </w:r>
      <w:r>
        <w:rPr>
          <w:rFonts w:eastAsia="Times New Roman" w:cs="Arial"/>
        </w:rPr>
        <w:t>(</w:t>
      </w:r>
      <w:proofErr w:type="spellStart"/>
      <w:r w:rsidRPr="00A3003F">
        <w:rPr>
          <w:rFonts w:eastAsia="Times New Roman" w:cs="Arial"/>
        </w:rPr>
        <w:t>TeŠp</w:t>
      </w:r>
      <w:proofErr w:type="spellEnd"/>
      <w:r w:rsidRPr="00A3003F">
        <w:rPr>
          <w:rFonts w:eastAsia="Times New Roman" w:cs="Arial"/>
        </w:rPr>
        <w:t xml:space="preserve"> 02, kap. 10, bod. 10.3 - úprava požiadavky týkajúcej sa hrúbky </w:t>
      </w:r>
      <w:proofErr w:type="spellStart"/>
      <w:r w:rsidRPr="00A3003F">
        <w:rPr>
          <w:rFonts w:eastAsia="Times New Roman" w:cs="Arial"/>
        </w:rPr>
        <w:t>ťahokovu</w:t>
      </w:r>
      <w:proofErr w:type="spellEnd"/>
      <w:r>
        <w:rPr>
          <w:rFonts w:eastAsia="Times New Roman" w:cs="Arial"/>
        </w:rPr>
        <w:t>)</w:t>
      </w:r>
      <w:r w:rsidR="004F6F2F" w:rsidRPr="00A3003F">
        <w:rPr>
          <w:rFonts w:eastAsia="Times New Roman" w:cs="Arial"/>
        </w:rPr>
        <w:t>.</w:t>
      </w:r>
    </w:p>
    <w:p w14:paraId="3DFD7902" w14:textId="77777777" w:rsidR="00A3003F" w:rsidRPr="00D4455D" w:rsidRDefault="00A3003F" w:rsidP="00A3003F">
      <w:pPr>
        <w:numPr>
          <w:ilvl w:val="0"/>
          <w:numId w:val="3"/>
        </w:numPr>
        <w:tabs>
          <w:tab w:val="left" w:pos="0"/>
        </w:tabs>
        <w:spacing w:before="240" w:after="240" w:line="240" w:lineRule="auto"/>
        <w:ind w:left="426"/>
        <w:contextualSpacing/>
        <w:rPr>
          <w:rFonts w:eastAsia="Times New Roman" w:cs="Arial"/>
        </w:rPr>
      </w:pPr>
      <w:r w:rsidRPr="00BB5AAC">
        <w:rPr>
          <w:rFonts w:eastAsia="Times New Roman" w:cs="Arial"/>
        </w:rPr>
        <w:t xml:space="preserve">Pri návrhu mostov so </w:t>
      </w:r>
      <w:proofErr w:type="spellStart"/>
      <w:r w:rsidRPr="00BB5AAC">
        <w:rPr>
          <w:rFonts w:eastAsia="Times New Roman" w:cs="Arial"/>
        </w:rPr>
        <w:t>záverným</w:t>
      </w:r>
      <w:proofErr w:type="spellEnd"/>
      <w:r w:rsidRPr="00BB5AAC">
        <w:rPr>
          <w:rFonts w:eastAsia="Times New Roman" w:cs="Arial"/>
        </w:rPr>
        <w:t xml:space="preserve"> múrikom objednávateľ požaduje navrhovať na celú výšku</w:t>
      </w:r>
      <w:r>
        <w:rPr>
          <w:rFonts w:eastAsia="Times New Roman" w:cs="Arial"/>
        </w:rPr>
        <w:t xml:space="preserve"> </w:t>
      </w:r>
      <w:proofErr w:type="spellStart"/>
      <w:r>
        <w:rPr>
          <w:rFonts w:eastAsia="Times New Roman" w:cs="Arial"/>
        </w:rPr>
        <w:t>záverného</w:t>
      </w:r>
      <w:proofErr w:type="spellEnd"/>
      <w:r>
        <w:rPr>
          <w:rFonts w:eastAsia="Times New Roman" w:cs="Arial"/>
        </w:rPr>
        <w:t xml:space="preserve"> </w:t>
      </w:r>
      <w:r w:rsidRPr="00BB5AAC">
        <w:rPr>
          <w:rFonts w:eastAsia="Times New Roman" w:cs="Arial"/>
        </w:rPr>
        <w:t>múrika izoláciu proti stekajúcej vode s presahom 300mm pod úroveň pracovnej</w:t>
      </w:r>
      <w:r>
        <w:rPr>
          <w:rFonts w:eastAsia="Times New Roman" w:cs="Arial"/>
        </w:rPr>
        <w:t xml:space="preserve"> škáry na úložnom prahu.</w:t>
      </w:r>
    </w:p>
    <w:p w14:paraId="74B4C963" w14:textId="77777777" w:rsidR="00A2388A" w:rsidRPr="00305CC6" w:rsidRDefault="00A2388A" w:rsidP="00A2388A">
      <w:pPr>
        <w:pStyle w:val="Nadpis2"/>
        <w:tabs>
          <w:tab w:val="clear" w:pos="851"/>
        </w:tabs>
        <w:ind w:left="709" w:hanging="709"/>
        <w:jc w:val="left"/>
        <w:rPr>
          <w:rFonts w:cs="Arial"/>
        </w:rPr>
      </w:pPr>
      <w:bookmarkStart w:id="47" w:name="_Toc325977334"/>
      <w:bookmarkStart w:id="48" w:name="_Toc332024628"/>
      <w:bookmarkStart w:id="49" w:name="_Toc514833530"/>
      <w:bookmarkStart w:id="50" w:name="_Toc54851399"/>
      <w:bookmarkStart w:id="51" w:name="_Toc71795582"/>
      <w:bookmarkStart w:id="52" w:name="_Toc167275767"/>
      <w:bookmarkStart w:id="53" w:name="_Toc222742681"/>
      <w:bookmarkStart w:id="54" w:name="OLE_LINK2"/>
      <w:bookmarkStart w:id="55" w:name="OLE_LINK3"/>
      <w:r w:rsidRPr="00305CC6">
        <w:rPr>
          <w:rFonts w:cs="Arial"/>
        </w:rPr>
        <w:t>Kanalizácie</w:t>
      </w:r>
      <w:bookmarkEnd w:id="47"/>
      <w:bookmarkEnd w:id="48"/>
      <w:bookmarkEnd w:id="49"/>
      <w:bookmarkEnd w:id="50"/>
      <w:bookmarkEnd w:id="51"/>
      <w:bookmarkEnd w:id="52"/>
      <w:bookmarkEnd w:id="53"/>
    </w:p>
    <w:bookmarkEnd w:id="54"/>
    <w:bookmarkEnd w:id="55"/>
    <w:p w14:paraId="1E511AB2" w14:textId="77777777" w:rsidR="000C48C1" w:rsidRPr="00693891" w:rsidRDefault="000C48C1" w:rsidP="000C48C1">
      <w:pPr>
        <w:numPr>
          <w:ilvl w:val="0"/>
          <w:numId w:val="14"/>
        </w:numPr>
        <w:suppressAutoHyphens/>
        <w:spacing w:after="0"/>
        <w:ind w:left="426" w:hanging="426"/>
        <w:contextualSpacing/>
        <w:rPr>
          <w:rFonts w:eastAsia="Times New Roman" w:cs="Arial"/>
        </w:rPr>
      </w:pPr>
      <w:r w:rsidRPr="00381D75">
        <w:rPr>
          <w:rFonts w:eastAsia="Times New Roman" w:cs="Arial"/>
        </w:rPr>
        <w:t>Na úsekoch, kde nie je cestná kanalizácia dažďové vody odviesť rigolom v nespevnenej krajnici a uličnými vpustami s vyústením cez sklzy do odvodňovacieho zariadenia vedeného pozdĺž telesa</w:t>
      </w:r>
      <w:r>
        <w:rPr>
          <w:rFonts w:eastAsia="Times New Roman" w:cs="Arial"/>
        </w:rPr>
        <w:t xml:space="preserve"> </w:t>
      </w:r>
      <w:r w:rsidRPr="00381D75">
        <w:rPr>
          <w:rFonts w:eastAsia="Times New Roman" w:cs="Arial"/>
        </w:rPr>
        <w:t>tak, aby nedochádzalo k erózii nespevnenej krajnice a podmývaniu vozovky.</w:t>
      </w:r>
    </w:p>
    <w:p w14:paraId="2595E607" w14:textId="5BB0087D" w:rsidR="004F6F2F" w:rsidRPr="00305CC6" w:rsidRDefault="004F6F2F" w:rsidP="00D57DA5">
      <w:pPr>
        <w:pStyle w:val="Odsekzoznamu1"/>
        <w:numPr>
          <w:ilvl w:val="0"/>
          <w:numId w:val="14"/>
        </w:numPr>
        <w:tabs>
          <w:tab w:val="left" w:pos="0"/>
        </w:tabs>
        <w:spacing w:after="0"/>
        <w:ind w:left="426" w:hanging="425"/>
        <w:rPr>
          <w:rFonts w:cs="Arial"/>
        </w:rPr>
      </w:pPr>
      <w:r w:rsidRPr="00305CC6">
        <w:rPr>
          <w:rFonts w:cs="Arial"/>
        </w:rPr>
        <w:t>Pri návrhu ORL, resp. menovitej veľkosti a následnom výbere ORL musí byť objem kalovej záchytky ORL (STN  EN 858-2, tabuľka 5) pre lepšiu funkciu ORL stanovený na strednú hodnotu (200.NS/</w:t>
      </w:r>
      <w:proofErr w:type="spellStart"/>
      <w:r w:rsidRPr="00305CC6">
        <w:rPr>
          <w:rFonts w:cs="Arial"/>
        </w:rPr>
        <w:t>fd</w:t>
      </w:r>
      <w:proofErr w:type="spellEnd"/>
      <w:r w:rsidRPr="00305CC6">
        <w:rPr>
          <w:rFonts w:cs="Arial"/>
        </w:rPr>
        <w:t>).</w:t>
      </w:r>
    </w:p>
    <w:p w14:paraId="02A66121" w14:textId="5CC36E80" w:rsidR="004F6F2F" w:rsidRPr="000C48C1" w:rsidRDefault="000C48C1" w:rsidP="00D57DA5">
      <w:pPr>
        <w:pStyle w:val="Odsekzoznamu1"/>
        <w:numPr>
          <w:ilvl w:val="0"/>
          <w:numId w:val="14"/>
        </w:numPr>
        <w:tabs>
          <w:tab w:val="left" w:pos="0"/>
        </w:tabs>
        <w:spacing w:after="0"/>
        <w:ind w:left="426" w:hanging="425"/>
        <w:rPr>
          <w:rFonts w:cs="Arial"/>
        </w:rPr>
      </w:pPr>
      <w:r w:rsidRPr="000C48C1">
        <w:rPr>
          <w:rFonts w:cs="Arial"/>
        </w:rPr>
        <w:t>V prípade svahov</w:t>
      </w:r>
      <w:r w:rsidR="004F6F2F" w:rsidRPr="000C48C1">
        <w:rPr>
          <w:rFonts w:cs="Arial"/>
        </w:rPr>
        <w:t xml:space="preserve"> </w:t>
      </w:r>
      <w:proofErr w:type="spellStart"/>
      <w:r w:rsidR="004F6F2F" w:rsidRPr="000C48C1">
        <w:rPr>
          <w:rFonts w:cs="Arial"/>
        </w:rPr>
        <w:t>detenčných</w:t>
      </w:r>
      <w:proofErr w:type="spellEnd"/>
      <w:r w:rsidR="004F6F2F" w:rsidRPr="000C48C1">
        <w:rPr>
          <w:rFonts w:cs="Arial"/>
        </w:rPr>
        <w:t xml:space="preserve">, retenčných alebo </w:t>
      </w:r>
      <w:proofErr w:type="spellStart"/>
      <w:r w:rsidR="004F6F2F" w:rsidRPr="000C48C1">
        <w:rPr>
          <w:rFonts w:cs="Arial"/>
        </w:rPr>
        <w:t>detenčno</w:t>
      </w:r>
      <w:proofErr w:type="spellEnd"/>
      <w:r w:rsidR="004F6F2F" w:rsidRPr="000C48C1">
        <w:rPr>
          <w:rFonts w:cs="Arial"/>
        </w:rPr>
        <w:t xml:space="preserve">-retenčných nádrží musia byť spevnené lomovým kameňom do </w:t>
      </w:r>
      <w:proofErr w:type="spellStart"/>
      <w:r w:rsidR="004F6F2F" w:rsidRPr="000C48C1">
        <w:rPr>
          <w:rFonts w:cs="Arial"/>
        </w:rPr>
        <w:t>podkladného</w:t>
      </w:r>
      <w:proofErr w:type="spellEnd"/>
      <w:r w:rsidR="004F6F2F" w:rsidRPr="000C48C1">
        <w:rPr>
          <w:rFonts w:cs="Arial"/>
        </w:rPr>
        <w:t xml:space="preserve"> betónu s vyškárovaním cementovou maltou s príslušnou odolnosťou.</w:t>
      </w:r>
    </w:p>
    <w:p w14:paraId="43E8E683" w14:textId="77777777" w:rsidR="006E2315" w:rsidRPr="00305CC6" w:rsidRDefault="00BC79BB" w:rsidP="00D57DA5">
      <w:pPr>
        <w:pStyle w:val="Odsekzoznamu1"/>
        <w:numPr>
          <w:ilvl w:val="0"/>
          <w:numId w:val="14"/>
        </w:numPr>
        <w:tabs>
          <w:tab w:val="left" w:pos="0"/>
        </w:tabs>
        <w:spacing w:after="0"/>
        <w:ind w:left="426" w:hanging="425"/>
        <w:rPr>
          <w:rFonts w:cs="Arial"/>
        </w:rPr>
      </w:pPr>
      <w:proofErr w:type="spellStart"/>
      <w:r w:rsidRPr="00305CC6">
        <w:rPr>
          <w:rFonts w:cs="Arial"/>
        </w:rPr>
        <w:t>TeŠp</w:t>
      </w:r>
      <w:proofErr w:type="spellEnd"/>
      <w:r w:rsidRPr="00305CC6">
        <w:rPr>
          <w:rFonts w:cs="Arial"/>
        </w:rPr>
        <w:t xml:space="preserve"> 03, kap. 5, bod</w:t>
      </w:r>
      <w:r w:rsidR="0086666E" w:rsidRPr="00305CC6">
        <w:rPr>
          <w:rFonts w:cs="Arial"/>
        </w:rPr>
        <w:t xml:space="preserve"> 5.17 - doplnenie požiadavky - nápis musí byť súčasťou poklopu </w:t>
      </w:r>
      <w:r w:rsidR="00673DD6" w:rsidRPr="00305CC6">
        <w:rPr>
          <w:rFonts w:cs="Arial"/>
        </w:rPr>
        <w:t xml:space="preserve">priamo </w:t>
      </w:r>
      <w:r w:rsidR="0086666E" w:rsidRPr="00305CC6">
        <w:rPr>
          <w:rFonts w:cs="Arial"/>
        </w:rPr>
        <w:t>z výroby (tzn. nie nalepený, naskrutkovaný alebo inak upevnený o poklop), pričom výška písma musí byť min. 5cm.</w:t>
      </w:r>
    </w:p>
    <w:p w14:paraId="1B517D36" w14:textId="77777777" w:rsidR="00A2388A" w:rsidRPr="00305CC6" w:rsidRDefault="00A2388A" w:rsidP="00A2388A">
      <w:pPr>
        <w:pStyle w:val="Nadpis2"/>
        <w:keepLines/>
        <w:tabs>
          <w:tab w:val="clear" w:pos="851"/>
        </w:tabs>
        <w:spacing w:before="240" w:after="0"/>
      </w:pPr>
      <w:bookmarkStart w:id="56" w:name="_Toc288384213"/>
      <w:bookmarkStart w:id="57" w:name="_Toc292442397"/>
      <w:bookmarkStart w:id="58" w:name="_Toc295672607"/>
      <w:bookmarkStart w:id="59" w:name="_Toc325977333"/>
      <w:bookmarkStart w:id="60" w:name="_Toc332024627"/>
      <w:bookmarkStart w:id="61" w:name="_Toc518289725"/>
      <w:bookmarkStart w:id="62" w:name="_Toc71795583"/>
      <w:bookmarkStart w:id="63" w:name="_Toc167275768"/>
      <w:bookmarkStart w:id="64" w:name="_Toc222742682"/>
      <w:r w:rsidRPr="00305CC6">
        <w:t>Dopravné značenie</w:t>
      </w:r>
      <w:bookmarkEnd w:id="56"/>
      <w:bookmarkEnd w:id="57"/>
      <w:bookmarkEnd w:id="58"/>
      <w:bookmarkEnd w:id="59"/>
      <w:bookmarkEnd w:id="60"/>
      <w:r w:rsidRPr="00305CC6">
        <w:t xml:space="preserve"> a dopravné zariadenia</w:t>
      </w:r>
      <w:bookmarkEnd w:id="61"/>
      <w:bookmarkEnd w:id="62"/>
      <w:bookmarkEnd w:id="63"/>
      <w:bookmarkEnd w:id="64"/>
    </w:p>
    <w:p w14:paraId="203D4C5F" w14:textId="31AA6CCD" w:rsidR="00F57CF4" w:rsidRPr="00305CC6" w:rsidRDefault="00F57CF4" w:rsidP="00D57DA5">
      <w:pPr>
        <w:numPr>
          <w:ilvl w:val="0"/>
          <w:numId w:val="29"/>
        </w:numPr>
        <w:tabs>
          <w:tab w:val="left" w:pos="0"/>
        </w:tabs>
        <w:spacing w:before="240" w:after="240" w:line="240" w:lineRule="auto"/>
        <w:ind w:left="426"/>
        <w:contextualSpacing/>
        <w:rPr>
          <w:rFonts w:eastAsia="Times New Roman" w:cs="Arial"/>
        </w:rPr>
      </w:pPr>
      <w:r w:rsidRPr="00305CC6">
        <w:rPr>
          <w:rFonts w:eastAsia="Times New Roman" w:cs="Arial"/>
        </w:rPr>
        <w:t xml:space="preserve">Zhotoviteľ spracuje, prerokuje a odsúhlasí projekt Dočasného dopravného značenia a bezpečnostných zariadení po dobu výstavby diela a taktiež projekt Trvalého dopravného značenia a bezpečnostných zariadení. Návrh dopravného značenia a bezpečnostných zariadení bude spracovaný v súlade s platnými predpismi a normami platnými k Základnému dátumu. </w:t>
      </w:r>
    </w:p>
    <w:p w14:paraId="6AA7A47D" w14:textId="76C3A653" w:rsidR="00F57CF4" w:rsidRPr="00305CC6" w:rsidRDefault="00F57CF4" w:rsidP="00D57DA5">
      <w:pPr>
        <w:numPr>
          <w:ilvl w:val="0"/>
          <w:numId w:val="29"/>
        </w:numPr>
        <w:tabs>
          <w:tab w:val="left" w:pos="0"/>
        </w:tabs>
        <w:spacing w:before="240" w:after="240" w:line="240" w:lineRule="auto"/>
        <w:ind w:left="426"/>
        <w:contextualSpacing/>
        <w:rPr>
          <w:rFonts w:eastAsia="Times New Roman" w:cs="Arial"/>
        </w:rPr>
      </w:pPr>
      <w:r w:rsidRPr="00305CC6">
        <w:rPr>
          <w:rFonts w:eastAsia="Times New Roman" w:cs="Arial"/>
        </w:rPr>
        <w:t xml:space="preserve">Súčasťou dokumentácie budú aj záchytné bezpečnostné zariadenia a statické návrhy portálových, príp. priehradových konštrukcií ako nosičov pre veľkoplošné DZ a priečne rezy ich osadenia. </w:t>
      </w:r>
    </w:p>
    <w:p w14:paraId="44D211D9" w14:textId="4370C4C1" w:rsidR="00F57CF4" w:rsidRPr="00305CC6" w:rsidRDefault="00F57CF4" w:rsidP="00D57DA5">
      <w:pPr>
        <w:numPr>
          <w:ilvl w:val="0"/>
          <w:numId w:val="29"/>
        </w:numPr>
        <w:tabs>
          <w:tab w:val="left" w:pos="0"/>
        </w:tabs>
        <w:spacing w:before="240" w:after="240" w:line="240" w:lineRule="auto"/>
        <w:ind w:left="426"/>
        <w:contextualSpacing/>
        <w:rPr>
          <w:rFonts w:eastAsia="Times New Roman" w:cs="Arial"/>
        </w:rPr>
      </w:pPr>
      <w:r w:rsidRPr="00305CC6">
        <w:rPr>
          <w:rFonts w:eastAsia="Times New Roman" w:cs="Arial"/>
        </w:rPr>
        <w:t>Objednávateľ požaduje použitie jednotných odrazových prvkov (lineárne vodiace prvky) na betónové zvodidlá, smerové stĺpiky do nespevnenej krajnice a na oceľové zvod</w:t>
      </w:r>
      <w:r w:rsidR="00305CC6" w:rsidRPr="00305CC6">
        <w:rPr>
          <w:rFonts w:eastAsia="Times New Roman" w:cs="Arial"/>
        </w:rPr>
        <w:t>idlá na celom úseku predmetnej rýchlostnej cesty</w:t>
      </w:r>
      <w:r w:rsidRPr="00305CC6">
        <w:rPr>
          <w:rFonts w:eastAsia="Times New Roman" w:cs="Arial"/>
        </w:rPr>
        <w:t xml:space="preserve"> a bude kompatibilné s typom týchto prvkov na priľahlom úseku </w:t>
      </w:r>
      <w:r w:rsidR="00305CC6" w:rsidRPr="00305CC6">
        <w:rPr>
          <w:rFonts w:eastAsia="Times New Roman" w:cs="Arial"/>
        </w:rPr>
        <w:t>rýchlostnej cesty R2</w:t>
      </w:r>
      <w:r w:rsidRPr="00305CC6">
        <w:rPr>
          <w:rFonts w:eastAsia="Times New Roman" w:cs="Arial"/>
        </w:rPr>
        <w:t xml:space="preserve">. </w:t>
      </w:r>
    </w:p>
    <w:p w14:paraId="32679E05" w14:textId="77777777" w:rsidR="00F57CF4" w:rsidRPr="00305CC6" w:rsidRDefault="00F57CF4" w:rsidP="00D57DA5">
      <w:pPr>
        <w:numPr>
          <w:ilvl w:val="0"/>
          <w:numId w:val="29"/>
        </w:numPr>
        <w:tabs>
          <w:tab w:val="left" w:pos="0"/>
        </w:tabs>
        <w:spacing w:before="240" w:after="240" w:line="240" w:lineRule="auto"/>
        <w:ind w:left="426"/>
        <w:contextualSpacing/>
        <w:rPr>
          <w:rFonts w:eastAsia="Times New Roman" w:cs="Arial"/>
        </w:rPr>
      </w:pPr>
      <w:r w:rsidRPr="00305CC6">
        <w:rPr>
          <w:rFonts w:eastAsia="Times New Roman" w:cs="Arial"/>
        </w:rPr>
        <w:t xml:space="preserve">Zhotoviteľ stavby vypracuje aktualizáciu dopravného značenia, vrátane dopravno-prevádzkových stavov podľa platných predpisov a noriem, a zabezpečí určenie dopravného značenia s dostatočným predstihom pred výstavbou základov portálov DZ. </w:t>
      </w:r>
    </w:p>
    <w:p w14:paraId="4C25E56E" w14:textId="42AA399E" w:rsidR="00F57CF4" w:rsidRPr="00305CC6" w:rsidRDefault="00F57CF4" w:rsidP="00D57DA5">
      <w:pPr>
        <w:numPr>
          <w:ilvl w:val="0"/>
          <w:numId w:val="29"/>
        </w:numPr>
        <w:tabs>
          <w:tab w:val="left" w:pos="0"/>
        </w:tabs>
        <w:spacing w:before="240" w:after="240" w:line="240" w:lineRule="auto"/>
        <w:ind w:left="426"/>
        <w:contextualSpacing/>
        <w:rPr>
          <w:rFonts w:eastAsia="Times New Roman" w:cs="Arial"/>
        </w:rPr>
      </w:pPr>
      <w:r w:rsidRPr="00305CC6">
        <w:rPr>
          <w:rFonts w:eastAsia="Times New Roman" w:cs="Arial"/>
        </w:rPr>
        <w:lastRenderedPageBreak/>
        <w:t>Zhotoviteľ stavby vypracuje samostatnú dokumentáciu dopravných zariadení (záchytných bezpečnostných a vodiacich) podľa platných predpisov a zabezpečí určenie dopravných zariadení</w:t>
      </w:r>
      <w:r w:rsidR="00BE50D2" w:rsidRPr="00305CC6">
        <w:rPr>
          <w:rFonts w:eastAsia="Times New Roman" w:cs="Arial"/>
        </w:rPr>
        <w:t>.</w:t>
      </w:r>
    </w:p>
    <w:p w14:paraId="1A82418C" w14:textId="77777777" w:rsidR="007E10DC" w:rsidRPr="00305CC6" w:rsidRDefault="007E10DC" w:rsidP="00D57DA5">
      <w:pPr>
        <w:numPr>
          <w:ilvl w:val="0"/>
          <w:numId w:val="29"/>
        </w:numPr>
        <w:tabs>
          <w:tab w:val="left" w:pos="0"/>
        </w:tabs>
        <w:spacing w:before="240" w:after="240" w:line="240" w:lineRule="auto"/>
        <w:ind w:left="426" w:hanging="426"/>
        <w:contextualSpacing/>
        <w:rPr>
          <w:rFonts w:eastAsia="Times New Roman" w:cs="Arial"/>
        </w:rPr>
      </w:pPr>
      <w:r w:rsidRPr="00305CC6">
        <w:rPr>
          <w:rFonts w:eastAsia="Times New Roman" w:cs="Arial"/>
        </w:rPr>
        <w:t>Výkresové a textové prílohy pre návrh záchytných a vodiacich bezpečnostných zariadení musia byť súčasťou samostatnej prílohy mimo dokumentácie jednotlivých cestných objektov, vrátane riešenia všetkých detailov. Súčasťou PD (vrátane DSRS) musí byť aj samostatná situácia bezpečnostných zariadení - t. j. záchytných aj vodiacich, vrátane uvedenia pracovných šírok navrhnutých záchytných bezpečnostných zariadení.</w:t>
      </w:r>
    </w:p>
    <w:p w14:paraId="56EEF1A0" w14:textId="77777777" w:rsidR="007726A8" w:rsidRDefault="00F57CF4" w:rsidP="00D57DA5">
      <w:pPr>
        <w:numPr>
          <w:ilvl w:val="0"/>
          <w:numId w:val="29"/>
        </w:numPr>
        <w:tabs>
          <w:tab w:val="left" w:pos="0"/>
        </w:tabs>
        <w:spacing w:after="0"/>
        <w:ind w:left="426" w:hanging="426"/>
        <w:contextualSpacing/>
        <w:rPr>
          <w:rFonts w:cs="Arial"/>
        </w:rPr>
      </w:pPr>
      <w:r w:rsidRPr="00305CC6">
        <w:rPr>
          <w:rFonts w:cs="Arial"/>
        </w:rPr>
        <w:t xml:space="preserve">Objednávateľ požaduje zosúladiť návrh dopravného značenia zo značením už vybudovaných úsekov </w:t>
      </w:r>
      <w:r w:rsidR="00305CC6" w:rsidRPr="00305CC6">
        <w:rPr>
          <w:rFonts w:cs="Arial"/>
        </w:rPr>
        <w:t>rýchlostnej cesty R2</w:t>
      </w:r>
      <w:r w:rsidRPr="00305CC6">
        <w:rPr>
          <w:rFonts w:cs="Arial"/>
        </w:rPr>
        <w:t xml:space="preserve">. V prípade osadenia dopravných značiek s premenlivou symbolikou preriešiť aj súvisiace úseky najmä čo sa týka aktualizácie </w:t>
      </w:r>
      <w:proofErr w:type="spellStart"/>
      <w:r w:rsidRPr="00305CC6">
        <w:rPr>
          <w:rFonts w:cs="Arial"/>
        </w:rPr>
        <w:t>dopravno</w:t>
      </w:r>
      <w:proofErr w:type="spellEnd"/>
      <w:r w:rsidRPr="00305CC6">
        <w:rPr>
          <w:rFonts w:cs="Arial"/>
        </w:rPr>
        <w:t xml:space="preserve"> - prevádzkových stavov. Toto zapracovať aj do dokumentácie dopravného značenia.</w:t>
      </w:r>
    </w:p>
    <w:p w14:paraId="0830E046" w14:textId="77777777" w:rsidR="007726A8" w:rsidRPr="00381D75" w:rsidRDefault="007726A8" w:rsidP="007726A8">
      <w:pPr>
        <w:numPr>
          <w:ilvl w:val="0"/>
          <w:numId w:val="29"/>
        </w:numPr>
        <w:tabs>
          <w:tab w:val="left" w:pos="0"/>
        </w:tabs>
        <w:suppressAutoHyphens/>
        <w:spacing w:after="0"/>
        <w:ind w:left="426" w:hanging="426"/>
        <w:contextualSpacing/>
        <w:rPr>
          <w:rFonts w:cs="Arial"/>
        </w:rPr>
      </w:pPr>
      <w:r w:rsidRPr="00381D75">
        <w:rPr>
          <w:rFonts w:cs="Arial"/>
        </w:rPr>
        <w:t xml:space="preserve">Systematicky označovať exity a názvy križovatiek ako aj staničenia úsekov v nadväznosti na pokračujúce stavby (zabezpečiť kontinuálne staničenie úsekov </w:t>
      </w:r>
      <w:r>
        <w:rPr>
          <w:rFonts w:cs="Arial"/>
        </w:rPr>
        <w:t>RC</w:t>
      </w:r>
      <w:r w:rsidRPr="00381D75">
        <w:rPr>
          <w:rFonts w:cs="Arial"/>
        </w:rPr>
        <w:t>).</w:t>
      </w:r>
    </w:p>
    <w:p w14:paraId="56189DCB" w14:textId="77777777" w:rsidR="007726A8" w:rsidRPr="00381D75" w:rsidRDefault="007726A8" w:rsidP="007726A8">
      <w:pPr>
        <w:numPr>
          <w:ilvl w:val="0"/>
          <w:numId w:val="29"/>
        </w:numPr>
        <w:tabs>
          <w:tab w:val="left" w:pos="0"/>
        </w:tabs>
        <w:suppressAutoHyphens/>
        <w:spacing w:after="0"/>
        <w:ind w:left="426" w:hanging="426"/>
        <w:contextualSpacing/>
        <w:rPr>
          <w:rFonts w:cs="Arial"/>
        </w:rPr>
      </w:pPr>
      <w:r w:rsidRPr="00381D75">
        <w:rPr>
          <w:rFonts w:cs="Arial"/>
        </w:rPr>
        <w:t>Staničenie okrem hlavnej trasy osadiť aj na vetvách križovatiek (prevádzkové staničenie po 100m).</w:t>
      </w:r>
    </w:p>
    <w:p w14:paraId="0E502BDC" w14:textId="193D69B8" w:rsidR="00E27430" w:rsidRPr="00953226" w:rsidRDefault="00E27430" w:rsidP="00007EC7">
      <w:pPr>
        <w:pStyle w:val="Nadpis2"/>
        <w:tabs>
          <w:tab w:val="clear" w:pos="851"/>
        </w:tabs>
        <w:ind w:left="709" w:hanging="709"/>
        <w:jc w:val="left"/>
        <w:rPr>
          <w:rFonts w:cs="Arial"/>
        </w:rPr>
      </w:pPr>
      <w:bookmarkStart w:id="65" w:name="_Toc167275769"/>
      <w:bookmarkStart w:id="66" w:name="_Toc222742683"/>
      <w:r w:rsidRPr="00953226">
        <w:rPr>
          <w:rFonts w:cs="Arial"/>
        </w:rPr>
        <w:t>Rigoly</w:t>
      </w:r>
      <w:bookmarkEnd w:id="42"/>
      <w:bookmarkEnd w:id="43"/>
      <w:bookmarkEnd w:id="44"/>
      <w:bookmarkEnd w:id="45"/>
      <w:bookmarkEnd w:id="46"/>
      <w:bookmarkEnd w:id="65"/>
      <w:bookmarkEnd w:id="66"/>
    </w:p>
    <w:p w14:paraId="34AF4A06" w14:textId="2556BF2E" w:rsidR="00E27430" w:rsidRDefault="00E27430" w:rsidP="00C17B6E">
      <w:pPr>
        <w:pStyle w:val="Odsekzoznamu1"/>
        <w:numPr>
          <w:ilvl w:val="0"/>
          <w:numId w:val="4"/>
        </w:numPr>
        <w:tabs>
          <w:tab w:val="left" w:pos="0"/>
        </w:tabs>
        <w:spacing w:before="120" w:after="0" w:line="240" w:lineRule="auto"/>
        <w:ind w:left="425" w:hanging="425"/>
        <w:rPr>
          <w:rFonts w:cs="Arial"/>
        </w:rPr>
      </w:pPr>
      <w:r w:rsidRPr="00953226">
        <w:rPr>
          <w:rFonts w:cs="Arial"/>
        </w:rPr>
        <w:t>Objednávateľ požaduje pre ochranu oceľových súčastí rigolov navrhnúť náterové systémy pre dlhodobú životnosť – min. 15 rokov a viac so základným koróznym zaťažením - vlhkosť, špina, posypová soľ, vystavené voľnému pôsobeniu poveternostných vplyvov – kategórie koróznej agresivity C5-I a C5-M podľa TP 068.</w:t>
      </w:r>
    </w:p>
    <w:p w14:paraId="7EE70713" w14:textId="77777777" w:rsidR="00C17B6E" w:rsidRPr="00D23967" w:rsidRDefault="00C17B6E" w:rsidP="00C17B6E">
      <w:pPr>
        <w:numPr>
          <w:ilvl w:val="0"/>
          <w:numId w:val="4"/>
        </w:numPr>
        <w:tabs>
          <w:tab w:val="left" w:pos="0"/>
        </w:tabs>
        <w:suppressAutoHyphens/>
        <w:spacing w:before="120" w:after="240"/>
        <w:ind w:left="425" w:hanging="425"/>
        <w:contextualSpacing/>
        <w:rPr>
          <w:rFonts w:eastAsia="Times New Roman" w:cs="Arial"/>
        </w:rPr>
      </w:pPr>
      <w:r w:rsidRPr="00D23967">
        <w:rPr>
          <w:rFonts w:eastAsia="Times New Roman" w:cs="Arial"/>
        </w:rPr>
        <w:t xml:space="preserve">Odvodňovacie zariadenia rýchlostných ciest navrhovať z materiálov, ktoré budú odolné voči poveternostným vplyvom a chemickým posypom, </w:t>
      </w:r>
      <w:proofErr w:type="spellStart"/>
      <w:r w:rsidRPr="00D23967">
        <w:rPr>
          <w:rFonts w:eastAsia="Times New Roman" w:cs="Arial"/>
        </w:rPr>
        <w:t>zaúsťovať</w:t>
      </w:r>
      <w:proofErr w:type="spellEnd"/>
      <w:r w:rsidRPr="00D23967">
        <w:rPr>
          <w:rFonts w:eastAsia="Times New Roman" w:cs="Arial"/>
        </w:rPr>
        <w:t xml:space="preserve"> ich do horských vpustí s otvoreným  a filtračným dnom (kamenivo, štrk).</w:t>
      </w:r>
      <w:r>
        <w:rPr>
          <w:rFonts w:eastAsia="Times New Roman" w:cs="Arial"/>
        </w:rPr>
        <w:t xml:space="preserve"> Musia byť dodržané podmienky z </w:t>
      </w:r>
      <w:proofErr w:type="spellStart"/>
      <w:r>
        <w:t>TeŠp</w:t>
      </w:r>
      <w:proofErr w:type="spellEnd"/>
      <w:r>
        <w:t xml:space="preserve"> 03. </w:t>
      </w:r>
      <w:r>
        <w:rPr>
          <w:rFonts w:eastAsia="Times New Roman" w:cs="Arial"/>
        </w:rPr>
        <w:t xml:space="preserve"> </w:t>
      </w:r>
    </w:p>
    <w:p w14:paraId="505D42E1" w14:textId="77777777" w:rsidR="00C17B6E" w:rsidRPr="00C17B6E" w:rsidRDefault="00C17B6E" w:rsidP="0009328E">
      <w:pPr>
        <w:numPr>
          <w:ilvl w:val="0"/>
          <w:numId w:val="4"/>
        </w:numPr>
        <w:tabs>
          <w:tab w:val="left" w:pos="0"/>
        </w:tabs>
        <w:suppressAutoHyphens/>
        <w:spacing w:before="240" w:after="240"/>
        <w:ind w:left="426" w:hanging="426"/>
        <w:contextualSpacing/>
        <w:rPr>
          <w:rFonts w:cs="Arial"/>
        </w:rPr>
      </w:pPr>
      <w:r w:rsidRPr="00C17B6E">
        <w:rPr>
          <w:rFonts w:eastAsia="Times New Roman" w:cs="Arial"/>
        </w:rPr>
        <w:t xml:space="preserve">V prípade zaústenia sklzov do rigolov, oproti sklzu umiestniť </w:t>
      </w:r>
      <w:proofErr w:type="spellStart"/>
      <w:r w:rsidRPr="00C17B6E">
        <w:rPr>
          <w:rFonts w:eastAsia="Times New Roman" w:cs="Arial"/>
        </w:rPr>
        <w:t>prídlažbu</w:t>
      </w:r>
      <w:proofErr w:type="spellEnd"/>
      <w:r w:rsidRPr="00C17B6E">
        <w:rPr>
          <w:rFonts w:eastAsia="Times New Roman" w:cs="Arial"/>
        </w:rPr>
        <w:t xml:space="preserve">, aby sa zamedzilo vymývaniu pri prívalových dažďoch. Musia byť dodržané podmienky z </w:t>
      </w:r>
      <w:proofErr w:type="spellStart"/>
      <w:r>
        <w:t>TeŠp</w:t>
      </w:r>
      <w:proofErr w:type="spellEnd"/>
      <w:r>
        <w:t xml:space="preserve"> 03.</w:t>
      </w:r>
    </w:p>
    <w:p w14:paraId="594DCE94" w14:textId="70CF5C64" w:rsidR="00E27430" w:rsidRDefault="00E27430" w:rsidP="0009328E">
      <w:pPr>
        <w:numPr>
          <w:ilvl w:val="0"/>
          <w:numId w:val="4"/>
        </w:numPr>
        <w:tabs>
          <w:tab w:val="left" w:pos="0"/>
        </w:tabs>
        <w:suppressAutoHyphens/>
        <w:spacing w:before="240" w:after="240"/>
        <w:ind w:left="426" w:hanging="426"/>
        <w:contextualSpacing/>
        <w:rPr>
          <w:rFonts w:cs="Arial"/>
        </w:rPr>
      </w:pPr>
      <w:r w:rsidRPr="00C17B6E">
        <w:rPr>
          <w:rFonts w:cs="Arial"/>
        </w:rPr>
        <w:t>Odvodňovacie šachty, poklopy, obrubníky navrhnúť zarovno s niveletou terénu.</w:t>
      </w:r>
    </w:p>
    <w:p w14:paraId="73F0C6EB" w14:textId="77777777" w:rsidR="00C17B6E" w:rsidRPr="00D23967" w:rsidRDefault="00C17B6E" w:rsidP="00C17B6E">
      <w:pPr>
        <w:numPr>
          <w:ilvl w:val="0"/>
          <w:numId w:val="4"/>
        </w:numPr>
        <w:tabs>
          <w:tab w:val="left" w:pos="0"/>
        </w:tabs>
        <w:suppressAutoHyphens/>
        <w:spacing w:before="240" w:after="0"/>
        <w:ind w:left="425" w:hanging="425"/>
        <w:contextualSpacing/>
        <w:rPr>
          <w:rFonts w:eastAsia="Times New Roman" w:cs="Arial"/>
        </w:rPr>
      </w:pPr>
      <w:r w:rsidRPr="00D23967">
        <w:rPr>
          <w:rFonts w:eastAsia="Times New Roman" w:cs="Arial"/>
        </w:rPr>
        <w:t xml:space="preserve">Požadujeme rigoly a priekopy dimenzovať na </w:t>
      </w:r>
      <w:r w:rsidRPr="00693891">
        <w:rPr>
          <w:b/>
        </w:rPr>
        <w:t>125 % výdatnosť návrhového dažďa</w:t>
      </w:r>
      <w:r w:rsidRPr="00D23967">
        <w:rPr>
          <w:rFonts w:eastAsia="Times New Roman" w:cs="Arial"/>
        </w:rPr>
        <w:t xml:space="preserve"> (25% nad normu).</w:t>
      </w:r>
      <w:r>
        <w:rPr>
          <w:rFonts w:eastAsia="Times New Roman" w:cs="Arial"/>
        </w:rPr>
        <w:t xml:space="preserve"> Musia byť dodržané podmienky z </w:t>
      </w:r>
      <w:proofErr w:type="spellStart"/>
      <w:r>
        <w:t>TeŠp</w:t>
      </w:r>
      <w:proofErr w:type="spellEnd"/>
      <w:r>
        <w:t xml:space="preserve"> 03. </w:t>
      </w:r>
      <w:r>
        <w:rPr>
          <w:rFonts w:eastAsia="Times New Roman" w:cs="Arial"/>
        </w:rPr>
        <w:t xml:space="preserve"> </w:t>
      </w:r>
    </w:p>
    <w:p w14:paraId="770C21E6" w14:textId="77777777" w:rsidR="00C17B6E" w:rsidRDefault="00C17B6E" w:rsidP="00C17B6E">
      <w:pPr>
        <w:numPr>
          <w:ilvl w:val="0"/>
          <w:numId w:val="4"/>
        </w:numPr>
        <w:tabs>
          <w:tab w:val="left" w:pos="0"/>
        </w:tabs>
        <w:suppressAutoHyphens/>
        <w:spacing w:before="240" w:after="240" w:line="240" w:lineRule="auto"/>
        <w:ind w:left="426" w:hanging="426"/>
        <w:contextualSpacing/>
        <w:rPr>
          <w:rFonts w:cs="Arial"/>
        </w:rPr>
      </w:pPr>
      <w:r w:rsidRPr="00D23967">
        <w:rPr>
          <w:rFonts w:eastAsia="Times New Roman" w:cs="Arial"/>
        </w:rPr>
        <w:t xml:space="preserve">Betónové tvárnice spevnených priekop (aj </w:t>
      </w:r>
      <w:proofErr w:type="spellStart"/>
      <w:r w:rsidRPr="00D23967">
        <w:rPr>
          <w:rFonts w:eastAsia="Times New Roman" w:cs="Arial"/>
        </w:rPr>
        <w:t>nadzárezových</w:t>
      </w:r>
      <w:proofErr w:type="spellEnd"/>
      <w:r w:rsidRPr="00D23967">
        <w:rPr>
          <w:rFonts w:eastAsia="Times New Roman" w:cs="Arial"/>
        </w:rPr>
        <w:t xml:space="preserve">) požaduje Objednávateľ ukladať do betónového lôžka so škárovaním cementovou maltou s príslušnou odolnosťou. To isté platí aj pre </w:t>
      </w:r>
      <w:proofErr w:type="spellStart"/>
      <w:r w:rsidRPr="00D23967">
        <w:rPr>
          <w:rFonts w:eastAsia="Times New Roman" w:cs="Arial"/>
        </w:rPr>
        <w:t>prídlažbu</w:t>
      </w:r>
      <w:proofErr w:type="spellEnd"/>
      <w:r w:rsidRPr="00D23967">
        <w:rPr>
          <w:rFonts w:eastAsia="Times New Roman" w:cs="Arial"/>
        </w:rPr>
        <w:t>, sklzy, kaskády, spevnené plochy z lomového kameňa alebo kamennej dlažby</w:t>
      </w:r>
      <w:r>
        <w:rPr>
          <w:rFonts w:cs="Arial"/>
        </w:rPr>
        <w:t>.</w:t>
      </w:r>
      <w:r w:rsidRPr="00952F02">
        <w:rPr>
          <w:rFonts w:eastAsia="Times New Roman" w:cs="Arial"/>
        </w:rPr>
        <w:t xml:space="preserve"> </w:t>
      </w:r>
      <w:r>
        <w:rPr>
          <w:rFonts w:eastAsia="Times New Roman" w:cs="Arial"/>
        </w:rPr>
        <w:t xml:space="preserve">Musia byť dodržané podmienky z </w:t>
      </w:r>
      <w:proofErr w:type="spellStart"/>
      <w:r>
        <w:t>TeŠp</w:t>
      </w:r>
      <w:proofErr w:type="spellEnd"/>
      <w:r>
        <w:t xml:space="preserve"> 03. </w:t>
      </w:r>
      <w:r>
        <w:rPr>
          <w:rFonts w:eastAsia="Times New Roman" w:cs="Arial"/>
        </w:rPr>
        <w:t xml:space="preserve"> </w:t>
      </w:r>
    </w:p>
    <w:p w14:paraId="3340D553" w14:textId="34F28876" w:rsidR="00E27430" w:rsidRPr="00CC5A10" w:rsidRDefault="00E27430" w:rsidP="00007EC7">
      <w:pPr>
        <w:pStyle w:val="Nadpis2"/>
        <w:tabs>
          <w:tab w:val="clear" w:pos="851"/>
        </w:tabs>
        <w:ind w:left="709" w:hanging="709"/>
        <w:jc w:val="left"/>
        <w:rPr>
          <w:rFonts w:cs="Arial"/>
        </w:rPr>
      </w:pPr>
      <w:bookmarkStart w:id="67" w:name="_Toc295672614"/>
      <w:bookmarkStart w:id="68" w:name="_Toc325977340"/>
      <w:bookmarkStart w:id="69" w:name="_Toc332024634"/>
      <w:bookmarkStart w:id="70" w:name="_Toc167275770"/>
      <w:bookmarkStart w:id="71" w:name="_Toc222742684"/>
      <w:r w:rsidRPr="00CC5A10">
        <w:rPr>
          <w:rFonts w:cs="Arial"/>
        </w:rPr>
        <w:t>Vodohospodárske objekty</w:t>
      </w:r>
      <w:bookmarkEnd w:id="67"/>
      <w:bookmarkEnd w:id="68"/>
      <w:bookmarkEnd w:id="69"/>
      <w:bookmarkEnd w:id="70"/>
      <w:bookmarkEnd w:id="71"/>
    </w:p>
    <w:p w14:paraId="5944B16F" w14:textId="77777777" w:rsidR="00E27430" w:rsidRPr="00CC5A10" w:rsidRDefault="00E27430" w:rsidP="00821E32">
      <w:pPr>
        <w:pStyle w:val="Odsekzoznamu1"/>
        <w:numPr>
          <w:ilvl w:val="0"/>
          <w:numId w:val="5"/>
        </w:numPr>
        <w:tabs>
          <w:tab w:val="left" w:pos="0"/>
        </w:tabs>
        <w:spacing w:before="240" w:after="240" w:line="240" w:lineRule="auto"/>
        <w:ind w:left="426" w:hanging="426"/>
        <w:rPr>
          <w:rFonts w:cs="Arial"/>
        </w:rPr>
      </w:pPr>
      <w:r w:rsidRPr="00CC5A10">
        <w:rPr>
          <w:rFonts w:cs="Arial"/>
        </w:rPr>
        <w:t>Pre vodohospodárske objekty Zhotoviteľ zabezpečí Kategorizáciu vodných stavieb, ako aj odborný dohľad počas realizácie u poverenej štátnej organizácie.</w:t>
      </w:r>
    </w:p>
    <w:p w14:paraId="3B57D8D3" w14:textId="77777777" w:rsidR="00E27430" w:rsidRPr="00CC5A10" w:rsidRDefault="00E27430" w:rsidP="00821E32">
      <w:pPr>
        <w:pStyle w:val="Odsekzoznamu1"/>
        <w:numPr>
          <w:ilvl w:val="0"/>
          <w:numId w:val="5"/>
        </w:numPr>
        <w:tabs>
          <w:tab w:val="left" w:pos="0"/>
        </w:tabs>
        <w:spacing w:before="240" w:after="240" w:line="240" w:lineRule="auto"/>
        <w:ind w:left="426" w:hanging="426"/>
        <w:rPr>
          <w:rFonts w:cs="Arial"/>
        </w:rPr>
      </w:pPr>
      <w:r w:rsidRPr="00CC5A10">
        <w:rPr>
          <w:rFonts w:cs="Arial"/>
        </w:rPr>
        <w:t xml:space="preserve">Zhotoviteľ zabezpečí lokalizáciu existujúcich drenážnych </w:t>
      </w:r>
      <w:proofErr w:type="spellStart"/>
      <w:r w:rsidRPr="00CC5A10">
        <w:rPr>
          <w:rFonts w:cs="Arial"/>
        </w:rPr>
        <w:t>hlavníkov</w:t>
      </w:r>
      <w:proofErr w:type="spellEnd"/>
      <w:r w:rsidRPr="00CC5A10">
        <w:rPr>
          <w:rFonts w:cs="Arial"/>
        </w:rPr>
        <w:t xml:space="preserve">-zvodných </w:t>
      </w:r>
      <w:proofErr w:type="spellStart"/>
      <w:r w:rsidRPr="00CC5A10">
        <w:rPr>
          <w:rFonts w:cs="Arial"/>
        </w:rPr>
        <w:t>drenov</w:t>
      </w:r>
      <w:proofErr w:type="spellEnd"/>
      <w:r w:rsidRPr="00CC5A10">
        <w:rPr>
          <w:rFonts w:cs="Arial"/>
        </w:rPr>
        <w:t xml:space="preserve"> existujúceho melioračného systému.</w:t>
      </w:r>
    </w:p>
    <w:p w14:paraId="3425E6E7" w14:textId="77777777" w:rsidR="004D7A20" w:rsidRPr="00CC5A10" w:rsidRDefault="00A5357C" w:rsidP="00821E32">
      <w:pPr>
        <w:pStyle w:val="Odsekzoznamu1"/>
        <w:numPr>
          <w:ilvl w:val="0"/>
          <w:numId w:val="5"/>
        </w:numPr>
        <w:tabs>
          <w:tab w:val="left" w:pos="0"/>
        </w:tabs>
        <w:spacing w:before="240" w:after="240" w:line="240" w:lineRule="auto"/>
        <w:ind w:left="426" w:hanging="426"/>
        <w:rPr>
          <w:rFonts w:cs="Arial"/>
        </w:rPr>
      </w:pPr>
      <w:r w:rsidRPr="00CC5A10">
        <w:rPr>
          <w:rFonts w:cs="Arial"/>
        </w:rPr>
        <w:t xml:space="preserve">V prípade zmeny je Zhotoviteľ povinný zabezpečiť odsúhlasenie zmeny so správcom a príslušnými orgánmi a zabezpečiť potrebnú inžiniersku činnosť vrátane výkupu pozemkov nad rozsah pôvodných záberov do vlastníctva NDS, </w:t>
      </w:r>
      <w:proofErr w:type="spellStart"/>
      <w:r w:rsidRPr="00CC5A10">
        <w:rPr>
          <w:rFonts w:cs="Arial"/>
        </w:rPr>
        <w:t>a.s</w:t>
      </w:r>
      <w:proofErr w:type="spellEnd"/>
      <w:r w:rsidRPr="00CC5A10">
        <w:rPr>
          <w:rFonts w:cs="Arial"/>
        </w:rPr>
        <w:t>. na náklady Zhotoviteľa.</w:t>
      </w:r>
    </w:p>
    <w:p w14:paraId="1AB4EDF2" w14:textId="42A889F3" w:rsidR="00633FC5" w:rsidRPr="00CC5A10" w:rsidRDefault="00633FC5" w:rsidP="00807F46">
      <w:pPr>
        <w:pStyle w:val="Odsekzoznamu1"/>
        <w:numPr>
          <w:ilvl w:val="0"/>
          <w:numId w:val="5"/>
        </w:numPr>
        <w:tabs>
          <w:tab w:val="left" w:pos="0"/>
        </w:tabs>
        <w:spacing w:before="240" w:after="240" w:line="240" w:lineRule="auto"/>
        <w:ind w:left="426" w:hanging="426"/>
        <w:rPr>
          <w:rFonts w:cs="Arial"/>
        </w:rPr>
      </w:pPr>
      <w:r w:rsidRPr="00CC5A10">
        <w:rPr>
          <w:rFonts w:cs="Arial"/>
        </w:rPr>
        <w:t>Nie je prípustné navrhnúť zaústenie dažďových vôd z</w:t>
      </w:r>
      <w:r w:rsidR="00CC5A10">
        <w:rPr>
          <w:rFonts w:cs="Arial"/>
        </w:rPr>
        <w:t> </w:t>
      </w:r>
      <w:r w:rsidRPr="00CC5A10">
        <w:rPr>
          <w:rFonts w:cs="Arial"/>
        </w:rPr>
        <w:t>komunikácií</w:t>
      </w:r>
      <w:r w:rsidR="00CC5A10">
        <w:rPr>
          <w:rFonts w:cs="Arial"/>
        </w:rPr>
        <w:t xml:space="preserve"> </w:t>
      </w:r>
      <w:r w:rsidR="00CC5A10" w:rsidRPr="00CC5A10">
        <w:rPr>
          <w:rFonts w:cs="Arial"/>
        </w:rPr>
        <w:t>(či už z povrchu vozovky, spevnených plôch alebo zo svahov zemného telesa)</w:t>
      </w:r>
      <w:r w:rsidRPr="00CC5A10">
        <w:rPr>
          <w:rFonts w:cs="Arial"/>
        </w:rPr>
        <w:t xml:space="preserve">, do existujúcich </w:t>
      </w:r>
      <w:proofErr w:type="spellStart"/>
      <w:r w:rsidRPr="00CC5A10">
        <w:rPr>
          <w:rFonts w:cs="Arial"/>
        </w:rPr>
        <w:t>hydromelioračných</w:t>
      </w:r>
      <w:proofErr w:type="spellEnd"/>
      <w:r w:rsidRPr="00CC5A10">
        <w:rPr>
          <w:rFonts w:cs="Arial"/>
        </w:rPr>
        <w:t xml:space="preserve"> systémov.</w:t>
      </w:r>
    </w:p>
    <w:p w14:paraId="0AF873CD" w14:textId="77777777" w:rsidR="00E27430" w:rsidRPr="00CC5A10" w:rsidRDefault="00A5357C" w:rsidP="00DA4C4C">
      <w:pPr>
        <w:pStyle w:val="Odsekzoznamu1"/>
        <w:tabs>
          <w:tab w:val="left" w:pos="0"/>
        </w:tabs>
        <w:spacing w:before="240" w:after="0" w:line="240" w:lineRule="auto"/>
        <w:ind w:left="426"/>
        <w:rPr>
          <w:rFonts w:cs="Arial"/>
        </w:rPr>
      </w:pPr>
      <w:r w:rsidRPr="00CC5A10">
        <w:rPr>
          <w:rFonts w:cs="Arial"/>
        </w:rPr>
        <w:t xml:space="preserve"> </w:t>
      </w:r>
    </w:p>
    <w:p w14:paraId="787F441B" w14:textId="11D67A91" w:rsidR="00E27430" w:rsidRPr="00CC5A10" w:rsidRDefault="00E27430" w:rsidP="00007EC7">
      <w:pPr>
        <w:pStyle w:val="Nadpis2"/>
        <w:tabs>
          <w:tab w:val="clear" w:pos="851"/>
        </w:tabs>
        <w:ind w:left="709" w:hanging="709"/>
        <w:jc w:val="left"/>
        <w:rPr>
          <w:rFonts w:cs="Arial"/>
        </w:rPr>
      </w:pPr>
      <w:bookmarkStart w:id="72" w:name="_Toc167275771"/>
      <w:bookmarkStart w:id="73" w:name="_Toc222742685"/>
      <w:bookmarkEnd w:id="11"/>
      <w:r w:rsidRPr="00CC5A10">
        <w:rPr>
          <w:rFonts w:cs="Arial"/>
        </w:rPr>
        <w:lastRenderedPageBreak/>
        <w:t>Inžinierske siete</w:t>
      </w:r>
      <w:bookmarkEnd w:id="72"/>
      <w:bookmarkEnd w:id="73"/>
    </w:p>
    <w:p w14:paraId="4564A855" w14:textId="77777777" w:rsidR="00E27430" w:rsidRPr="007833FF" w:rsidRDefault="00E27430" w:rsidP="00007EC7">
      <w:pPr>
        <w:pStyle w:val="Odsekzoznamu1"/>
        <w:tabs>
          <w:tab w:val="left" w:pos="0"/>
        </w:tabs>
        <w:spacing w:before="240" w:after="240" w:line="240" w:lineRule="auto"/>
        <w:ind w:left="0"/>
        <w:contextualSpacing w:val="0"/>
        <w:rPr>
          <w:rFonts w:cs="Arial"/>
        </w:rPr>
      </w:pPr>
      <w:r w:rsidRPr="007833FF">
        <w:rPr>
          <w:rFonts w:cs="Arial"/>
        </w:rPr>
        <w:t>Prieskum inžinierskych sietí bol zrealizovaný vrátane geodetického zamerania a ich aktualizácie k termínu spracovania dokumentácie . Akékoľvek zmeny si Zhotoviteľ započíta do stavebných nákladov.</w:t>
      </w:r>
    </w:p>
    <w:p w14:paraId="419AADB4" w14:textId="3D38D42A" w:rsidR="00506279" w:rsidRPr="007833FF" w:rsidRDefault="00E27430" w:rsidP="00506279">
      <w:pPr>
        <w:numPr>
          <w:ilvl w:val="0"/>
          <w:numId w:val="8"/>
        </w:numPr>
        <w:spacing w:after="0"/>
        <w:ind w:left="426"/>
        <w:rPr>
          <w:rFonts w:cs="Arial"/>
        </w:rPr>
      </w:pPr>
      <w:r w:rsidRPr="007833FF">
        <w:rPr>
          <w:rFonts w:cs="Arial"/>
        </w:rPr>
        <w:t>Požadujeme zabezpečenie napájania elektrických zariadení el. energiou</w:t>
      </w:r>
      <w:r w:rsidR="009C7966" w:rsidRPr="007833FF">
        <w:t>, vrátane zaplatenia všetkých pripojovacích poplatkov, ktoré budú uhradené distribučnej spoločnosti.</w:t>
      </w:r>
      <w:r w:rsidR="00DB3A91" w:rsidRPr="007833FF">
        <w:t xml:space="preserve"> P</w:t>
      </w:r>
      <w:r w:rsidR="00FE5021" w:rsidRPr="007833FF">
        <w:t>ripojovací p</w:t>
      </w:r>
      <w:r w:rsidR="00DB3A91" w:rsidRPr="007833FF">
        <w:t>oplatok musí byť ocenený v príslušnom objekte.</w:t>
      </w:r>
      <w:r w:rsidR="009C7966" w:rsidRPr="007833FF">
        <w:t xml:space="preserve"> </w:t>
      </w:r>
      <w:r w:rsidR="00DB3A91" w:rsidRPr="007833FF">
        <w:t>P</w:t>
      </w:r>
      <w:r w:rsidR="009C7966" w:rsidRPr="007833FF">
        <w:t>repis</w:t>
      </w:r>
      <w:r w:rsidR="00DB3A91" w:rsidRPr="007833FF">
        <w:t xml:space="preserve"> odberného miesta musí byť z</w:t>
      </w:r>
      <w:r w:rsidR="009C7966" w:rsidRPr="007833FF">
        <w:t>realizova</w:t>
      </w:r>
      <w:r w:rsidR="00DB3A91" w:rsidRPr="007833FF">
        <w:t>ný</w:t>
      </w:r>
      <w:r w:rsidR="009C7966" w:rsidRPr="007833FF">
        <w:t xml:space="preserve"> minimálne tri mesiace pred </w:t>
      </w:r>
      <w:r w:rsidR="00506279" w:rsidRPr="007833FF">
        <w:t>preberacím konaním</w:t>
      </w:r>
      <w:r w:rsidR="003D20E6" w:rsidRPr="007833FF">
        <w:t>.</w:t>
      </w:r>
      <w:r w:rsidR="00506279" w:rsidRPr="007833FF">
        <w:rPr>
          <w:rFonts w:cs="Arial"/>
        </w:rPr>
        <w:t xml:space="preserve"> </w:t>
      </w:r>
    </w:p>
    <w:p w14:paraId="29B3BD7A" w14:textId="77777777" w:rsidR="00E27430" w:rsidRPr="007833FF" w:rsidRDefault="00E27430" w:rsidP="001C1250">
      <w:pPr>
        <w:pStyle w:val="Odsekzoznamu"/>
        <w:numPr>
          <w:ilvl w:val="0"/>
          <w:numId w:val="8"/>
        </w:numPr>
        <w:spacing w:after="0"/>
        <w:ind w:left="426"/>
        <w:contextualSpacing w:val="0"/>
        <w:rPr>
          <w:rFonts w:cs="Arial"/>
        </w:rPr>
      </w:pPr>
      <w:r w:rsidRPr="007833FF">
        <w:rPr>
          <w:rFonts w:cs="Arial"/>
        </w:rPr>
        <w:t>Požadujeme navrhovať dvojtarifné merania tam, kde je to ekonomicky výhodné.</w:t>
      </w:r>
    </w:p>
    <w:p w14:paraId="6F78BDBF" w14:textId="034CFD28" w:rsidR="00E27430" w:rsidRPr="007833FF" w:rsidRDefault="00E27430" w:rsidP="001C1250">
      <w:pPr>
        <w:pStyle w:val="Odsekzoznamu"/>
        <w:numPr>
          <w:ilvl w:val="0"/>
          <w:numId w:val="8"/>
        </w:numPr>
        <w:spacing w:after="0"/>
        <w:ind w:left="426"/>
        <w:contextualSpacing w:val="0"/>
        <w:rPr>
          <w:rFonts w:cs="Arial"/>
        </w:rPr>
      </w:pPr>
      <w:r w:rsidRPr="007833FF">
        <w:rPr>
          <w:rFonts w:cs="Arial"/>
        </w:rPr>
        <w:t xml:space="preserve">Trafostanice a VN prípojky distribučného charakteru (z trafostanice sú napájaní aspoň traja odberatelia), výstavbu  riešiť financovaním a realizovaním príslušnej energetiky </w:t>
      </w:r>
      <w:r w:rsidRPr="00AB1154">
        <w:rPr>
          <w:rFonts w:cs="Arial"/>
        </w:rPr>
        <w:t>(</w:t>
      </w:r>
      <w:r w:rsidR="00AB1154" w:rsidRPr="00AB1154">
        <w:rPr>
          <w:rFonts w:cs="Arial"/>
        </w:rPr>
        <w:t>SSD</w:t>
      </w:r>
      <w:r w:rsidRPr="00AB1154">
        <w:rPr>
          <w:rFonts w:cs="Arial"/>
        </w:rPr>
        <w:t>) v rámci pripojovacej zmluvy, a podľa vyjadrenia energetiky k projektu. Zhotoviteľ</w:t>
      </w:r>
      <w:r w:rsidRPr="007833FF">
        <w:rPr>
          <w:rFonts w:cs="Arial"/>
        </w:rPr>
        <w:t xml:space="preserve"> pripraví NN prípojky a rozvádzače s dvojtarifným meraním podľa vyjadrenia energetiky.</w:t>
      </w:r>
    </w:p>
    <w:p w14:paraId="06142CB8" w14:textId="7361503E" w:rsidR="00E27430" w:rsidRDefault="00E27430" w:rsidP="001C1250">
      <w:pPr>
        <w:pStyle w:val="Odsekzoznamu"/>
        <w:numPr>
          <w:ilvl w:val="0"/>
          <w:numId w:val="8"/>
        </w:numPr>
        <w:spacing w:after="0"/>
        <w:ind w:left="426"/>
        <w:contextualSpacing w:val="0"/>
        <w:rPr>
          <w:rFonts w:cs="Arial"/>
        </w:rPr>
      </w:pPr>
      <w:r w:rsidRPr="007833FF">
        <w:rPr>
          <w:rFonts w:cs="Arial"/>
        </w:rPr>
        <w:t>Plynové prípojky a plynofikácia – požadujeme rešpektovať požiadavky príslušného dodávateľa ZP vo vyjadrení k projektu, taktiež pri preberaní predložiť všetky potrebné doklady k pripojeniu do distribučnej siete.</w:t>
      </w:r>
    </w:p>
    <w:p w14:paraId="317DF5EA" w14:textId="77777777" w:rsidR="00AB1154" w:rsidRDefault="00AB1154" w:rsidP="00AB1154">
      <w:pPr>
        <w:numPr>
          <w:ilvl w:val="0"/>
          <w:numId w:val="8"/>
        </w:numPr>
        <w:suppressAutoHyphens/>
        <w:spacing w:after="0"/>
        <w:ind w:left="426"/>
        <w:rPr>
          <w:rFonts w:cs="Arial"/>
        </w:rPr>
      </w:pPr>
      <w:r w:rsidRPr="00AC2700">
        <w:rPr>
          <w:rFonts w:cs="Arial"/>
        </w:rPr>
        <w:t xml:space="preserve">Verejné osvetlenie (VO) je potrebné navrhnúť tak, aby podľa možností VO vrátane stožiarov nezasahovalo v rámci jedného odberného miesta do dvoch úsekov ciest, ktoré budú spravovať dve rôzne spoločnosti. </w:t>
      </w:r>
      <w:r w:rsidRPr="00AC2700">
        <w:rPr>
          <w:rFonts w:eastAsia="Times New Roman" w:cs="Arial"/>
        </w:rPr>
        <w:t xml:space="preserve">Musia byť dodržané podmienky z </w:t>
      </w:r>
      <w:proofErr w:type="spellStart"/>
      <w:r w:rsidRPr="00AC2700">
        <w:t>TeŠp</w:t>
      </w:r>
      <w:proofErr w:type="spellEnd"/>
      <w:r w:rsidRPr="00AC2700">
        <w:t xml:space="preserve"> 05. </w:t>
      </w:r>
      <w:r w:rsidRPr="00AC2700">
        <w:rPr>
          <w:rFonts w:eastAsia="Times New Roman" w:cs="Arial"/>
        </w:rPr>
        <w:t xml:space="preserve"> </w:t>
      </w:r>
    </w:p>
    <w:p w14:paraId="591F7D02" w14:textId="77777777" w:rsidR="00E27430" w:rsidRPr="00BA4258" w:rsidRDefault="00E27430" w:rsidP="001C1250">
      <w:pPr>
        <w:pStyle w:val="Odsekzoznamu"/>
        <w:numPr>
          <w:ilvl w:val="0"/>
          <w:numId w:val="8"/>
        </w:numPr>
        <w:spacing w:after="0"/>
        <w:ind w:left="426"/>
        <w:contextualSpacing w:val="0"/>
        <w:rPr>
          <w:rFonts w:cs="Arial"/>
        </w:rPr>
      </w:pPr>
      <w:r w:rsidRPr="00BA4258">
        <w:rPr>
          <w:rFonts w:cs="Arial"/>
        </w:rPr>
        <w:t>Elektrické rozvádzače požadujeme osadiť plastové</w:t>
      </w:r>
      <w:r w:rsidR="00DB3A91" w:rsidRPr="00BA4258">
        <w:rPr>
          <w:rFonts w:cs="Arial"/>
        </w:rPr>
        <w:t xml:space="preserve"> za dodržania požiadaviek uvedených v </w:t>
      </w:r>
      <w:proofErr w:type="spellStart"/>
      <w:r w:rsidR="00DB3A91" w:rsidRPr="00BA4258">
        <w:rPr>
          <w:rFonts w:cs="Arial"/>
        </w:rPr>
        <w:t>TeŠp</w:t>
      </w:r>
      <w:proofErr w:type="spellEnd"/>
      <w:r w:rsidR="00DB3A91" w:rsidRPr="00BA4258">
        <w:rPr>
          <w:rFonts w:cs="Arial"/>
        </w:rPr>
        <w:t xml:space="preserve"> 05, kap 6, bod 6.1</w:t>
      </w:r>
      <w:r w:rsidR="00EF77A6" w:rsidRPr="00BA4258">
        <w:rPr>
          <w:rFonts w:cs="Arial"/>
        </w:rPr>
        <w:t>4</w:t>
      </w:r>
      <w:r w:rsidRPr="00BA4258">
        <w:rPr>
          <w:rFonts w:cs="Arial"/>
        </w:rPr>
        <w:t>.</w:t>
      </w:r>
    </w:p>
    <w:p w14:paraId="631E8AD7" w14:textId="77777777" w:rsidR="00E27430" w:rsidRPr="00F60B72" w:rsidRDefault="00E27430" w:rsidP="009C5BE0">
      <w:pPr>
        <w:pStyle w:val="Nadpis2"/>
        <w:tabs>
          <w:tab w:val="clear" w:pos="851"/>
        </w:tabs>
        <w:ind w:left="709" w:hanging="709"/>
        <w:jc w:val="left"/>
        <w:rPr>
          <w:rFonts w:cs="Arial"/>
        </w:rPr>
      </w:pPr>
      <w:bookmarkStart w:id="74" w:name="_Toc167275772"/>
      <w:bookmarkStart w:id="75" w:name="_Toc222742686"/>
      <w:r w:rsidRPr="00F60B72">
        <w:rPr>
          <w:rFonts w:cs="Arial"/>
        </w:rPr>
        <w:t>Vegetačné úpravy</w:t>
      </w:r>
      <w:bookmarkEnd w:id="74"/>
      <w:bookmarkEnd w:id="75"/>
    </w:p>
    <w:p w14:paraId="25C14255" w14:textId="77777777" w:rsidR="00E27430" w:rsidRPr="00F60B72" w:rsidRDefault="00E27430" w:rsidP="001C1250">
      <w:pPr>
        <w:numPr>
          <w:ilvl w:val="0"/>
          <w:numId w:val="9"/>
        </w:numPr>
        <w:spacing w:after="0"/>
        <w:ind w:left="426" w:hanging="426"/>
        <w:rPr>
          <w:rFonts w:cs="Arial"/>
        </w:rPr>
      </w:pPr>
      <w:r w:rsidRPr="00F60B72">
        <w:rPr>
          <w:rFonts w:cs="Arial"/>
        </w:rPr>
        <w:t>Vegetačné úpravy projektovať aj realizovať podľa TP 035 a TKP č.25</w:t>
      </w:r>
      <w:r w:rsidR="00506279" w:rsidRPr="00F60B72">
        <w:rPr>
          <w:rFonts w:cs="Arial"/>
        </w:rPr>
        <w:t>.</w:t>
      </w:r>
    </w:p>
    <w:p w14:paraId="021A83C2" w14:textId="77777777" w:rsidR="0079284F" w:rsidRPr="00F60B72" w:rsidRDefault="0079284F" w:rsidP="001C1250">
      <w:pPr>
        <w:numPr>
          <w:ilvl w:val="0"/>
          <w:numId w:val="9"/>
        </w:numPr>
        <w:spacing w:after="0"/>
        <w:ind w:left="426" w:hanging="426"/>
        <w:rPr>
          <w:rFonts w:cs="Arial"/>
        </w:rPr>
      </w:pPr>
      <w:r w:rsidRPr="00F60B72">
        <w:rPr>
          <w:rFonts w:cs="Arial"/>
        </w:rPr>
        <w:t xml:space="preserve">Vegetačné úpravy prerokovať a zaistiť písomný súhlas od nasledujúcich organizácii: </w:t>
      </w:r>
    </w:p>
    <w:p w14:paraId="253A7643" w14:textId="77777777" w:rsidR="0079284F" w:rsidRPr="00F60B72" w:rsidRDefault="0079284F" w:rsidP="00D57DA5">
      <w:pPr>
        <w:numPr>
          <w:ilvl w:val="0"/>
          <w:numId w:val="10"/>
        </w:numPr>
        <w:spacing w:after="0"/>
        <w:rPr>
          <w:rFonts w:cs="Arial"/>
        </w:rPr>
      </w:pPr>
      <w:r w:rsidRPr="00F60B72">
        <w:rPr>
          <w:rFonts w:cs="Arial"/>
        </w:rPr>
        <w:t>Štátna ochrana prírody SR</w:t>
      </w:r>
    </w:p>
    <w:p w14:paraId="4ED7B31E" w14:textId="77777777" w:rsidR="00E27430" w:rsidRPr="00F60B72" w:rsidRDefault="00E27430" w:rsidP="001C1250">
      <w:pPr>
        <w:numPr>
          <w:ilvl w:val="0"/>
          <w:numId w:val="9"/>
        </w:numPr>
        <w:spacing w:after="0"/>
        <w:ind w:left="426" w:hanging="426"/>
        <w:rPr>
          <w:rFonts w:cs="Arial"/>
        </w:rPr>
      </w:pPr>
      <w:r w:rsidRPr="00F60B72">
        <w:rPr>
          <w:rFonts w:cs="Arial"/>
        </w:rPr>
        <w:t>Žiadame používať v čo najvyššej miere dreviny z domácich odolných druhov, z príslušných regiónov, kde je projektovaná trasa</w:t>
      </w:r>
      <w:r w:rsidR="00DB1132" w:rsidRPr="00F60B72">
        <w:rPr>
          <w:rFonts w:cs="Arial"/>
        </w:rPr>
        <w:t>, výsadba nepôvodných druhov mimo zastavaných území obcí podlieha súhlasu orgánu ochrany prírody</w:t>
      </w:r>
      <w:r w:rsidRPr="00F60B72">
        <w:rPr>
          <w:rFonts w:cs="Arial"/>
        </w:rPr>
        <w:t xml:space="preserve">. </w:t>
      </w:r>
    </w:p>
    <w:p w14:paraId="46113F16" w14:textId="6E1E5452" w:rsidR="00506279" w:rsidRPr="006A0C6E" w:rsidRDefault="00506279" w:rsidP="00506279">
      <w:pPr>
        <w:numPr>
          <w:ilvl w:val="0"/>
          <w:numId w:val="9"/>
        </w:numPr>
        <w:spacing w:after="0"/>
        <w:ind w:left="426" w:hanging="426"/>
        <w:rPr>
          <w:rFonts w:cs="Arial"/>
        </w:rPr>
      </w:pPr>
      <w:r w:rsidRPr="006A0C6E">
        <w:rPr>
          <w:rFonts w:cs="Arial"/>
        </w:rPr>
        <w:t xml:space="preserve">Objednávateľ požaduje, aby Zhotoviteľ zaviazal dodávateľa vegetačných úprav na ošetrovanie vegetačných úprav pre všetky objekty, na ktorých budú tieto navrhnuté a zrealizované a to v súlade s manuálmi užívania (v manuáloch užívania musia byť zapracované požiadavky zo Zväzku 3, Časť 1, Príloha č. </w:t>
      </w:r>
      <w:r w:rsidR="00F60B72" w:rsidRPr="006A0C6E">
        <w:rPr>
          <w:rFonts w:cs="Arial"/>
        </w:rPr>
        <w:t>8</w:t>
      </w:r>
      <w:r w:rsidRPr="006A0C6E">
        <w:rPr>
          <w:rFonts w:cs="Arial"/>
        </w:rPr>
        <w:t xml:space="preserve">) po dobu 5 rokov po preberacom konaní, t. j. počas celého obdobia Záručnej doby. </w:t>
      </w:r>
    </w:p>
    <w:p w14:paraId="1EADF966" w14:textId="5E338C4F" w:rsidR="00E27430" w:rsidRPr="009D1479" w:rsidRDefault="00E27430" w:rsidP="001C1250">
      <w:pPr>
        <w:numPr>
          <w:ilvl w:val="0"/>
          <w:numId w:val="9"/>
        </w:numPr>
        <w:spacing w:after="0"/>
        <w:ind w:left="426" w:hanging="426"/>
        <w:rPr>
          <w:rFonts w:cs="Arial"/>
        </w:rPr>
      </w:pPr>
      <w:r w:rsidRPr="009D1479">
        <w:rPr>
          <w:rFonts w:cs="Arial"/>
        </w:rPr>
        <w:t xml:space="preserve">Je potrebné </w:t>
      </w:r>
      <w:r w:rsidR="001C663C" w:rsidRPr="009D1479">
        <w:rPr>
          <w:rFonts w:cs="Arial"/>
        </w:rPr>
        <w:t xml:space="preserve">navrhovať a </w:t>
      </w:r>
      <w:r w:rsidRPr="009D1479">
        <w:rPr>
          <w:rFonts w:cs="Arial"/>
        </w:rPr>
        <w:t xml:space="preserve">vykonávať zahustené výsadby vo svahoch v radoch  </w:t>
      </w:r>
      <w:proofErr w:type="spellStart"/>
      <w:r w:rsidRPr="009D1479">
        <w:rPr>
          <w:rFonts w:cs="Arial"/>
        </w:rPr>
        <w:t>náväzne</w:t>
      </w:r>
      <w:proofErr w:type="spellEnd"/>
      <w:r w:rsidRPr="009D1479">
        <w:rPr>
          <w:rFonts w:cs="Arial"/>
        </w:rPr>
        <w:t xml:space="preserve"> do </w:t>
      </w:r>
      <w:proofErr w:type="spellStart"/>
      <w:r w:rsidRPr="009D1479">
        <w:rPr>
          <w:rFonts w:cs="Arial"/>
        </w:rPr>
        <w:t>trojsponu</w:t>
      </w:r>
      <w:proofErr w:type="spellEnd"/>
      <w:r w:rsidRPr="009D1479">
        <w:rPr>
          <w:rFonts w:cs="Arial"/>
        </w:rPr>
        <w:t xml:space="preserve"> najmä z krov a to v ryhách v zárezoch a v jamách v násypoch z dôvodu, že tento spôsob je najlepšia ochrana proti erózii spolu so zatrávnením. Stromy </w:t>
      </w:r>
      <w:r w:rsidR="001F0DBB" w:rsidRPr="009D1479">
        <w:rPr>
          <w:rFonts w:cs="Arial"/>
        </w:rPr>
        <w:t xml:space="preserve">navrhovať a </w:t>
      </w:r>
      <w:r w:rsidRPr="009D1479">
        <w:rPr>
          <w:rFonts w:cs="Arial"/>
        </w:rPr>
        <w:t xml:space="preserve">vysádzať </w:t>
      </w:r>
      <w:r w:rsidR="001F0DBB" w:rsidRPr="009D1479">
        <w:rPr>
          <w:rFonts w:cs="Arial"/>
        </w:rPr>
        <w:t>v zmysle požiadaviek uvedených v </w:t>
      </w:r>
      <w:proofErr w:type="spellStart"/>
      <w:r w:rsidR="001F0DBB" w:rsidRPr="009D1479">
        <w:rPr>
          <w:rFonts w:cs="Arial"/>
        </w:rPr>
        <w:t>TeŠp</w:t>
      </w:r>
      <w:proofErr w:type="spellEnd"/>
      <w:r w:rsidR="001F0DBB" w:rsidRPr="009D1479">
        <w:rPr>
          <w:rFonts w:cs="Arial"/>
        </w:rPr>
        <w:t xml:space="preserve"> 01, kap. 12, bod 12.8</w:t>
      </w:r>
      <w:r w:rsidRPr="009D1479">
        <w:rPr>
          <w:rFonts w:cs="Arial"/>
        </w:rPr>
        <w:t xml:space="preserve">. V zamokrených pôdach využívať výsadbu bahenných/ močiarnych rastlinných druhov. </w:t>
      </w:r>
    </w:p>
    <w:p w14:paraId="13457FB2" w14:textId="4987315F" w:rsidR="00506279" w:rsidRPr="009D1479" w:rsidRDefault="00506279" w:rsidP="00506279">
      <w:pPr>
        <w:numPr>
          <w:ilvl w:val="0"/>
          <w:numId w:val="9"/>
        </w:numPr>
        <w:spacing w:after="0"/>
        <w:ind w:left="426" w:hanging="426"/>
        <w:rPr>
          <w:rFonts w:cs="Arial"/>
        </w:rPr>
      </w:pPr>
      <w:r w:rsidRPr="009D1479">
        <w:rPr>
          <w:rFonts w:cs="Arial"/>
        </w:rPr>
        <w:t xml:space="preserve">Objednávateľ požaduje navrhnúť a zrealizovať zatrávnenie </w:t>
      </w:r>
      <w:proofErr w:type="spellStart"/>
      <w:r w:rsidRPr="009D1479">
        <w:rPr>
          <w:rFonts w:cs="Arial"/>
        </w:rPr>
        <w:t>hydroosevom</w:t>
      </w:r>
      <w:proofErr w:type="spellEnd"/>
      <w:r w:rsidRPr="009D1479">
        <w:rPr>
          <w:rFonts w:cs="Arial"/>
        </w:rPr>
        <w:t xml:space="preserve"> (násypové a zárezové svahy, veľké plochy). V prípade menších a ťažko dostupných svahov (napr. nad </w:t>
      </w:r>
      <w:proofErr w:type="spellStart"/>
      <w:r w:rsidRPr="009D1479">
        <w:rPr>
          <w:rFonts w:cs="Arial"/>
        </w:rPr>
        <w:t>zárubnými</w:t>
      </w:r>
      <w:proofErr w:type="spellEnd"/>
      <w:r w:rsidRPr="009D1479">
        <w:rPr>
          <w:rFonts w:cs="Arial"/>
        </w:rPr>
        <w:t xml:space="preserve"> múrmi) je prípustné zatrávnenie </w:t>
      </w:r>
      <w:proofErr w:type="spellStart"/>
      <w:r w:rsidRPr="009D1479">
        <w:rPr>
          <w:rFonts w:cs="Arial"/>
        </w:rPr>
        <w:t>mačinovaním</w:t>
      </w:r>
      <w:proofErr w:type="spellEnd"/>
      <w:r w:rsidRPr="009D1479">
        <w:rPr>
          <w:rFonts w:cs="Arial"/>
        </w:rPr>
        <w:t xml:space="preserve">. </w:t>
      </w:r>
      <w:r w:rsidR="00604445" w:rsidRPr="000F4D31">
        <w:rPr>
          <w:rFonts w:cs="Arial"/>
        </w:rPr>
        <w:t>V prípade plôch na rovine je prípustné zatrávnenie na široko alebo do riadkov</w:t>
      </w:r>
      <w:r w:rsidR="00604445">
        <w:rPr>
          <w:rFonts w:cs="Arial"/>
        </w:rPr>
        <w:t xml:space="preserve">. </w:t>
      </w:r>
      <w:r w:rsidRPr="009D1479">
        <w:rPr>
          <w:rFonts w:cs="Arial"/>
        </w:rPr>
        <w:t xml:space="preserve">V prípade menších plôch na rovine je prípustné zatrávnenie suchým výsevom. </w:t>
      </w:r>
    </w:p>
    <w:p w14:paraId="02A045FF" w14:textId="36486AFC" w:rsidR="00A2388A" w:rsidRPr="009D1479" w:rsidRDefault="00A2388A" w:rsidP="00A2388A">
      <w:pPr>
        <w:pStyle w:val="Nadpis2"/>
        <w:keepLines/>
        <w:tabs>
          <w:tab w:val="clear" w:pos="851"/>
        </w:tabs>
        <w:spacing w:before="240" w:after="0"/>
      </w:pPr>
      <w:bookmarkStart w:id="76" w:name="_Toc289279781"/>
      <w:bookmarkStart w:id="77" w:name="_Toc292442400"/>
      <w:bookmarkStart w:id="78" w:name="_Toc295672610"/>
      <w:bookmarkStart w:id="79" w:name="_Toc325977336"/>
      <w:bookmarkStart w:id="80" w:name="_Toc332024630"/>
      <w:bookmarkStart w:id="81" w:name="_Toc518289728"/>
      <w:bookmarkStart w:id="82" w:name="_Toc71795585"/>
      <w:bookmarkStart w:id="83" w:name="_Toc167275773"/>
      <w:bookmarkStart w:id="84" w:name="_Toc222742687"/>
      <w:r w:rsidRPr="009D1479">
        <w:lastRenderedPageBreak/>
        <w:t>IS</w:t>
      </w:r>
      <w:r w:rsidR="004A683E">
        <w:t>RC</w:t>
      </w:r>
      <w:r w:rsidRPr="009D1479">
        <w:t xml:space="preserve"> (Informačný systém </w:t>
      </w:r>
      <w:bookmarkEnd w:id="76"/>
      <w:bookmarkEnd w:id="77"/>
      <w:bookmarkEnd w:id="78"/>
      <w:bookmarkEnd w:id="79"/>
      <w:bookmarkEnd w:id="80"/>
      <w:bookmarkEnd w:id="81"/>
      <w:r w:rsidR="009D1479">
        <w:t>rýchlostnej cesty</w:t>
      </w:r>
      <w:r w:rsidRPr="009D1479">
        <w:t>)</w:t>
      </w:r>
      <w:bookmarkEnd w:id="82"/>
      <w:bookmarkEnd w:id="83"/>
      <w:bookmarkEnd w:id="84"/>
    </w:p>
    <w:p w14:paraId="59A9E9BA" w14:textId="77777777" w:rsidR="00A2388A" w:rsidRPr="009D1479" w:rsidRDefault="00A2388A" w:rsidP="00D57DA5">
      <w:pPr>
        <w:pStyle w:val="Odsekzoznamu1"/>
        <w:numPr>
          <w:ilvl w:val="0"/>
          <w:numId w:val="15"/>
        </w:numPr>
        <w:tabs>
          <w:tab w:val="left" w:pos="0"/>
        </w:tabs>
        <w:spacing w:before="240" w:after="240" w:line="240" w:lineRule="auto"/>
        <w:ind w:left="425" w:hanging="426"/>
        <w:rPr>
          <w:rFonts w:cs="Arial"/>
        </w:rPr>
      </w:pPr>
      <w:bookmarkStart w:id="85" w:name="_Toc289279782"/>
      <w:bookmarkStart w:id="86" w:name="_Toc292442401"/>
      <w:bookmarkStart w:id="87" w:name="_Toc295672611"/>
      <w:bookmarkStart w:id="88" w:name="_Toc325977337"/>
      <w:bookmarkStart w:id="89" w:name="_Toc332024631"/>
      <w:r w:rsidRPr="009D1479">
        <w:rPr>
          <w:rFonts w:cs="Arial"/>
        </w:rPr>
        <w:t xml:space="preserve">Chráničky – musia byť </w:t>
      </w:r>
      <w:r w:rsidR="00506279" w:rsidRPr="009D1479">
        <w:rPr>
          <w:rFonts w:cs="Arial"/>
        </w:rPr>
        <w:t xml:space="preserve">navrhnuté </w:t>
      </w:r>
      <w:proofErr w:type="spellStart"/>
      <w:r w:rsidRPr="009D1479">
        <w:rPr>
          <w:rFonts w:cs="Arial"/>
        </w:rPr>
        <w:t>plnostenné</w:t>
      </w:r>
      <w:proofErr w:type="spellEnd"/>
      <w:r w:rsidRPr="009D1479">
        <w:rPr>
          <w:rFonts w:cs="Arial"/>
        </w:rPr>
        <w:t>, vo voľnej trase uložené v dostatočnej hĺbke</w:t>
      </w:r>
      <w:r w:rsidR="00506279" w:rsidRPr="009D1479">
        <w:rPr>
          <w:rFonts w:cs="Arial"/>
        </w:rPr>
        <w:t xml:space="preserve">- krytie min. 0,8m </w:t>
      </w:r>
      <w:r w:rsidRPr="009D1479">
        <w:rPr>
          <w:rFonts w:cs="Arial"/>
        </w:rPr>
        <w:t xml:space="preserve"> (aby sa zabránilo ich prípadnému vyplaveniu) a s príslušnou kruhovou tuhosťou (SN).</w:t>
      </w:r>
    </w:p>
    <w:p w14:paraId="66787736" w14:textId="77777777" w:rsidR="00A2388A" w:rsidRPr="009D1479" w:rsidRDefault="00A2388A" w:rsidP="00D57DA5">
      <w:pPr>
        <w:pStyle w:val="Odsekzoznamu1"/>
        <w:numPr>
          <w:ilvl w:val="0"/>
          <w:numId w:val="15"/>
        </w:numPr>
        <w:tabs>
          <w:tab w:val="left" w:pos="0"/>
        </w:tabs>
        <w:spacing w:before="240" w:after="240" w:line="240" w:lineRule="auto"/>
        <w:ind w:left="425" w:hanging="426"/>
        <w:rPr>
          <w:rFonts w:cs="Arial"/>
        </w:rPr>
      </w:pPr>
      <w:r w:rsidRPr="009D1479">
        <w:rPr>
          <w:rFonts w:cs="Arial"/>
        </w:rPr>
        <w:t xml:space="preserve">Zariadenia kamerového dohľadu (kamery) zabezpečiť proti odcudzeniu. </w:t>
      </w:r>
    </w:p>
    <w:p w14:paraId="36824003" w14:textId="77777777" w:rsidR="00A2388A" w:rsidRPr="009D1479" w:rsidRDefault="00A2388A" w:rsidP="00A2388A">
      <w:pPr>
        <w:pStyle w:val="Nadpis2"/>
        <w:keepLines/>
        <w:tabs>
          <w:tab w:val="clear" w:pos="851"/>
        </w:tabs>
        <w:spacing w:before="240" w:after="0"/>
      </w:pPr>
      <w:bookmarkStart w:id="90" w:name="_Toc419110649"/>
      <w:bookmarkStart w:id="91" w:name="_Toc71795586"/>
      <w:bookmarkStart w:id="92" w:name="_Toc167275774"/>
      <w:bookmarkStart w:id="93" w:name="_Toc222742688"/>
      <w:r w:rsidRPr="009D1479">
        <w:t>Zárubné a oporné múry</w:t>
      </w:r>
      <w:bookmarkEnd w:id="90"/>
      <w:bookmarkEnd w:id="91"/>
      <w:bookmarkEnd w:id="92"/>
      <w:bookmarkEnd w:id="93"/>
    </w:p>
    <w:p w14:paraId="3DDE946C" w14:textId="2AE17B34" w:rsidR="00A2388A" w:rsidRPr="009B4D97" w:rsidRDefault="00545ABB" w:rsidP="00545ABB">
      <w:pPr>
        <w:pStyle w:val="Odsekzoznamu1"/>
        <w:numPr>
          <w:ilvl w:val="0"/>
          <w:numId w:val="16"/>
        </w:numPr>
        <w:tabs>
          <w:tab w:val="left" w:pos="-3828"/>
        </w:tabs>
        <w:spacing w:before="240" w:after="240" w:line="240" w:lineRule="auto"/>
        <w:ind w:left="426" w:hanging="426"/>
        <w:rPr>
          <w:rFonts w:cs="Arial"/>
        </w:rPr>
      </w:pPr>
      <w:r w:rsidRPr="00545ABB">
        <w:rPr>
          <w:rFonts w:cs="Arial"/>
        </w:rPr>
        <w:t xml:space="preserve">Objednávateľ požaduje sledovanie deformácií </w:t>
      </w:r>
      <w:proofErr w:type="spellStart"/>
      <w:r w:rsidRPr="00545ABB">
        <w:rPr>
          <w:rFonts w:cs="Arial"/>
        </w:rPr>
        <w:t>zárubných</w:t>
      </w:r>
      <w:proofErr w:type="spellEnd"/>
      <w:r w:rsidRPr="00545ABB">
        <w:rPr>
          <w:rFonts w:cs="Arial"/>
        </w:rPr>
        <w:t xml:space="preserve"> a oporných múrov na základe projektu geotechnického monitoringu (GTM), t. j. </w:t>
      </w:r>
      <w:proofErr w:type="spellStart"/>
      <w:r w:rsidRPr="00545ABB">
        <w:rPr>
          <w:rFonts w:cs="Arial"/>
        </w:rPr>
        <w:t>inklinometrické</w:t>
      </w:r>
      <w:proofErr w:type="spellEnd"/>
      <w:r w:rsidRPr="00545ABB">
        <w:rPr>
          <w:rFonts w:cs="Arial"/>
        </w:rPr>
        <w:t xml:space="preserve"> vrty, sily v dynamometroch, geodetické sledovanie, náklon a ďalšie prvky, vypracovanom Zhotoviteľom a schválenom Stavebným dozorom a Objednávateľom. Projekt geotechnického monitoringu (GTM) musí byť súčasťou DRS. Jednotlivé prvky GTM okrem dynamometrov musia byť ukončené v súlade s TKP 35, požiadavky na ukončenie dynamometrov sú uvedené v Požiadavkách Objednávateľa (viď Zväzok 3, Časť 1 a </w:t>
      </w:r>
      <w:proofErr w:type="spellStart"/>
      <w:r w:rsidRPr="00545ABB">
        <w:rPr>
          <w:rFonts w:cs="Arial"/>
        </w:rPr>
        <w:t>TeŠp</w:t>
      </w:r>
      <w:proofErr w:type="spellEnd"/>
      <w:r w:rsidRPr="00545ABB">
        <w:rPr>
          <w:rFonts w:cs="Arial"/>
        </w:rPr>
        <w:t xml:space="preserve"> 05). Popis ukončenia jednotlivých prvkov GTM musí byť súčasťou nie len Projektu GTM, ale aj DRS dotknutého múru.</w:t>
      </w:r>
    </w:p>
    <w:p w14:paraId="1EF0CB34" w14:textId="77777777" w:rsidR="00F57CF4" w:rsidRPr="009B4D97" w:rsidRDefault="00F57CF4" w:rsidP="00D57DA5">
      <w:pPr>
        <w:pStyle w:val="Odsekzoznamu1"/>
        <w:numPr>
          <w:ilvl w:val="0"/>
          <w:numId w:val="16"/>
        </w:numPr>
        <w:tabs>
          <w:tab w:val="left" w:pos="-3828"/>
        </w:tabs>
        <w:spacing w:before="240" w:after="240" w:line="240" w:lineRule="auto"/>
        <w:ind w:left="425" w:hanging="357"/>
        <w:rPr>
          <w:rFonts w:cs="Arial"/>
        </w:rPr>
      </w:pPr>
      <w:r w:rsidRPr="009B4D97">
        <w:t>S ohľadom na</w:t>
      </w:r>
      <w:r w:rsidRPr="009B4D97">
        <w:rPr>
          <w:rFonts w:cs="Arial"/>
        </w:rPr>
        <w:t xml:space="preserve"> </w:t>
      </w:r>
      <w:r w:rsidRPr="009B4D97">
        <w:t>geologickú</w:t>
      </w:r>
      <w:r w:rsidRPr="009B4D97">
        <w:rPr>
          <w:rFonts w:cs="Arial"/>
        </w:rPr>
        <w:t xml:space="preserve"> </w:t>
      </w:r>
      <w:r w:rsidRPr="009B4D97">
        <w:t>situáciu</w:t>
      </w:r>
      <w:r w:rsidRPr="009B4D97">
        <w:rPr>
          <w:rFonts w:cs="Arial"/>
        </w:rPr>
        <w:t xml:space="preserve"> je </w:t>
      </w:r>
      <w:r w:rsidRPr="009B4D97">
        <w:t>nutné pri</w:t>
      </w:r>
      <w:r w:rsidRPr="009B4D97">
        <w:rPr>
          <w:rFonts w:cs="Arial"/>
        </w:rPr>
        <w:t xml:space="preserve"> </w:t>
      </w:r>
      <w:r w:rsidRPr="009B4D97">
        <w:t>technickom</w:t>
      </w:r>
      <w:r w:rsidRPr="009B4D97">
        <w:rPr>
          <w:rFonts w:cs="Arial"/>
        </w:rPr>
        <w:t xml:space="preserve"> </w:t>
      </w:r>
      <w:r w:rsidRPr="009B4D97">
        <w:t>návrhu</w:t>
      </w:r>
      <w:r w:rsidRPr="009B4D97">
        <w:rPr>
          <w:rFonts w:cs="Arial"/>
        </w:rPr>
        <w:t xml:space="preserve"> </w:t>
      </w:r>
      <w:r w:rsidRPr="009B4D97">
        <w:t>zaistenia</w:t>
      </w:r>
      <w:r w:rsidRPr="009B4D97">
        <w:rPr>
          <w:rFonts w:cs="Arial"/>
        </w:rPr>
        <w:t xml:space="preserve"> </w:t>
      </w:r>
      <w:r w:rsidRPr="009B4D97">
        <w:t>počítať</w:t>
      </w:r>
      <w:r w:rsidRPr="009B4D97">
        <w:rPr>
          <w:rFonts w:cs="Arial"/>
        </w:rPr>
        <w:t xml:space="preserve"> s celkovou stabilitou svahu.</w:t>
      </w:r>
    </w:p>
    <w:p w14:paraId="336CB923" w14:textId="09625DB5" w:rsidR="00D62B58" w:rsidRPr="004A683E" w:rsidRDefault="00A2388A" w:rsidP="00D57DA5">
      <w:pPr>
        <w:pStyle w:val="Odsekzoznamu1"/>
        <w:numPr>
          <w:ilvl w:val="0"/>
          <w:numId w:val="16"/>
        </w:numPr>
        <w:tabs>
          <w:tab w:val="left" w:pos="0"/>
        </w:tabs>
        <w:spacing w:before="240" w:after="0" w:line="240" w:lineRule="auto"/>
        <w:ind w:left="426"/>
        <w:rPr>
          <w:rFonts w:cs="Arial"/>
        </w:rPr>
      </w:pPr>
      <w:r w:rsidRPr="009B4D97">
        <w:t xml:space="preserve">Zhotoviteľ predloží na objekty </w:t>
      </w:r>
      <w:proofErr w:type="spellStart"/>
      <w:r w:rsidRPr="009B4D97">
        <w:t>zárubných</w:t>
      </w:r>
      <w:proofErr w:type="spellEnd"/>
      <w:r w:rsidRPr="009B4D97">
        <w:t xml:space="preserve"> a oporných múrov nad 6 m</w:t>
      </w:r>
      <w:r w:rsidR="00D62B58" w:rsidRPr="009B4D97">
        <w:t xml:space="preserve"> vrátane celkovej stability svahu</w:t>
      </w:r>
      <w:r w:rsidRPr="009B4D97">
        <w:t xml:space="preserve"> nezávislé statické odborné posúdenie návrhu, ktorý bol predložený vo FTP, alebo v dokumentácií na realizáciu stavby. Odborné posúdenie návrhu bude realizované odborne spôsobilými osobami, ktoré sú nezávislé od Zhotoviteľa a zároveň sa nepodieľali na návrhu posudzovaných konštrukcií. Nezávislosť spracovateľa odborného posúdenia bude preukázaná čestným prehlásením o nezávislosti posudzovateľa od Zhotoviteľa stavby a o nezainteresovanosti do pôvodného návrhu konštrukcie.</w:t>
      </w:r>
    </w:p>
    <w:p w14:paraId="7EF80D7C" w14:textId="77777777" w:rsidR="004A683E" w:rsidRPr="00381D75" w:rsidRDefault="004A683E" w:rsidP="004A683E">
      <w:pPr>
        <w:numPr>
          <w:ilvl w:val="0"/>
          <w:numId w:val="16"/>
        </w:numPr>
        <w:tabs>
          <w:tab w:val="left" w:pos="-3828"/>
        </w:tabs>
        <w:suppressAutoHyphens/>
        <w:spacing w:after="240" w:line="240" w:lineRule="auto"/>
        <w:ind w:left="425" w:hanging="357"/>
        <w:contextualSpacing/>
        <w:rPr>
          <w:rFonts w:eastAsia="Times New Roman" w:cs="Arial"/>
        </w:rPr>
      </w:pPr>
      <w:r w:rsidRPr="00381D75">
        <w:rPr>
          <w:rFonts w:eastAsia="Times New Roman" w:cs="Arial"/>
        </w:rPr>
        <w:t xml:space="preserve">Pohľadová plocha múrov musí spĺňať základné architektonické požiadavky. V prípade </w:t>
      </w:r>
      <w:proofErr w:type="spellStart"/>
      <w:r w:rsidRPr="00381D75">
        <w:rPr>
          <w:rFonts w:eastAsia="Times New Roman" w:cs="Arial"/>
        </w:rPr>
        <w:t>gabi</w:t>
      </w:r>
      <w:r>
        <w:rPr>
          <w:rFonts w:eastAsia="Times New Roman" w:cs="Arial"/>
        </w:rPr>
        <w:t>ó</w:t>
      </w:r>
      <w:r w:rsidRPr="00381D75">
        <w:rPr>
          <w:rFonts w:eastAsia="Times New Roman" w:cs="Arial"/>
        </w:rPr>
        <w:t>nových</w:t>
      </w:r>
      <w:proofErr w:type="spellEnd"/>
      <w:r w:rsidRPr="00381D75">
        <w:rPr>
          <w:rFonts w:eastAsia="Times New Roman" w:cs="Arial"/>
        </w:rPr>
        <w:t xml:space="preserve"> konštrukcií nutné definovať spôsob ukladania kameňa (musí byť zároveň vytvorená suchá väzba). V prípade betónových múrov je nutné definovať požiadavky na betón (pohľadový betón, štruktúra, farebnosť), na debnenie (použitie matríc so vzorom - napr. kyklopského muriva) a odsúhlasiť ich s budúcim správcom na začiatku projektových prác. </w:t>
      </w:r>
    </w:p>
    <w:p w14:paraId="03994087" w14:textId="77777777" w:rsidR="00F57CF4" w:rsidRPr="009B4D97" w:rsidRDefault="00F57CF4" w:rsidP="00D57DA5">
      <w:pPr>
        <w:numPr>
          <w:ilvl w:val="0"/>
          <w:numId w:val="16"/>
        </w:numPr>
        <w:tabs>
          <w:tab w:val="left" w:pos="-3828"/>
        </w:tabs>
        <w:spacing w:after="0" w:line="240" w:lineRule="auto"/>
        <w:ind w:left="425" w:hanging="357"/>
        <w:contextualSpacing/>
        <w:rPr>
          <w:rFonts w:eastAsia="Times New Roman" w:cs="Arial"/>
        </w:rPr>
      </w:pPr>
      <w:r w:rsidRPr="009B4D97">
        <w:rPr>
          <w:rFonts w:eastAsia="Times New Roman" w:cs="Arial"/>
        </w:rPr>
        <w:t>Objednávateľ akceptuje nový návrh dĺžok oporných/</w:t>
      </w:r>
      <w:proofErr w:type="spellStart"/>
      <w:r w:rsidRPr="009B4D97">
        <w:rPr>
          <w:rFonts w:eastAsia="Times New Roman" w:cs="Arial"/>
        </w:rPr>
        <w:t>zárubných</w:t>
      </w:r>
      <w:proofErr w:type="spellEnd"/>
      <w:r w:rsidRPr="009B4D97">
        <w:rPr>
          <w:rFonts w:eastAsia="Times New Roman" w:cs="Arial"/>
        </w:rPr>
        <w:t xml:space="preserve"> múrov a zaistenia zárezov. Zhotoviteľ je pritom povinný navrhnúť také technické riešenie, ktoré bude zohľadňovať výsledky IGHP (pozri Zväzok 5 súťažných podkladov).</w:t>
      </w:r>
    </w:p>
    <w:p w14:paraId="294D3FE7" w14:textId="77777777" w:rsidR="00A2388A" w:rsidRPr="009B4D97" w:rsidRDefault="00A2388A" w:rsidP="00D57DA5">
      <w:pPr>
        <w:pStyle w:val="Odsekzoznamu1"/>
        <w:numPr>
          <w:ilvl w:val="0"/>
          <w:numId w:val="16"/>
        </w:numPr>
        <w:tabs>
          <w:tab w:val="left" w:pos="0"/>
        </w:tabs>
        <w:spacing w:after="240" w:line="240" w:lineRule="auto"/>
        <w:rPr>
          <w:rFonts w:cs="Arial"/>
        </w:rPr>
      </w:pPr>
      <w:r w:rsidRPr="009B4D97">
        <w:rPr>
          <w:rFonts w:cs="Arial"/>
        </w:rPr>
        <w:t>Všetky múry musia byť navrhnuté v súlade s TP 081 (obmedzenie vplyvu bludných prúdov) a musia byť zabezpečené proti atmosférickému prepätiu. Všetky súvisiace kotvenia musia byť doložené osvedčením o </w:t>
      </w:r>
      <w:proofErr w:type="spellStart"/>
      <w:r w:rsidRPr="009B4D97">
        <w:rPr>
          <w:rFonts w:cs="Arial"/>
        </w:rPr>
        <w:t>elektroizolačnom</w:t>
      </w:r>
      <w:proofErr w:type="spellEnd"/>
      <w:r w:rsidRPr="009B4D97">
        <w:rPr>
          <w:rFonts w:cs="Arial"/>
        </w:rPr>
        <w:t xml:space="preserve"> odpore.</w:t>
      </w:r>
    </w:p>
    <w:p w14:paraId="139957FD" w14:textId="65F07215" w:rsidR="004D7A20" w:rsidRPr="009B4D97" w:rsidRDefault="00A2388A" w:rsidP="00D57DA5">
      <w:pPr>
        <w:pStyle w:val="Odsekzoznamu1"/>
        <w:numPr>
          <w:ilvl w:val="0"/>
          <w:numId w:val="16"/>
        </w:numPr>
        <w:tabs>
          <w:tab w:val="left" w:pos="0"/>
        </w:tabs>
        <w:spacing w:before="240" w:after="240" w:line="240" w:lineRule="auto"/>
        <w:rPr>
          <w:rFonts w:cs="Arial"/>
          <w:b/>
        </w:rPr>
      </w:pPr>
      <w:r w:rsidRPr="009B4D97">
        <w:rPr>
          <w:rFonts w:cs="Arial"/>
        </w:rPr>
        <w:t xml:space="preserve">Pri návrhu akejkoľvek vystuženej horninovej konštrukcie je potrebné brať do úvahy aj všetky súvisiace objekty a ich prípadné opravy, rekonštrukcie potrebné počas životnosti konštrukcie/Diela (100 rokov) bez porušenia stability (ako vnútornej, tak aj vonkajšej) vystuženej horninovej konštrukcie, </w:t>
      </w:r>
      <w:proofErr w:type="spellStart"/>
      <w:r w:rsidRPr="009B4D97">
        <w:rPr>
          <w:rFonts w:cs="Arial"/>
        </w:rPr>
        <w:t>t.j</w:t>
      </w:r>
      <w:proofErr w:type="spellEnd"/>
      <w:r w:rsidRPr="009B4D97">
        <w:rPr>
          <w:rFonts w:cs="Arial"/>
        </w:rPr>
        <w:t xml:space="preserve">. musí byť možné vykonať prípadné opravy, rekonštrukcie </w:t>
      </w:r>
      <w:r w:rsidR="002E12EB" w:rsidRPr="009B4D97">
        <w:rPr>
          <w:rFonts w:cs="Arial"/>
        </w:rPr>
        <w:t>(</w:t>
      </w:r>
      <w:r w:rsidRPr="009B4D97">
        <w:rPr>
          <w:rFonts w:cs="Arial"/>
        </w:rPr>
        <w:t>napr. kanalizácie, prípojok uličných vpustov, uličných vpustov, IS</w:t>
      </w:r>
      <w:r w:rsidR="002E12EB" w:rsidRPr="009B4D97">
        <w:rPr>
          <w:rFonts w:cs="Arial"/>
        </w:rPr>
        <w:t>RC a pod</w:t>
      </w:r>
      <w:r w:rsidRPr="009B4D97">
        <w:rPr>
          <w:rFonts w:cs="Arial"/>
        </w:rPr>
        <w:t>.</w:t>
      </w:r>
      <w:r w:rsidR="002E12EB" w:rsidRPr="009B4D97">
        <w:rPr>
          <w:rFonts w:cs="Arial"/>
        </w:rPr>
        <w:t>)</w:t>
      </w:r>
      <w:r w:rsidRPr="009B4D97">
        <w:rPr>
          <w:rFonts w:cs="Arial"/>
        </w:rPr>
        <w:t xml:space="preserve"> navrhnutých v telese vystuženej horninovej konštrukcie (telesom sa v zmysle TKP 31 myslí </w:t>
      </w:r>
      <w:proofErr w:type="spellStart"/>
      <w:r w:rsidRPr="009B4D97">
        <w:rPr>
          <w:rFonts w:cs="Arial"/>
        </w:rPr>
        <w:t>sypanina</w:t>
      </w:r>
      <w:proofErr w:type="spellEnd"/>
      <w:r w:rsidRPr="009B4D97">
        <w:rPr>
          <w:rFonts w:cs="Arial"/>
        </w:rPr>
        <w:t xml:space="preserve"> vystužená výstužnými prvkami) bez zásahu do telesa vystuženej horninovej konštrukcie. </w:t>
      </w:r>
      <w:r w:rsidRPr="009B4D97">
        <w:rPr>
          <w:rFonts w:cs="Arial"/>
          <w:b/>
          <w:u w:val="single"/>
        </w:rPr>
        <w:t>Pokiaľ toto nie je možné splniť, návrh vystuženej horninovej vystuženej konštrukcie nie je prípustný</w:t>
      </w:r>
      <w:r w:rsidRPr="009B4D97">
        <w:rPr>
          <w:rFonts w:cs="Arial"/>
          <w:b/>
        </w:rPr>
        <w:t>.</w:t>
      </w:r>
    </w:p>
    <w:p w14:paraId="2AB16BD7" w14:textId="67557734" w:rsidR="00766FD7" w:rsidRPr="009B4D97" w:rsidRDefault="00766FD7" w:rsidP="00D57DA5">
      <w:pPr>
        <w:pStyle w:val="Odsekzoznamu1"/>
        <w:numPr>
          <w:ilvl w:val="0"/>
          <w:numId w:val="16"/>
        </w:numPr>
        <w:tabs>
          <w:tab w:val="left" w:pos="0"/>
        </w:tabs>
        <w:spacing w:before="240" w:after="240" w:line="240" w:lineRule="auto"/>
        <w:rPr>
          <w:rFonts w:cs="Arial"/>
        </w:rPr>
      </w:pPr>
      <w:r w:rsidRPr="009B4D97">
        <w:rPr>
          <w:rFonts w:cs="Arial"/>
        </w:rPr>
        <w:t>Návrh vystužených horninových konštrukcií s napojením na mostné opory alebo</w:t>
      </w:r>
      <w:r w:rsidR="00F84EDD" w:rsidRPr="009B4D97">
        <w:rPr>
          <w:rFonts w:cs="Arial"/>
        </w:rPr>
        <w:t xml:space="preserve"> mostné </w:t>
      </w:r>
      <w:r w:rsidRPr="009B4D97">
        <w:rPr>
          <w:rFonts w:cs="Arial"/>
        </w:rPr>
        <w:t xml:space="preserve">krídla </w:t>
      </w:r>
      <w:r w:rsidRPr="009B4D97">
        <w:rPr>
          <w:rFonts w:cs="Arial"/>
          <w:u w:val="single"/>
        </w:rPr>
        <w:t>nie je prípustný</w:t>
      </w:r>
      <w:r w:rsidRPr="009B4D97">
        <w:rPr>
          <w:rFonts w:cs="Arial"/>
        </w:rPr>
        <w:t>.</w:t>
      </w:r>
    </w:p>
    <w:p w14:paraId="1260DF00" w14:textId="25C8FAAD" w:rsidR="00182E00" w:rsidRPr="009B4D97" w:rsidRDefault="00182E00" w:rsidP="00D57DA5">
      <w:pPr>
        <w:pStyle w:val="Odsekzoznamu1"/>
        <w:numPr>
          <w:ilvl w:val="0"/>
          <w:numId w:val="16"/>
        </w:numPr>
        <w:tabs>
          <w:tab w:val="left" w:pos="0"/>
        </w:tabs>
        <w:spacing w:before="240" w:after="240" w:line="240" w:lineRule="auto"/>
        <w:rPr>
          <w:rFonts w:cs="Arial"/>
        </w:rPr>
      </w:pPr>
      <w:proofErr w:type="spellStart"/>
      <w:r w:rsidRPr="009B4D97">
        <w:rPr>
          <w:rFonts w:cs="Arial"/>
        </w:rPr>
        <w:t>Zárubné</w:t>
      </w:r>
      <w:proofErr w:type="spellEnd"/>
      <w:r w:rsidRPr="009B4D97">
        <w:rPr>
          <w:rFonts w:cs="Arial"/>
        </w:rPr>
        <w:t xml:space="preserve"> alebo oporné múry s použitím </w:t>
      </w:r>
      <w:proofErr w:type="spellStart"/>
      <w:r w:rsidR="0057219F" w:rsidRPr="009B4D97">
        <w:rPr>
          <w:rFonts w:cs="Arial"/>
        </w:rPr>
        <w:t>gabiónových</w:t>
      </w:r>
      <w:proofErr w:type="spellEnd"/>
      <w:r w:rsidRPr="009B4D97">
        <w:rPr>
          <w:rFonts w:cs="Arial"/>
        </w:rPr>
        <w:t xml:space="preserve"> košov je možné navrhnúť len ako vystužené - výstužným prvkom (</w:t>
      </w:r>
      <w:proofErr w:type="spellStart"/>
      <w:r w:rsidRPr="009B4D97">
        <w:rPr>
          <w:rFonts w:cs="Arial"/>
        </w:rPr>
        <w:t>geomrežami</w:t>
      </w:r>
      <w:proofErr w:type="spellEnd"/>
      <w:r w:rsidRPr="009B4D97">
        <w:rPr>
          <w:rFonts w:cs="Arial"/>
        </w:rPr>
        <w:t xml:space="preserve">) a s lícovým opevnením tvoreným </w:t>
      </w:r>
      <w:proofErr w:type="spellStart"/>
      <w:r w:rsidR="0057219F" w:rsidRPr="009B4D97">
        <w:rPr>
          <w:rFonts w:cs="Arial"/>
        </w:rPr>
        <w:t>gabiónovými</w:t>
      </w:r>
      <w:proofErr w:type="spellEnd"/>
      <w:r w:rsidRPr="009B4D97">
        <w:rPr>
          <w:rFonts w:cs="Arial"/>
        </w:rPr>
        <w:t xml:space="preserve"> košmi výšky 0,5m, vyrobenými z oceľovej </w:t>
      </w:r>
      <w:proofErr w:type="spellStart"/>
      <w:r w:rsidRPr="009B4D97">
        <w:rPr>
          <w:rFonts w:cs="Arial"/>
        </w:rPr>
        <w:t>dvojzákrutovej</w:t>
      </w:r>
      <w:proofErr w:type="spellEnd"/>
      <w:r w:rsidRPr="009B4D97">
        <w:rPr>
          <w:rFonts w:cs="Arial"/>
        </w:rPr>
        <w:t xml:space="preserve"> siete s povrchovou úpravou zo zliatiny zinku a hliníka a dodatočným organickým povlakom z polyamidu (PA6), prípadne kvalitatívne lepším organickým povlakom. </w:t>
      </w:r>
      <w:r w:rsidR="00A33704" w:rsidRPr="009B4D97">
        <w:rPr>
          <w:rFonts w:cs="Arial"/>
        </w:rPr>
        <w:t xml:space="preserve">Zároveň musí ísť o certifikovaný systém. </w:t>
      </w:r>
      <w:r w:rsidR="00BC7231" w:rsidRPr="009B4D97">
        <w:rPr>
          <w:rFonts w:cs="Arial"/>
        </w:rPr>
        <w:t>Objednávateľ p</w:t>
      </w:r>
      <w:r w:rsidR="00A3658C" w:rsidRPr="009B4D97">
        <w:rPr>
          <w:rFonts w:cs="Arial"/>
        </w:rPr>
        <w:t>ožaduje, aby bol</w:t>
      </w:r>
      <w:r w:rsidR="00223422" w:rsidRPr="009B4D97">
        <w:rPr>
          <w:rFonts w:cs="Arial"/>
        </w:rPr>
        <w:t>a</w:t>
      </w:r>
      <w:r w:rsidR="00A3658C" w:rsidRPr="009B4D97">
        <w:rPr>
          <w:rFonts w:cs="Arial"/>
        </w:rPr>
        <w:t xml:space="preserve"> </w:t>
      </w:r>
      <w:r w:rsidR="00223422" w:rsidRPr="009B4D97">
        <w:rPr>
          <w:rFonts w:cs="Arial"/>
        </w:rPr>
        <w:t xml:space="preserve">do líca </w:t>
      </w:r>
      <w:proofErr w:type="spellStart"/>
      <w:r w:rsidR="00223422" w:rsidRPr="009B4D97">
        <w:rPr>
          <w:rFonts w:cs="Arial"/>
        </w:rPr>
        <w:t>gabiónového</w:t>
      </w:r>
      <w:proofErr w:type="spellEnd"/>
      <w:r w:rsidR="00223422" w:rsidRPr="009B4D97">
        <w:rPr>
          <w:rFonts w:cs="Arial"/>
        </w:rPr>
        <w:t xml:space="preserve"> koša </w:t>
      </w:r>
      <w:r w:rsidR="00A3658C" w:rsidRPr="009B4D97">
        <w:rPr>
          <w:rFonts w:cs="Arial"/>
        </w:rPr>
        <w:t>doplnen</w:t>
      </w:r>
      <w:r w:rsidR="00223422" w:rsidRPr="009B4D97">
        <w:rPr>
          <w:rFonts w:cs="Arial"/>
        </w:rPr>
        <w:t>á</w:t>
      </w:r>
      <w:r w:rsidR="00A3658C" w:rsidRPr="009B4D97">
        <w:rPr>
          <w:rFonts w:cs="Arial"/>
        </w:rPr>
        <w:t xml:space="preserve"> zváran</w:t>
      </w:r>
      <w:r w:rsidR="00223422" w:rsidRPr="009B4D97">
        <w:rPr>
          <w:rFonts w:cs="Arial"/>
        </w:rPr>
        <w:t>á</w:t>
      </w:r>
      <w:r w:rsidR="00A3658C" w:rsidRPr="009B4D97">
        <w:rPr>
          <w:rFonts w:cs="Arial"/>
        </w:rPr>
        <w:t xml:space="preserve"> sieť bez </w:t>
      </w:r>
      <w:r w:rsidR="00A3658C" w:rsidRPr="009B4D97">
        <w:rPr>
          <w:rFonts w:cs="Arial"/>
        </w:rPr>
        <w:lastRenderedPageBreak/>
        <w:t>statickej funkcie</w:t>
      </w:r>
      <w:r w:rsidR="00223422" w:rsidRPr="009B4D97">
        <w:rPr>
          <w:rFonts w:cs="Arial"/>
        </w:rPr>
        <w:t xml:space="preserve"> </w:t>
      </w:r>
      <w:r w:rsidR="007F5DD1" w:rsidRPr="009B4D97">
        <w:rPr>
          <w:rFonts w:cs="Arial"/>
        </w:rPr>
        <w:t xml:space="preserve">s priemerom drôtu </w:t>
      </w:r>
      <w:r w:rsidR="00A3658C" w:rsidRPr="009B4D97">
        <w:rPr>
          <w:rFonts w:cs="Arial"/>
        </w:rPr>
        <w:t>min. 5,0mm</w:t>
      </w:r>
      <w:r w:rsidR="00FB582D" w:rsidRPr="009B4D97">
        <w:rPr>
          <w:rFonts w:cs="Arial"/>
        </w:rPr>
        <w:t xml:space="preserve">, s okom nie väčším ako 5 x 10cm, </w:t>
      </w:r>
      <w:r w:rsidR="00A3658C" w:rsidRPr="009B4D97">
        <w:rPr>
          <w:rFonts w:cs="Arial"/>
        </w:rPr>
        <w:t>s povrchovou ochranou Zn90%/Al10% alebo ekvivalentnou progresívnou povrchovou ochranou</w:t>
      </w:r>
      <w:r w:rsidR="00223422" w:rsidRPr="009B4D97">
        <w:rPr>
          <w:rFonts w:cs="Arial"/>
        </w:rPr>
        <w:t xml:space="preserve"> </w:t>
      </w:r>
      <w:r w:rsidR="00A3658C" w:rsidRPr="009B4D97">
        <w:rPr>
          <w:rFonts w:cs="Arial"/>
        </w:rPr>
        <w:t>nánosu Triedy A.</w:t>
      </w:r>
    </w:p>
    <w:p w14:paraId="155AA23E" w14:textId="6DA814B4" w:rsidR="00865BC4" w:rsidRPr="009B4D97" w:rsidRDefault="0057219F" w:rsidP="00D57DA5">
      <w:pPr>
        <w:pStyle w:val="Odsekzoznamu1"/>
        <w:numPr>
          <w:ilvl w:val="0"/>
          <w:numId w:val="16"/>
        </w:numPr>
        <w:tabs>
          <w:tab w:val="left" w:pos="0"/>
        </w:tabs>
        <w:spacing w:before="240" w:after="240" w:line="240" w:lineRule="auto"/>
        <w:rPr>
          <w:rFonts w:cs="Arial"/>
        </w:rPr>
      </w:pPr>
      <w:proofErr w:type="spellStart"/>
      <w:r w:rsidRPr="009B4D97">
        <w:rPr>
          <w:rFonts w:cs="Arial"/>
        </w:rPr>
        <w:t>Gabiónové</w:t>
      </w:r>
      <w:proofErr w:type="spellEnd"/>
      <w:r w:rsidR="00865BC4" w:rsidRPr="009B4D97">
        <w:rPr>
          <w:rFonts w:cs="Arial"/>
        </w:rPr>
        <w:t xml:space="preserve"> koše je možné navrhnúť aj ako obklad múrov, </w:t>
      </w:r>
      <w:proofErr w:type="spellStart"/>
      <w:r w:rsidR="00865BC4" w:rsidRPr="009B4D97">
        <w:rPr>
          <w:rFonts w:cs="Arial"/>
        </w:rPr>
        <w:t>klincovaných</w:t>
      </w:r>
      <w:proofErr w:type="spellEnd"/>
      <w:r w:rsidR="00865BC4" w:rsidRPr="009B4D97">
        <w:rPr>
          <w:rFonts w:cs="Arial"/>
        </w:rPr>
        <w:t xml:space="preserve"> svahov a pod., a to ako z </w:t>
      </w:r>
      <w:proofErr w:type="spellStart"/>
      <w:r w:rsidR="00865BC4" w:rsidRPr="009B4D97">
        <w:rPr>
          <w:rFonts w:cs="Arial"/>
        </w:rPr>
        <w:t>dvojzákrutovej</w:t>
      </w:r>
      <w:proofErr w:type="spellEnd"/>
      <w:r w:rsidR="00865BC4" w:rsidRPr="009B4D97">
        <w:rPr>
          <w:rFonts w:cs="Arial"/>
        </w:rPr>
        <w:t xml:space="preserve"> oceľovej siete (</w:t>
      </w:r>
      <w:r w:rsidR="00D12D05" w:rsidRPr="009B4D97">
        <w:rPr>
          <w:rFonts w:cs="Arial"/>
        </w:rPr>
        <w:t>platia rovnaké požiadavky, ako sú uvedené v bode 8</w:t>
      </w:r>
      <w:r w:rsidR="00865BC4" w:rsidRPr="009B4D97">
        <w:rPr>
          <w:rFonts w:cs="Arial"/>
        </w:rPr>
        <w:t xml:space="preserve">), tak aj zo zváraných sietí (priemer drôtu min. </w:t>
      </w:r>
      <w:r w:rsidR="00D62B58" w:rsidRPr="009B4D97">
        <w:rPr>
          <w:rFonts w:cs="Arial"/>
        </w:rPr>
        <w:t>5</w:t>
      </w:r>
      <w:r w:rsidR="00865BC4" w:rsidRPr="009B4D97">
        <w:rPr>
          <w:rFonts w:cs="Arial"/>
        </w:rPr>
        <w:t>mm,</w:t>
      </w:r>
      <w:r w:rsidR="00980E76" w:rsidRPr="009B4D97">
        <w:rPr>
          <w:rFonts w:cs="Arial"/>
        </w:rPr>
        <w:t xml:space="preserve"> s okom nie väčším ako 5 x 10cm, </w:t>
      </w:r>
      <w:r w:rsidR="00612494" w:rsidRPr="009B4D97">
        <w:rPr>
          <w:rFonts w:cs="Arial"/>
        </w:rPr>
        <w:t>s povrchovou ochranou Zn90%/Al10% alebo ekvivalentnou progresívnou povrchovou ochranou nánosu min. 350g/m</w:t>
      </w:r>
      <w:r w:rsidR="00612494" w:rsidRPr="009B4D97">
        <w:rPr>
          <w:rFonts w:cs="Arial"/>
          <w:vertAlign w:val="superscript"/>
        </w:rPr>
        <w:t>2</w:t>
      </w:r>
      <w:r w:rsidR="0044550B" w:rsidRPr="009B4D97">
        <w:rPr>
          <w:rFonts w:cs="Arial"/>
        </w:rPr>
        <w:t xml:space="preserve"> - sieť nesmie vykazovať v skúške v soľnej hmle podľa STN EN ISO 9227 známky hrdze na viac ako 5% svojho povrchu po expozícii 4000 hodín). </w:t>
      </w:r>
      <w:r w:rsidR="00865BC4" w:rsidRPr="009B4D97">
        <w:rPr>
          <w:rFonts w:cs="Arial"/>
        </w:rPr>
        <w:t xml:space="preserve">Obklad </w:t>
      </w:r>
      <w:r w:rsidR="00D965EE" w:rsidRPr="009B4D97">
        <w:rPr>
          <w:rFonts w:cs="Arial"/>
        </w:rPr>
        <w:t>musí byť uložený</w:t>
      </w:r>
      <w:r w:rsidR="00865BC4" w:rsidRPr="009B4D97">
        <w:rPr>
          <w:rFonts w:cs="Arial"/>
        </w:rPr>
        <w:t xml:space="preserve"> na betónov</w:t>
      </w:r>
      <w:r w:rsidR="00D965EE" w:rsidRPr="009B4D97">
        <w:rPr>
          <w:rFonts w:cs="Arial"/>
        </w:rPr>
        <w:t>om</w:t>
      </w:r>
      <w:r w:rsidR="00865BC4" w:rsidRPr="009B4D97">
        <w:rPr>
          <w:rFonts w:cs="Arial"/>
        </w:rPr>
        <w:t>/železobetónov</w:t>
      </w:r>
      <w:r w:rsidR="00D965EE" w:rsidRPr="009B4D97">
        <w:rPr>
          <w:rFonts w:cs="Arial"/>
        </w:rPr>
        <w:t>om</w:t>
      </w:r>
      <w:r w:rsidR="00865BC4" w:rsidRPr="009B4D97">
        <w:rPr>
          <w:rFonts w:cs="Arial"/>
        </w:rPr>
        <w:t xml:space="preserve"> základ</w:t>
      </w:r>
      <w:r w:rsidR="00D965EE" w:rsidRPr="009B4D97">
        <w:rPr>
          <w:rFonts w:cs="Arial"/>
        </w:rPr>
        <w:t>e</w:t>
      </w:r>
      <w:r w:rsidR="00865BC4" w:rsidRPr="009B4D97">
        <w:rPr>
          <w:rFonts w:cs="Arial"/>
        </w:rPr>
        <w:t>.</w:t>
      </w:r>
    </w:p>
    <w:p w14:paraId="510ED9DF" w14:textId="3415DE27" w:rsidR="00865BC4" w:rsidRPr="009B4D97" w:rsidRDefault="00865BC4" w:rsidP="00D57DA5">
      <w:pPr>
        <w:pStyle w:val="Odsekzoznamu1"/>
        <w:numPr>
          <w:ilvl w:val="0"/>
          <w:numId w:val="16"/>
        </w:numPr>
        <w:tabs>
          <w:tab w:val="left" w:pos="0"/>
        </w:tabs>
        <w:spacing w:before="240" w:after="240" w:line="240" w:lineRule="auto"/>
        <w:rPr>
          <w:rFonts w:cs="Arial"/>
        </w:rPr>
      </w:pPr>
      <w:r w:rsidRPr="009B4D97">
        <w:rPr>
          <w:rFonts w:cs="Arial"/>
        </w:rPr>
        <w:t>Kotviaci</w:t>
      </w:r>
      <w:r w:rsidR="001033B2" w:rsidRPr="009B4D97">
        <w:rPr>
          <w:rFonts w:cs="Arial"/>
        </w:rPr>
        <w:t xml:space="preserve"> a spojovací </w:t>
      </w:r>
      <w:r w:rsidRPr="009B4D97">
        <w:rPr>
          <w:rFonts w:cs="Arial"/>
        </w:rPr>
        <w:t xml:space="preserve">materiál obkladov múrov, </w:t>
      </w:r>
      <w:proofErr w:type="spellStart"/>
      <w:r w:rsidRPr="009B4D97">
        <w:rPr>
          <w:rFonts w:cs="Arial"/>
        </w:rPr>
        <w:t>klincovaných</w:t>
      </w:r>
      <w:proofErr w:type="spellEnd"/>
      <w:r w:rsidRPr="009B4D97">
        <w:rPr>
          <w:rFonts w:cs="Arial"/>
        </w:rPr>
        <w:t xml:space="preserve"> svahov a pod. (napr. </w:t>
      </w:r>
      <w:proofErr w:type="spellStart"/>
      <w:r w:rsidR="0057219F" w:rsidRPr="009B4D97">
        <w:rPr>
          <w:rFonts w:cs="Arial"/>
        </w:rPr>
        <w:t>gabiónových</w:t>
      </w:r>
      <w:proofErr w:type="spellEnd"/>
      <w:r w:rsidRPr="009B4D97">
        <w:rPr>
          <w:rFonts w:cs="Arial"/>
        </w:rPr>
        <w:t xml:space="preserve"> košov, betónových tvárnic a pod.) sa navrhuje z nerezovej ocele triedy min. A</w:t>
      </w:r>
      <w:r w:rsidR="001033B2" w:rsidRPr="009B4D97">
        <w:rPr>
          <w:rFonts w:cs="Arial"/>
        </w:rPr>
        <w:t>4</w:t>
      </w:r>
      <w:r w:rsidRPr="009B4D97">
        <w:rPr>
          <w:rFonts w:cs="Arial"/>
        </w:rPr>
        <w:t>.</w:t>
      </w:r>
    </w:p>
    <w:p w14:paraId="60BEAB1D" w14:textId="2C176B14" w:rsidR="000F0ACE" w:rsidRPr="009B4D97" w:rsidRDefault="000F0ACE" w:rsidP="00D57DA5">
      <w:pPr>
        <w:pStyle w:val="Odsekzoznamu1"/>
        <w:numPr>
          <w:ilvl w:val="0"/>
          <w:numId w:val="16"/>
        </w:numPr>
        <w:tabs>
          <w:tab w:val="left" w:pos="0"/>
        </w:tabs>
        <w:spacing w:before="240" w:after="240" w:line="240" w:lineRule="auto"/>
        <w:rPr>
          <w:rFonts w:cs="Arial"/>
        </w:rPr>
      </w:pPr>
      <w:r w:rsidRPr="009B4D97">
        <w:rPr>
          <w:rFonts w:cs="Arial"/>
        </w:rPr>
        <w:t xml:space="preserve">Na korunách </w:t>
      </w:r>
      <w:proofErr w:type="spellStart"/>
      <w:r w:rsidRPr="009B4D97">
        <w:rPr>
          <w:rFonts w:cs="Arial"/>
        </w:rPr>
        <w:t>zárubných</w:t>
      </w:r>
      <w:proofErr w:type="spellEnd"/>
      <w:r w:rsidRPr="009B4D97">
        <w:rPr>
          <w:rFonts w:cs="Arial"/>
        </w:rPr>
        <w:t xml:space="preserve">, oporných múrov a lavičkách vystužených horninových konštrukcií sa navrhne ochranné zábradlie výšky 1,10m alebo </w:t>
      </w:r>
      <w:proofErr w:type="spellStart"/>
      <w:r w:rsidRPr="009B4D97">
        <w:rPr>
          <w:rFonts w:cs="Arial"/>
        </w:rPr>
        <w:t>zábradľové</w:t>
      </w:r>
      <w:proofErr w:type="spellEnd"/>
      <w:r w:rsidRPr="009B4D97">
        <w:rPr>
          <w:rFonts w:cs="Arial"/>
        </w:rPr>
        <w:t xml:space="preserve"> zvodidlo v zmysle platných technických predpisov (napr. v prípade betónových múrov s rímsou a pod.). Zábradlie sa navrhne s pevným </w:t>
      </w:r>
      <w:proofErr w:type="spellStart"/>
      <w:r w:rsidRPr="009B4D97">
        <w:rPr>
          <w:rFonts w:cs="Arial"/>
        </w:rPr>
        <w:t>madlom</w:t>
      </w:r>
      <w:proofErr w:type="spellEnd"/>
      <w:r w:rsidRPr="009B4D97">
        <w:rPr>
          <w:rFonts w:cs="Arial"/>
        </w:rPr>
        <w:t xml:space="preserve"> (držadlom) a </w:t>
      </w:r>
      <w:proofErr w:type="spellStart"/>
      <w:r w:rsidRPr="009B4D97">
        <w:rPr>
          <w:rFonts w:cs="Arial"/>
        </w:rPr>
        <w:t>podmadlom</w:t>
      </w:r>
      <w:proofErr w:type="spellEnd"/>
      <w:r w:rsidRPr="009B4D97">
        <w:rPr>
          <w:rFonts w:cs="Arial"/>
        </w:rPr>
        <w:t xml:space="preserve">, oceľové z otvorených profilov (uzemnené) alebo kompozitné, zo segmentov, kotvené pomocou pätných dosiek stĺpikov chemickými kotvami (v prípade vystužených horninových konštrukcií kotvené do prefabrikovaných betónových pätiek), s podliatím </w:t>
      </w:r>
      <w:proofErr w:type="spellStart"/>
      <w:r w:rsidRPr="009B4D97">
        <w:rPr>
          <w:rFonts w:cs="Arial"/>
        </w:rPr>
        <w:t>plastmaltou</w:t>
      </w:r>
      <w:proofErr w:type="spellEnd"/>
      <w:r w:rsidRPr="009B4D97">
        <w:rPr>
          <w:rFonts w:cs="Arial"/>
        </w:rPr>
        <w:t xml:space="preserve"> hr. min. 10mm. Medzera medzi držadlami jednotlivých segmentov nesmie prekročiť hodnotu 20 mm.</w:t>
      </w:r>
      <w:r w:rsidR="00BF6E18" w:rsidRPr="009B4D97">
        <w:rPr>
          <w:rFonts w:cs="Arial"/>
        </w:rPr>
        <w:t xml:space="preserve"> K</w:t>
      </w:r>
      <w:r w:rsidRPr="009B4D97">
        <w:rPr>
          <w:rFonts w:cs="Arial"/>
        </w:rPr>
        <w:t>otveni</w:t>
      </w:r>
      <w:r w:rsidR="00BF6E18" w:rsidRPr="009B4D97">
        <w:rPr>
          <w:rFonts w:cs="Arial"/>
        </w:rPr>
        <w:t>e</w:t>
      </w:r>
      <w:r w:rsidRPr="009B4D97">
        <w:rPr>
          <w:rFonts w:cs="Arial"/>
        </w:rPr>
        <w:t xml:space="preserve"> stĺpikov zábradlia do vopred osadených prefabrikovaných pätiek v </w:t>
      </w:r>
      <w:proofErr w:type="spellStart"/>
      <w:r w:rsidR="00BF6E18" w:rsidRPr="009B4D97">
        <w:rPr>
          <w:rFonts w:cs="Arial"/>
        </w:rPr>
        <w:t>gabiónových</w:t>
      </w:r>
      <w:proofErr w:type="spellEnd"/>
      <w:r w:rsidRPr="009B4D97">
        <w:rPr>
          <w:rFonts w:cs="Arial"/>
        </w:rPr>
        <w:t xml:space="preserve"> košoch </w:t>
      </w:r>
      <w:r w:rsidR="00BF6E18" w:rsidRPr="009B4D97">
        <w:rPr>
          <w:rFonts w:cs="Arial"/>
        </w:rPr>
        <w:t xml:space="preserve">nie je prípustné - prefabrikované pätky musia byť navrhnuté mimo </w:t>
      </w:r>
      <w:proofErr w:type="spellStart"/>
      <w:r w:rsidR="00BF6E18" w:rsidRPr="009B4D97">
        <w:rPr>
          <w:rFonts w:cs="Arial"/>
        </w:rPr>
        <w:t>gabiónových</w:t>
      </w:r>
      <w:proofErr w:type="spellEnd"/>
      <w:r w:rsidR="00BF6E18" w:rsidRPr="009B4D97">
        <w:rPr>
          <w:rFonts w:cs="Arial"/>
        </w:rPr>
        <w:t xml:space="preserve"> košov. </w:t>
      </w:r>
      <w:r w:rsidRPr="009B4D97">
        <w:rPr>
          <w:rFonts w:cs="Arial"/>
        </w:rPr>
        <w:t>Na celom riešenom úseku RC sa navrhne jednotný tvar ochranného zábradlia.</w:t>
      </w:r>
    </w:p>
    <w:p w14:paraId="2A4F5146" w14:textId="28320B24" w:rsidR="006F6880" w:rsidRPr="009B4D97" w:rsidRDefault="00262340" w:rsidP="00D57DA5">
      <w:pPr>
        <w:pStyle w:val="Odsekzoznamu1"/>
        <w:numPr>
          <w:ilvl w:val="0"/>
          <w:numId w:val="16"/>
        </w:numPr>
        <w:tabs>
          <w:tab w:val="left" w:pos="0"/>
        </w:tabs>
        <w:spacing w:before="240" w:after="240" w:line="240" w:lineRule="auto"/>
        <w:rPr>
          <w:rFonts w:cs="Arial"/>
        </w:rPr>
      </w:pPr>
      <w:r w:rsidRPr="009B4D97">
        <w:rPr>
          <w:rFonts w:cs="Arial"/>
        </w:rPr>
        <w:t xml:space="preserve">V prípade kotiev pre trvalé sledovanie sa prístup a káble pre dynamometre </w:t>
      </w:r>
      <w:r w:rsidR="006F6880" w:rsidRPr="009B4D97">
        <w:rPr>
          <w:rFonts w:cs="Arial"/>
        </w:rPr>
        <w:t xml:space="preserve">musia </w:t>
      </w:r>
      <w:r w:rsidRPr="009B4D97">
        <w:rPr>
          <w:rFonts w:cs="Arial"/>
        </w:rPr>
        <w:t>zabezpeč</w:t>
      </w:r>
      <w:r w:rsidR="006F6880" w:rsidRPr="009B4D97">
        <w:rPr>
          <w:rFonts w:cs="Arial"/>
        </w:rPr>
        <w:t>iť</w:t>
      </w:r>
      <w:r w:rsidRPr="009B4D97">
        <w:rPr>
          <w:rFonts w:cs="Arial"/>
        </w:rPr>
        <w:t xml:space="preserve"> proti poškodeniu a odcudzeniu. V prípade ná</w:t>
      </w:r>
      <w:r w:rsidR="006F6880" w:rsidRPr="009B4D97">
        <w:rPr>
          <w:rFonts w:cs="Arial"/>
        </w:rPr>
        <w:t xml:space="preserve">vrhu dynamometrov s manometrami </w:t>
      </w:r>
      <w:r w:rsidRPr="009B4D97">
        <w:rPr>
          <w:rFonts w:cs="Arial"/>
        </w:rPr>
        <w:t>navrh</w:t>
      </w:r>
      <w:r w:rsidR="006F6880" w:rsidRPr="009B4D97">
        <w:rPr>
          <w:rFonts w:cs="Arial"/>
        </w:rPr>
        <w:t>núť</w:t>
      </w:r>
      <w:r w:rsidRPr="009B4D97">
        <w:rPr>
          <w:rFonts w:cs="Arial"/>
        </w:rPr>
        <w:t xml:space="preserve"> uzamykateľné oceľové skrinky s antikoróznou úpravou - takéto riešenie je možné navrhnúť len do celkovej výšky konštrukcie 6,0m. V prípade konštrukcií vyšších ako 6,0m, resp. v prípade návrhu dynamometrov </w:t>
      </w:r>
      <w:r w:rsidR="006F6880" w:rsidRPr="009B4D97">
        <w:rPr>
          <w:rFonts w:cs="Arial"/>
        </w:rPr>
        <w:t xml:space="preserve">s </w:t>
      </w:r>
      <w:proofErr w:type="spellStart"/>
      <w:r w:rsidR="003A57A6" w:rsidRPr="009B4D97">
        <w:rPr>
          <w:rFonts w:cs="Arial"/>
        </w:rPr>
        <w:t>magnetoelastický</w:t>
      </w:r>
      <w:r w:rsidR="006F6880" w:rsidRPr="009B4D97">
        <w:rPr>
          <w:rFonts w:cs="Arial"/>
        </w:rPr>
        <w:t>mi</w:t>
      </w:r>
      <w:proofErr w:type="spellEnd"/>
      <w:r w:rsidR="003A57A6" w:rsidRPr="009B4D97">
        <w:rPr>
          <w:rFonts w:cs="Arial"/>
        </w:rPr>
        <w:t xml:space="preserve"> snímač</w:t>
      </w:r>
      <w:r w:rsidR="006F6880" w:rsidRPr="009B4D97">
        <w:rPr>
          <w:rFonts w:cs="Arial"/>
        </w:rPr>
        <w:t>mi,</w:t>
      </w:r>
      <w:r w:rsidR="003D4BF3" w:rsidRPr="009B4D97">
        <w:rPr>
          <w:rFonts w:cs="Arial"/>
        </w:rPr>
        <w:t xml:space="preserve"> </w:t>
      </w:r>
      <w:r w:rsidR="00CC4906" w:rsidRPr="009B4D97">
        <w:rPr>
          <w:rFonts w:cs="Arial"/>
        </w:rPr>
        <w:t>žiadame k</w:t>
      </w:r>
      <w:r w:rsidR="006F6880" w:rsidRPr="009B4D97">
        <w:rPr>
          <w:rFonts w:cs="Arial"/>
        </w:rPr>
        <w:t xml:space="preserve">áble z dynamometrov </w:t>
      </w:r>
      <w:r w:rsidR="00CC4906" w:rsidRPr="009B4D97">
        <w:rPr>
          <w:rFonts w:cs="Arial"/>
        </w:rPr>
        <w:t>v</w:t>
      </w:r>
      <w:r w:rsidR="006F6880" w:rsidRPr="009B4D97">
        <w:rPr>
          <w:rFonts w:cs="Arial"/>
        </w:rPr>
        <w:t>yviesť do koruny konštrukcie (napr. na rímsu) v chráničkách vedených v rube konštrukcie, resp. priamo v samotnej konštrukcii a ukončiť v plastovej uzamykateľnej krabici s krytím min. IP68</w:t>
      </w:r>
      <w:r w:rsidR="00CC4906" w:rsidRPr="009B4D97">
        <w:rPr>
          <w:rFonts w:cs="Arial"/>
        </w:rPr>
        <w:t xml:space="preserve"> (meracie káble musia byť ukončené konektorom, pomocou ktorého bude možné merať)</w:t>
      </w:r>
      <w:r w:rsidR="006F6880" w:rsidRPr="009B4D97">
        <w:rPr>
          <w:rFonts w:cs="Arial"/>
        </w:rPr>
        <w:t>. Ak by technické riešenie konštrukcie neumožňovalo navrhnúť chráničky v jej rube, resp. priamo v nej, káble môžu byť vedené v líci konštrukcie len vo vinutých chráničkách z nerezovej ocele triedy min. A4 (vrátane kotviaceho a spojovacieho materi</w:t>
      </w:r>
      <w:r w:rsidR="00CC4906" w:rsidRPr="009B4D97">
        <w:rPr>
          <w:rFonts w:cs="Arial"/>
        </w:rPr>
        <w:t>álu), pričom tieto musia byť vý</w:t>
      </w:r>
      <w:r w:rsidR="006F6880" w:rsidRPr="009B4D97">
        <w:rPr>
          <w:rFonts w:cs="Arial"/>
        </w:rPr>
        <w:t>robkom určeným priamo na ochranu káblov a elekt</w:t>
      </w:r>
      <w:r w:rsidR="00CC4906" w:rsidRPr="009B4D97">
        <w:rPr>
          <w:rFonts w:cs="Arial"/>
        </w:rPr>
        <w:t>rických vedení vo vonkajšom pro</w:t>
      </w:r>
      <w:r w:rsidR="006F6880" w:rsidRPr="009B4D97">
        <w:rPr>
          <w:rFonts w:cs="Arial"/>
        </w:rPr>
        <w:t>stredí s odolnosťou proti mechanickému poškodeniu.</w:t>
      </w:r>
    </w:p>
    <w:p w14:paraId="1C0FDE26" w14:textId="77777777" w:rsidR="00A2388A" w:rsidRPr="009B4D97" w:rsidRDefault="00A2388A" w:rsidP="00A2388A">
      <w:pPr>
        <w:pStyle w:val="Nadpis2"/>
        <w:keepLines/>
        <w:tabs>
          <w:tab w:val="clear" w:pos="851"/>
        </w:tabs>
        <w:spacing w:before="240" w:after="0"/>
      </w:pPr>
      <w:bookmarkStart w:id="94" w:name="_Toc289279784"/>
      <w:bookmarkStart w:id="95" w:name="_Toc292442403"/>
      <w:bookmarkStart w:id="96" w:name="_Toc295672613"/>
      <w:bookmarkStart w:id="97" w:name="_Toc325977339"/>
      <w:bookmarkStart w:id="98" w:name="_Toc332024633"/>
      <w:bookmarkStart w:id="99" w:name="_Toc419110651"/>
      <w:bookmarkStart w:id="100" w:name="_Toc71795587"/>
      <w:bookmarkStart w:id="101" w:name="_Toc167275775"/>
      <w:bookmarkStart w:id="102" w:name="_Toc222742689"/>
      <w:bookmarkEnd w:id="85"/>
      <w:bookmarkEnd w:id="86"/>
      <w:bookmarkEnd w:id="87"/>
      <w:bookmarkEnd w:id="88"/>
      <w:bookmarkEnd w:id="89"/>
      <w:r w:rsidRPr="009B4D97">
        <w:t>Protihlukové steny</w:t>
      </w:r>
      <w:bookmarkEnd w:id="94"/>
      <w:bookmarkEnd w:id="95"/>
      <w:bookmarkEnd w:id="96"/>
      <w:bookmarkEnd w:id="97"/>
      <w:bookmarkEnd w:id="98"/>
      <w:bookmarkEnd w:id="99"/>
      <w:bookmarkEnd w:id="100"/>
      <w:bookmarkEnd w:id="101"/>
      <w:bookmarkEnd w:id="102"/>
    </w:p>
    <w:p w14:paraId="455AFE3D" w14:textId="257651A9" w:rsidR="009D7EE4" w:rsidRDefault="009D7EE4" w:rsidP="00D57DA5">
      <w:pPr>
        <w:pStyle w:val="Odsekzoznamu1"/>
        <w:numPr>
          <w:ilvl w:val="0"/>
          <w:numId w:val="17"/>
        </w:numPr>
        <w:tabs>
          <w:tab w:val="left" w:pos="0"/>
        </w:tabs>
        <w:spacing w:before="240" w:after="240" w:line="240" w:lineRule="auto"/>
        <w:ind w:left="425" w:hanging="426"/>
        <w:rPr>
          <w:rFonts w:cs="Arial"/>
        </w:rPr>
      </w:pPr>
      <w:r w:rsidRPr="00381D75">
        <w:rPr>
          <w:rFonts w:cs="Arial"/>
        </w:rPr>
        <w:t>Objednávateľ požaduje navrhnúť protihlukové steny ako systém a požaduje tento systém aj ako celok (nie len jednotlivé komponenty) odskúšať v skúšobni v súlade s príslušnými predpismi. Vysoká životnosť systému musí byť osvedčená, preukázaná a potvrdená referenciami. Ďalej objednávateľ požaduje od Zhotoviteľa preukázanie reálneho útlmu zodpovedajúcemu predpokladom, ktoré boli vyjadrené v Dokumentácii Zhotoviteľa.</w:t>
      </w:r>
    </w:p>
    <w:p w14:paraId="3A47968B" w14:textId="2D843E69" w:rsidR="000279CF" w:rsidRPr="008F3558" w:rsidRDefault="00A2388A" w:rsidP="00D57DA5">
      <w:pPr>
        <w:pStyle w:val="Odsekzoznamu1"/>
        <w:numPr>
          <w:ilvl w:val="0"/>
          <w:numId w:val="17"/>
        </w:numPr>
        <w:tabs>
          <w:tab w:val="left" w:pos="0"/>
        </w:tabs>
        <w:spacing w:before="240" w:after="240" w:line="240" w:lineRule="auto"/>
        <w:ind w:left="425" w:hanging="426"/>
        <w:rPr>
          <w:rFonts w:cs="Arial"/>
        </w:rPr>
      </w:pPr>
      <w:r w:rsidRPr="008F3558">
        <w:rPr>
          <w:rFonts w:cs="Arial"/>
        </w:rPr>
        <w:t>Na mostoch Objednávateľ požaduje navrhnúť PH steny z priehľadných materiálov v súlade s Design Manuálom NDS.</w:t>
      </w:r>
      <w:r w:rsidR="002E25B9" w:rsidRPr="008F3558">
        <w:rPr>
          <w:rFonts w:cs="Arial"/>
        </w:rPr>
        <w:t xml:space="preserve"> </w:t>
      </w:r>
    </w:p>
    <w:p w14:paraId="27CA17A5" w14:textId="1D2547FE" w:rsidR="00A2388A" w:rsidRPr="008F3558" w:rsidRDefault="002E25B9" w:rsidP="00D57DA5">
      <w:pPr>
        <w:pStyle w:val="Odsekzoznamu1"/>
        <w:numPr>
          <w:ilvl w:val="0"/>
          <w:numId w:val="17"/>
        </w:numPr>
        <w:tabs>
          <w:tab w:val="left" w:pos="0"/>
        </w:tabs>
        <w:spacing w:before="240" w:after="240" w:line="240" w:lineRule="auto"/>
        <w:ind w:left="425" w:hanging="426"/>
        <w:rPr>
          <w:rFonts w:cs="Arial"/>
        </w:rPr>
      </w:pPr>
      <w:r w:rsidRPr="008F3558">
        <w:rPr>
          <w:rFonts w:cs="Arial"/>
        </w:rPr>
        <w:t>Po celej dĺžke protihlukovej steny musí byť navrhnutý jednotný typ priehľadného materiálu.</w:t>
      </w:r>
    </w:p>
    <w:p w14:paraId="0EF9E57E" w14:textId="0A7E8170" w:rsidR="00A2388A" w:rsidRPr="009D7EE4" w:rsidRDefault="00A2388A" w:rsidP="00D57DA5">
      <w:pPr>
        <w:pStyle w:val="Odsekzoznamu1"/>
        <w:numPr>
          <w:ilvl w:val="0"/>
          <w:numId w:val="17"/>
        </w:numPr>
        <w:tabs>
          <w:tab w:val="left" w:pos="0"/>
        </w:tabs>
        <w:spacing w:before="240" w:after="240" w:line="240" w:lineRule="auto"/>
        <w:ind w:left="425" w:hanging="426"/>
        <w:rPr>
          <w:rFonts w:cs="Arial"/>
        </w:rPr>
      </w:pPr>
      <w:r w:rsidRPr="008F3558">
        <w:rPr>
          <w:rFonts w:cs="Arial"/>
        </w:rPr>
        <w:t>Vypracovať architektonický návrh a odsúhlasiť ho s Objednávateľom.</w:t>
      </w:r>
      <w:r w:rsidRPr="008F3558">
        <w:t xml:space="preserve"> Pohľadová plocha PHS musí spĺňať základné architektonické požiadavky.</w:t>
      </w:r>
    </w:p>
    <w:p w14:paraId="3238635B" w14:textId="3CDF3CB8" w:rsidR="009D7EE4" w:rsidRPr="008F3558" w:rsidRDefault="009D7EE4" w:rsidP="00D57DA5">
      <w:pPr>
        <w:pStyle w:val="Odsekzoznamu1"/>
        <w:numPr>
          <w:ilvl w:val="0"/>
          <w:numId w:val="17"/>
        </w:numPr>
        <w:tabs>
          <w:tab w:val="left" w:pos="0"/>
        </w:tabs>
        <w:spacing w:before="240" w:after="240" w:line="240" w:lineRule="auto"/>
        <w:ind w:left="425" w:hanging="426"/>
        <w:rPr>
          <w:rFonts w:cs="Arial"/>
        </w:rPr>
      </w:pPr>
      <w:r>
        <w:t xml:space="preserve">Priehľadné výplne PHS musia obsahovať prvky na ochranu voľne žijúceho vtáctva. Požadujeme zvislé pruhy podľa aktuálnych </w:t>
      </w:r>
      <w:proofErr w:type="spellStart"/>
      <w:r>
        <w:t>Tešp</w:t>
      </w:r>
      <w:proofErr w:type="spellEnd"/>
      <w:r>
        <w:t>.</w:t>
      </w:r>
    </w:p>
    <w:p w14:paraId="23E5D05E" w14:textId="77777777" w:rsidR="000E1C53" w:rsidRPr="008F3558" w:rsidRDefault="00A2388A" w:rsidP="00D57DA5">
      <w:pPr>
        <w:pStyle w:val="Odsekzoznamu1"/>
        <w:numPr>
          <w:ilvl w:val="0"/>
          <w:numId w:val="17"/>
        </w:numPr>
        <w:tabs>
          <w:tab w:val="left" w:pos="0"/>
        </w:tabs>
        <w:spacing w:before="240" w:after="240" w:line="240" w:lineRule="auto"/>
        <w:ind w:left="425" w:hanging="426"/>
        <w:rPr>
          <w:rFonts w:cs="Arial"/>
        </w:rPr>
      </w:pPr>
      <w:r w:rsidRPr="008F3558">
        <w:rPr>
          <w:rFonts w:cs="Arial"/>
        </w:rPr>
        <w:t>Návrh protihlukových stien je potrebné upraviť na základe aktualizovanej hlukovej štúdie spracovanej Zhotoviteľom.</w:t>
      </w:r>
    </w:p>
    <w:p w14:paraId="42776577" w14:textId="5178B370" w:rsidR="000E1C53" w:rsidRPr="009D7EE4" w:rsidRDefault="000E1C53" w:rsidP="009D7EE4">
      <w:pPr>
        <w:pStyle w:val="Odsekzoznamu1"/>
        <w:numPr>
          <w:ilvl w:val="0"/>
          <w:numId w:val="17"/>
        </w:numPr>
        <w:tabs>
          <w:tab w:val="left" w:pos="0"/>
        </w:tabs>
        <w:spacing w:after="0" w:line="240" w:lineRule="auto"/>
        <w:ind w:left="425" w:hanging="425"/>
        <w:rPr>
          <w:rFonts w:cs="Arial"/>
        </w:rPr>
      </w:pPr>
      <w:r w:rsidRPr="008F3558">
        <w:t xml:space="preserve">Rozsah protihlukových opatrení </w:t>
      </w:r>
      <w:r w:rsidR="00A8160D" w:rsidRPr="008F3558">
        <w:t xml:space="preserve"> realizovaných na základe  aktualizovanej hlukovej štúdie</w:t>
      </w:r>
      <w:r w:rsidRPr="008F3558">
        <w:t xml:space="preserve"> nesmie byť menší ako v</w:t>
      </w:r>
      <w:r w:rsidR="005C66EA" w:rsidRPr="008F3558">
        <w:t xml:space="preserve"> hlukových </w:t>
      </w:r>
      <w:proofErr w:type="spellStart"/>
      <w:r w:rsidRPr="008F3558">
        <w:t>štúdi</w:t>
      </w:r>
      <w:r w:rsidR="005C66EA" w:rsidRPr="008F3558">
        <w:t>ach</w:t>
      </w:r>
      <w:proofErr w:type="spellEnd"/>
      <w:r w:rsidR="005C66EA" w:rsidRPr="008F3558">
        <w:t xml:space="preserve"> v Zväzku č.5</w:t>
      </w:r>
      <w:r w:rsidR="00296778" w:rsidRPr="008F3558">
        <w:t>.</w:t>
      </w:r>
      <w:r w:rsidR="009D7EE4">
        <w:t xml:space="preserve"> </w:t>
      </w:r>
    </w:p>
    <w:p w14:paraId="2537DDF7" w14:textId="3630FBE4" w:rsidR="009D7EE4" w:rsidRPr="009D7EE4" w:rsidRDefault="009D7EE4" w:rsidP="009D7EE4">
      <w:pPr>
        <w:numPr>
          <w:ilvl w:val="0"/>
          <w:numId w:val="17"/>
        </w:numPr>
        <w:tabs>
          <w:tab w:val="left" w:pos="0"/>
        </w:tabs>
        <w:suppressAutoHyphens/>
        <w:spacing w:after="0"/>
        <w:ind w:left="425" w:hanging="425"/>
        <w:contextualSpacing/>
        <w:rPr>
          <w:rFonts w:eastAsia="Times New Roman" w:cs="Arial"/>
        </w:rPr>
      </w:pPr>
      <w:r w:rsidRPr="00381D75">
        <w:rPr>
          <w:rFonts w:eastAsia="Times New Roman"/>
        </w:rPr>
        <w:lastRenderedPageBreak/>
        <w:t xml:space="preserve">Nespevnú krajnicu, resp. priestor medzi asfaltovou vozovkou a konštrukciou protihlukovej steny vysypať </w:t>
      </w:r>
      <w:proofErr w:type="spellStart"/>
      <w:r w:rsidRPr="00381D75">
        <w:rPr>
          <w:rFonts w:eastAsia="Times New Roman"/>
        </w:rPr>
        <w:t>štrkodrvinou</w:t>
      </w:r>
      <w:proofErr w:type="spellEnd"/>
      <w:r w:rsidRPr="00381D75">
        <w:rPr>
          <w:rFonts w:eastAsia="Times New Roman"/>
        </w:rPr>
        <w:t xml:space="preserve"> </w:t>
      </w:r>
      <w:proofErr w:type="spellStart"/>
      <w:r w:rsidRPr="00381D75">
        <w:rPr>
          <w:rFonts w:eastAsia="Times New Roman"/>
        </w:rPr>
        <w:t>fr</w:t>
      </w:r>
      <w:proofErr w:type="spellEnd"/>
      <w:r w:rsidRPr="00381D75">
        <w:rPr>
          <w:rFonts w:eastAsia="Times New Roman"/>
        </w:rPr>
        <w:t xml:space="preserve">. 16-32 a pod </w:t>
      </w:r>
      <w:proofErr w:type="spellStart"/>
      <w:r w:rsidRPr="00381D75">
        <w:rPr>
          <w:rFonts w:eastAsia="Times New Roman"/>
        </w:rPr>
        <w:t>štrkodrvinu</w:t>
      </w:r>
      <w:proofErr w:type="spellEnd"/>
      <w:r w:rsidRPr="00381D75">
        <w:rPr>
          <w:rFonts w:eastAsia="Times New Roman"/>
        </w:rPr>
        <w:t xml:space="preserve"> navrhnúť separačnú </w:t>
      </w:r>
      <w:proofErr w:type="spellStart"/>
      <w:r w:rsidRPr="00381D75">
        <w:rPr>
          <w:rFonts w:eastAsia="Times New Roman"/>
        </w:rPr>
        <w:t>geotextíliu</w:t>
      </w:r>
      <w:proofErr w:type="spellEnd"/>
      <w:r w:rsidRPr="00381D75">
        <w:rPr>
          <w:rFonts w:eastAsia="Times New Roman"/>
        </w:rPr>
        <w:t>.</w:t>
      </w:r>
    </w:p>
    <w:p w14:paraId="103C2EBA" w14:textId="7331AD81" w:rsidR="009D7EE4" w:rsidRPr="00381D75" w:rsidRDefault="009D7EE4" w:rsidP="009D7EE4">
      <w:pPr>
        <w:numPr>
          <w:ilvl w:val="0"/>
          <w:numId w:val="17"/>
        </w:numPr>
        <w:tabs>
          <w:tab w:val="left" w:pos="0"/>
        </w:tabs>
        <w:suppressAutoHyphens/>
        <w:spacing w:after="0"/>
        <w:ind w:left="425" w:hanging="425"/>
        <w:contextualSpacing/>
        <w:rPr>
          <w:rFonts w:eastAsia="Times New Roman" w:cs="Arial"/>
        </w:rPr>
      </w:pPr>
      <w:r w:rsidRPr="00381D75">
        <w:rPr>
          <w:rFonts w:eastAsia="Times New Roman" w:cs="Arial"/>
        </w:rPr>
        <w:t>Stĺpy protihlukových stien (navrhujú sa len oceľové) sa musia navrhnúť s kotvením do základovej konštrukcie (pätky, pásy, pilóty...) kotevnými prvkami. Kotvenie stĺpov osadením do kalichov, prípadne priamym zabetónovaním stĺpov do základov nie je prípustné</w:t>
      </w:r>
      <w:r>
        <w:rPr>
          <w:rFonts w:eastAsia="Times New Roman" w:cs="Arial"/>
        </w:rPr>
        <w:t>.</w:t>
      </w:r>
    </w:p>
    <w:p w14:paraId="7201EFB2" w14:textId="779092D1" w:rsidR="00296778" w:rsidRPr="008F3558" w:rsidRDefault="00296778" w:rsidP="009D7EE4">
      <w:pPr>
        <w:pStyle w:val="Odsekzoznamu1"/>
        <w:numPr>
          <w:ilvl w:val="0"/>
          <w:numId w:val="17"/>
        </w:numPr>
        <w:tabs>
          <w:tab w:val="left" w:pos="0"/>
        </w:tabs>
        <w:spacing w:after="240" w:line="240" w:lineRule="auto"/>
        <w:ind w:left="425" w:hanging="425"/>
        <w:rPr>
          <w:rFonts w:cs="Arial"/>
        </w:rPr>
      </w:pPr>
      <w:r w:rsidRPr="008F3558">
        <w:t xml:space="preserve">Oceľové stĺpy PHS musia byť ukončené krytkami s protikoróznou ochranou (farebné riešenie </w:t>
      </w:r>
      <w:r w:rsidR="004A06B3" w:rsidRPr="008F3558">
        <w:t>zosúladiť</w:t>
      </w:r>
      <w:r w:rsidRPr="008F3558">
        <w:t xml:space="preserve"> so stĺpmi) - v prípade atypických stĺpov navrhnúť atypické krytky. Krytky musia byť k stĺpom uchytené </w:t>
      </w:r>
      <w:proofErr w:type="spellStart"/>
      <w:r w:rsidRPr="008F3558">
        <w:t>samoreznými</w:t>
      </w:r>
      <w:proofErr w:type="spellEnd"/>
      <w:r w:rsidRPr="008F3558">
        <w:t xml:space="preserve"> skrutkami z nerezovej ocele triedy min. A4.</w:t>
      </w:r>
    </w:p>
    <w:p w14:paraId="730C51E7" w14:textId="52354B83" w:rsidR="00617801" w:rsidRPr="008F3558" w:rsidRDefault="00617801" w:rsidP="009D7EE4">
      <w:pPr>
        <w:pStyle w:val="Odsekzoznamu1"/>
        <w:numPr>
          <w:ilvl w:val="0"/>
          <w:numId w:val="17"/>
        </w:numPr>
        <w:tabs>
          <w:tab w:val="left" w:pos="0"/>
        </w:tabs>
        <w:spacing w:before="240" w:after="240" w:line="240" w:lineRule="auto"/>
        <w:ind w:left="425" w:hanging="426"/>
        <w:rPr>
          <w:rFonts w:cs="Arial"/>
        </w:rPr>
      </w:pPr>
      <w:r w:rsidRPr="008F3558">
        <w:rPr>
          <w:rFonts w:cs="Arial"/>
        </w:rPr>
        <w:t xml:space="preserve">V prípade protihlukovej steny navrhnutej na moste je potrebné zabezpečiť, aby v prípade nárazu vozidla pri dopravnej nehode nedošlo k pádu výplne pod most - </w:t>
      </w:r>
      <w:r w:rsidR="004C260C" w:rsidRPr="008F3558">
        <w:rPr>
          <w:rFonts w:cs="Arial"/>
        </w:rPr>
        <w:t xml:space="preserve">všetky priehľadné </w:t>
      </w:r>
      <w:r w:rsidRPr="008F3558">
        <w:rPr>
          <w:rFonts w:cs="Arial"/>
        </w:rPr>
        <w:t xml:space="preserve">výplne vrátane rámu </w:t>
      </w:r>
      <w:r w:rsidR="004C260C" w:rsidRPr="008F3558">
        <w:rPr>
          <w:rFonts w:cs="Arial"/>
        </w:rPr>
        <w:t xml:space="preserve">požadujeme navrhnúť </w:t>
      </w:r>
      <w:r w:rsidRPr="008F3558">
        <w:rPr>
          <w:rFonts w:cs="Arial"/>
        </w:rPr>
        <w:t>zabezpečené (uchytené o oceľové stĺpy) lankom z nerezovej ocele triedy min. A4 prevlečeným cez diery predvŕtané vo výplniach už vo výrobe (nie je prípustné vŕtať diery na stavbe).</w:t>
      </w:r>
    </w:p>
    <w:p w14:paraId="4B6973A2" w14:textId="77777777" w:rsidR="00506279" w:rsidRPr="00545754" w:rsidRDefault="00506279" w:rsidP="00506279">
      <w:pPr>
        <w:pStyle w:val="Nadpis2"/>
        <w:keepLines/>
        <w:tabs>
          <w:tab w:val="clear" w:pos="851"/>
        </w:tabs>
        <w:spacing w:before="240" w:after="0"/>
      </w:pPr>
      <w:bookmarkStart w:id="103" w:name="_Toc167275778"/>
      <w:bookmarkStart w:id="104" w:name="_Toc222742690"/>
      <w:bookmarkStart w:id="105" w:name="_Toc325977343"/>
      <w:bookmarkStart w:id="106" w:name="_Toc332024637"/>
      <w:bookmarkStart w:id="107" w:name="_Toc518289733"/>
      <w:bookmarkStart w:id="108" w:name="_Toc71795589"/>
      <w:r w:rsidRPr="00545754">
        <w:t>ďalšie požiadavky na objekty stavby</w:t>
      </w:r>
      <w:bookmarkEnd w:id="103"/>
      <w:bookmarkEnd w:id="104"/>
    </w:p>
    <w:p w14:paraId="2785D8B5" w14:textId="77777777" w:rsidR="00506279" w:rsidRPr="00545754" w:rsidRDefault="00506279" w:rsidP="00D57DA5">
      <w:pPr>
        <w:pStyle w:val="Odsekzoznamu1"/>
        <w:numPr>
          <w:ilvl w:val="0"/>
          <w:numId w:val="34"/>
        </w:numPr>
        <w:tabs>
          <w:tab w:val="left" w:pos="0"/>
        </w:tabs>
        <w:spacing w:before="240" w:after="240" w:line="240" w:lineRule="auto"/>
        <w:ind w:left="425" w:hanging="425"/>
        <w:rPr>
          <w:rFonts w:cs="Arial"/>
        </w:rPr>
      </w:pPr>
      <w:r w:rsidRPr="00545754">
        <w:rPr>
          <w:rFonts w:cs="Arial"/>
        </w:rPr>
        <w:t>V rámci jednotlivých objektov stavby (napr. cestné objekty, mostné objekty, oporné a </w:t>
      </w:r>
      <w:proofErr w:type="spellStart"/>
      <w:r w:rsidRPr="00545754">
        <w:rPr>
          <w:rFonts w:cs="Arial"/>
        </w:rPr>
        <w:t>zárubné</w:t>
      </w:r>
      <w:proofErr w:type="spellEnd"/>
      <w:r w:rsidRPr="00545754">
        <w:rPr>
          <w:rFonts w:cs="Arial"/>
        </w:rPr>
        <w:t xml:space="preserve"> múry, priepusty, protihlukové steny a pod.) musí Zhotoviteľ pre návrh detailov použiť v čo najvyššej miere, pokiaľ je to technicky možné, rovnaké technické riešenia.</w:t>
      </w:r>
    </w:p>
    <w:p w14:paraId="54D75CD6" w14:textId="77777777" w:rsidR="00506279" w:rsidRPr="00545754" w:rsidRDefault="00506279" w:rsidP="00D57DA5">
      <w:pPr>
        <w:pStyle w:val="Odsekzoznamu1"/>
        <w:numPr>
          <w:ilvl w:val="0"/>
          <w:numId w:val="34"/>
        </w:numPr>
        <w:tabs>
          <w:tab w:val="left" w:pos="0"/>
        </w:tabs>
        <w:spacing w:before="240" w:after="240" w:line="240" w:lineRule="auto"/>
        <w:ind w:left="425" w:hanging="425"/>
        <w:rPr>
          <w:rFonts w:cs="Arial"/>
        </w:rPr>
      </w:pPr>
      <w:r w:rsidRPr="00545754">
        <w:rPr>
          <w:rFonts w:cs="Arial"/>
        </w:rPr>
        <w:t>Všetky vodivé konštrukcie/zariadenia (napr. z ocele, hliníka a pod.) musia mať v DRS vyriešenú a skoordinovanú ochranu proti bludným prúdom, pred atmosférickým prepätím a nebezpečným dotykovým napätím. V súvislosti s ochranou pred bleskom musia byť súčasťou DRS aj všetky potrebné výpočty v súlade so súborom noriem STN EN 62305.</w:t>
      </w:r>
    </w:p>
    <w:p w14:paraId="651169B6" w14:textId="77777777" w:rsidR="00506279" w:rsidRPr="00804FD3" w:rsidRDefault="00506279" w:rsidP="00D57DA5">
      <w:pPr>
        <w:pStyle w:val="Odsekzoznamu1"/>
        <w:numPr>
          <w:ilvl w:val="0"/>
          <w:numId w:val="34"/>
        </w:numPr>
        <w:tabs>
          <w:tab w:val="left" w:pos="0"/>
        </w:tabs>
        <w:spacing w:before="240" w:after="240" w:line="240" w:lineRule="auto"/>
        <w:ind w:left="425" w:hanging="425"/>
        <w:rPr>
          <w:rFonts w:cs="Arial"/>
        </w:rPr>
      </w:pPr>
      <w:r w:rsidRPr="00804FD3">
        <w:rPr>
          <w:rFonts w:cs="Arial"/>
        </w:rPr>
        <w:t>Všetky prvky uzemňovacej sústavy vrátane svoriek navrhnuté vo vzdialenosti do 6m od hrany spevnenej krajnice (t. j. v koróznom atmosférickom prostredí C4 a vyššom) musia byť vzhľadom na vplyv posypových materiálov/solí z nerezovej ocele triedy min. A4 (V4A).</w:t>
      </w:r>
    </w:p>
    <w:p w14:paraId="68116180" w14:textId="77777777" w:rsidR="00506279" w:rsidRPr="00804FD3" w:rsidRDefault="00506279" w:rsidP="00D57DA5">
      <w:pPr>
        <w:pStyle w:val="Odsekzoznamu1"/>
        <w:numPr>
          <w:ilvl w:val="0"/>
          <w:numId w:val="34"/>
        </w:numPr>
        <w:tabs>
          <w:tab w:val="left" w:pos="0"/>
        </w:tabs>
        <w:spacing w:before="240" w:after="240" w:line="240" w:lineRule="auto"/>
        <w:ind w:left="425" w:hanging="425"/>
        <w:rPr>
          <w:rFonts w:cs="Arial"/>
        </w:rPr>
      </w:pPr>
      <w:r w:rsidRPr="00804FD3">
        <w:rPr>
          <w:rFonts w:cs="Arial"/>
        </w:rPr>
        <w:t>Každý prechod uzemňovacieho vodiča cez rozdielne materiály/prostredia (napr. betón - vzduch, zem - vzduch, zem - betón) musí byť chránený proti korózii - vo vzdialenosti do 6m od hrany spevnenej krajnice (t. j. v koróznom atmosférickom prostredí C4 a vyššom) sa musia navrhnúť vodiče z nerezovej ocele triedy min. A4 (V4A). V ostatných prípadoch je možný aj návrh izolovaných vodičov, pričom samotná izolácia musí spĺňať príslušné odolnosti (min. mechanická odolnosť a v závislosti od umiestnenia aj odolnosť voči UV žiareniu).</w:t>
      </w:r>
    </w:p>
    <w:p w14:paraId="7DD66B66" w14:textId="77777777" w:rsidR="00506279" w:rsidRPr="00804FD3" w:rsidRDefault="00506279" w:rsidP="00D57DA5">
      <w:pPr>
        <w:pStyle w:val="Odsekzoznamu1"/>
        <w:numPr>
          <w:ilvl w:val="0"/>
          <w:numId w:val="34"/>
        </w:numPr>
        <w:tabs>
          <w:tab w:val="left" w:pos="0"/>
        </w:tabs>
        <w:spacing w:before="240" w:after="240" w:line="240" w:lineRule="auto"/>
        <w:ind w:left="425" w:hanging="425"/>
        <w:rPr>
          <w:rFonts w:cs="Arial"/>
        </w:rPr>
      </w:pPr>
      <w:r w:rsidRPr="00804FD3">
        <w:rPr>
          <w:rFonts w:cs="Arial"/>
        </w:rPr>
        <w:t>Spoje uzemňovačov sa musia chrániť proti korózii vhodným náterom (konkrétny náter musí byť vyšpecifikovaný v DRS).</w:t>
      </w:r>
    </w:p>
    <w:p w14:paraId="25E32A95" w14:textId="77777777" w:rsidR="00506279" w:rsidRPr="00804FD3" w:rsidRDefault="00506279" w:rsidP="00D57DA5">
      <w:pPr>
        <w:pStyle w:val="Odsekzoznamu1"/>
        <w:numPr>
          <w:ilvl w:val="0"/>
          <w:numId w:val="34"/>
        </w:numPr>
        <w:tabs>
          <w:tab w:val="left" w:pos="0"/>
        </w:tabs>
        <w:spacing w:before="240" w:after="240" w:line="240" w:lineRule="auto"/>
        <w:ind w:left="425" w:hanging="425"/>
        <w:rPr>
          <w:rFonts w:cs="Arial"/>
        </w:rPr>
      </w:pPr>
      <w:r w:rsidRPr="00804FD3">
        <w:t>Kotviaci a spojovací materiál - dĺžka skrutky musí byť navrhnutá tak, aby po dotiahnutí prečnievali nad plochou maticou min. 2 plné závity v zmysle STN EN 1090-2 v závislosti od typu skrutky.</w:t>
      </w:r>
    </w:p>
    <w:p w14:paraId="77B2750B" w14:textId="77777777" w:rsidR="0040170E" w:rsidRPr="00804FD3" w:rsidRDefault="00804726" w:rsidP="00D57DA5">
      <w:pPr>
        <w:pStyle w:val="Odsekzoznamu1"/>
        <w:numPr>
          <w:ilvl w:val="0"/>
          <w:numId w:val="34"/>
        </w:numPr>
        <w:tabs>
          <w:tab w:val="left" w:pos="0"/>
        </w:tabs>
        <w:spacing w:before="240" w:after="240" w:line="240" w:lineRule="auto"/>
        <w:ind w:left="425" w:hanging="425"/>
        <w:rPr>
          <w:rFonts w:cs="Arial"/>
        </w:rPr>
      </w:pPr>
      <w:proofErr w:type="spellStart"/>
      <w:r w:rsidRPr="00804FD3">
        <w:rPr>
          <w:rFonts w:cs="Arial"/>
        </w:rPr>
        <w:t>TeŠp</w:t>
      </w:r>
      <w:proofErr w:type="spellEnd"/>
      <w:r w:rsidRPr="00804FD3">
        <w:rPr>
          <w:rFonts w:cs="Arial"/>
        </w:rPr>
        <w:t xml:space="preserve"> 01, kap. 11, bod 11.2 - doplnenie požiadavky - úroveň pozinkovania oceľových stĺpikov, vzpier stĺpikov, pletiva, napínacích a viazacích drôtov</w:t>
      </w:r>
      <w:r w:rsidR="00C76903" w:rsidRPr="00804FD3">
        <w:rPr>
          <w:rFonts w:cs="Arial"/>
        </w:rPr>
        <w:t>,</w:t>
      </w:r>
      <w:r w:rsidR="00F3788A" w:rsidRPr="00804FD3">
        <w:rPr>
          <w:rFonts w:cs="Arial"/>
        </w:rPr>
        <w:t xml:space="preserve"> napinákov,</w:t>
      </w:r>
      <w:r w:rsidR="00C76903" w:rsidRPr="00804FD3">
        <w:rPr>
          <w:rFonts w:cs="Arial"/>
        </w:rPr>
        <w:t xml:space="preserve"> brán/bránok </w:t>
      </w:r>
      <w:r w:rsidRPr="00804FD3">
        <w:rPr>
          <w:rFonts w:cs="Arial"/>
        </w:rPr>
        <w:t>musí byť min. 240g/m</w:t>
      </w:r>
      <w:r w:rsidRPr="00804FD3">
        <w:rPr>
          <w:rFonts w:cs="Arial"/>
          <w:vertAlign w:val="superscript"/>
        </w:rPr>
        <w:t>2</w:t>
      </w:r>
      <w:r w:rsidRPr="00804FD3">
        <w:rPr>
          <w:rFonts w:cs="Arial"/>
        </w:rPr>
        <w:t>.</w:t>
      </w:r>
    </w:p>
    <w:p w14:paraId="14411EF6" w14:textId="77777777" w:rsidR="00804726" w:rsidRPr="00804FD3" w:rsidRDefault="005F788C" w:rsidP="00D57DA5">
      <w:pPr>
        <w:pStyle w:val="Odsekzoznamu1"/>
        <w:numPr>
          <w:ilvl w:val="0"/>
          <w:numId w:val="34"/>
        </w:numPr>
        <w:tabs>
          <w:tab w:val="left" w:pos="0"/>
        </w:tabs>
        <w:spacing w:before="240" w:after="240" w:line="240" w:lineRule="auto"/>
        <w:ind w:left="425" w:hanging="425"/>
        <w:rPr>
          <w:rFonts w:cs="Arial"/>
        </w:rPr>
      </w:pPr>
      <w:proofErr w:type="spellStart"/>
      <w:r w:rsidRPr="00804FD3">
        <w:rPr>
          <w:rFonts w:cs="Arial"/>
        </w:rPr>
        <w:t>TeŠp</w:t>
      </w:r>
      <w:proofErr w:type="spellEnd"/>
      <w:r w:rsidRPr="00804FD3">
        <w:rPr>
          <w:rFonts w:cs="Arial"/>
        </w:rPr>
        <w:t xml:space="preserve"> 01, kap. 11, bod 11.7 - doplnenie požiadavky - </w:t>
      </w:r>
      <w:r w:rsidR="00F41253" w:rsidRPr="00804FD3">
        <w:rPr>
          <w:rFonts w:cs="Arial"/>
        </w:rPr>
        <w:t>napínacie drôty musia byť navrhnuté pri vrchole stĺpika, v strede stĺpika a tesne nad terénom. N</w:t>
      </w:r>
      <w:r w:rsidRPr="00804FD3">
        <w:rPr>
          <w:rFonts w:cs="Arial"/>
        </w:rPr>
        <w:t xml:space="preserve">apínacie drôty musia byť napnuté prostredníctvom </w:t>
      </w:r>
      <w:r w:rsidR="00F3788A" w:rsidRPr="00804FD3">
        <w:rPr>
          <w:rFonts w:cs="Arial"/>
        </w:rPr>
        <w:t>pozinkovaných napinákov.</w:t>
      </w:r>
    </w:p>
    <w:p w14:paraId="214D6F81" w14:textId="77777777" w:rsidR="0040170E" w:rsidRPr="00804FD3" w:rsidRDefault="0040170E" w:rsidP="00D57DA5">
      <w:pPr>
        <w:pStyle w:val="Odsekzoznamu1"/>
        <w:numPr>
          <w:ilvl w:val="0"/>
          <w:numId w:val="34"/>
        </w:numPr>
        <w:tabs>
          <w:tab w:val="left" w:pos="0"/>
        </w:tabs>
        <w:spacing w:before="240" w:after="240" w:line="240" w:lineRule="auto"/>
        <w:ind w:left="425" w:hanging="425"/>
        <w:rPr>
          <w:rFonts w:cs="Arial"/>
        </w:rPr>
      </w:pPr>
      <w:proofErr w:type="spellStart"/>
      <w:r w:rsidRPr="00804FD3">
        <w:rPr>
          <w:rFonts w:cs="Arial"/>
        </w:rPr>
        <w:t>TeŠp</w:t>
      </w:r>
      <w:proofErr w:type="spellEnd"/>
      <w:r w:rsidRPr="00804FD3">
        <w:rPr>
          <w:rFonts w:cs="Arial"/>
        </w:rPr>
        <w:t xml:space="preserve"> 01, kap. 14, bod 14.3 - doplnenie požiadavky - dočasná protierózna ochrana sa navrhuje vždy bez ohľadu na sklon násypového/zárezového svahu.</w:t>
      </w:r>
    </w:p>
    <w:p w14:paraId="32BB5AD1" w14:textId="4C35F04C" w:rsidR="000034B9" w:rsidRPr="00804FD3" w:rsidRDefault="0076254D" w:rsidP="00D57DA5">
      <w:pPr>
        <w:pStyle w:val="Odsekzoznamu1"/>
        <w:numPr>
          <w:ilvl w:val="0"/>
          <w:numId w:val="34"/>
        </w:numPr>
        <w:tabs>
          <w:tab w:val="left" w:pos="0"/>
        </w:tabs>
        <w:spacing w:before="240" w:after="240" w:line="240" w:lineRule="auto"/>
        <w:ind w:left="425" w:hanging="425"/>
        <w:rPr>
          <w:rFonts w:cs="Arial"/>
        </w:rPr>
      </w:pPr>
      <w:proofErr w:type="spellStart"/>
      <w:r w:rsidRPr="00804FD3">
        <w:rPr>
          <w:rFonts w:cs="Arial"/>
        </w:rPr>
        <w:t>TeŠp</w:t>
      </w:r>
      <w:proofErr w:type="spellEnd"/>
      <w:r w:rsidRPr="00804FD3">
        <w:rPr>
          <w:rFonts w:cs="Arial"/>
        </w:rPr>
        <w:t xml:space="preserve"> 01, kap. 14, bod 14.4 - doplnenie požiadavky - </w:t>
      </w:r>
      <w:r w:rsidR="009D2AD6" w:rsidRPr="00804FD3">
        <w:rPr>
          <w:rFonts w:cs="Arial"/>
        </w:rPr>
        <w:t xml:space="preserve">Zhotoviteľ musí </w:t>
      </w:r>
      <w:r w:rsidR="00780E28" w:rsidRPr="00804FD3">
        <w:rPr>
          <w:rFonts w:cs="Arial"/>
        </w:rPr>
        <w:t xml:space="preserve">vždy </w:t>
      </w:r>
      <w:r w:rsidR="009815BB" w:rsidRPr="00804FD3">
        <w:rPr>
          <w:rFonts w:cs="Arial"/>
        </w:rPr>
        <w:t xml:space="preserve">bez ohľadu na sklon násypového/zárezového svahu </w:t>
      </w:r>
      <w:r w:rsidR="009D2AD6" w:rsidRPr="00804FD3">
        <w:rPr>
          <w:rFonts w:cs="Arial"/>
        </w:rPr>
        <w:t>výpočtom</w:t>
      </w:r>
      <w:r w:rsidR="003A6172" w:rsidRPr="00804FD3">
        <w:rPr>
          <w:rFonts w:cs="Arial"/>
        </w:rPr>
        <w:t>/posúdením</w:t>
      </w:r>
      <w:r w:rsidR="009D2AD6" w:rsidRPr="00804FD3">
        <w:rPr>
          <w:rFonts w:cs="Arial"/>
        </w:rPr>
        <w:t xml:space="preserve"> preukázať, </w:t>
      </w:r>
      <w:r w:rsidR="009815BB" w:rsidRPr="00804FD3">
        <w:rPr>
          <w:rFonts w:cs="Arial"/>
        </w:rPr>
        <w:t>či trvalá protierózna ochrana je alebo nie je potrebná</w:t>
      </w:r>
      <w:r w:rsidR="009D2AD6" w:rsidRPr="00804FD3">
        <w:rPr>
          <w:rFonts w:cs="Arial"/>
        </w:rPr>
        <w:t xml:space="preserve">, pričom musí zohľadniť </w:t>
      </w:r>
      <w:r w:rsidR="0077179C" w:rsidRPr="00804FD3">
        <w:rPr>
          <w:rFonts w:cs="Arial"/>
        </w:rPr>
        <w:t xml:space="preserve">nielen </w:t>
      </w:r>
      <w:r w:rsidR="00780E28" w:rsidRPr="00804FD3">
        <w:rPr>
          <w:rFonts w:cs="Arial"/>
        </w:rPr>
        <w:t>geologické prostredie</w:t>
      </w:r>
      <w:r w:rsidR="009815BB" w:rsidRPr="00804FD3">
        <w:rPr>
          <w:rFonts w:cs="Arial"/>
        </w:rPr>
        <w:t xml:space="preserve">, resp. materiál násypového telesa, ale </w:t>
      </w:r>
      <w:r w:rsidR="009D2AD6" w:rsidRPr="00804FD3">
        <w:rPr>
          <w:rFonts w:cs="Arial"/>
        </w:rPr>
        <w:t xml:space="preserve">aj </w:t>
      </w:r>
      <w:r w:rsidR="00780E28" w:rsidRPr="00804FD3">
        <w:rPr>
          <w:rFonts w:cs="Arial"/>
        </w:rPr>
        <w:t xml:space="preserve">ostatné vplyvy </w:t>
      </w:r>
      <w:r w:rsidR="003A6172" w:rsidRPr="00804FD3">
        <w:rPr>
          <w:rFonts w:cs="Arial"/>
        </w:rPr>
        <w:t xml:space="preserve">(napr. </w:t>
      </w:r>
      <w:r w:rsidR="009D2AD6" w:rsidRPr="00804FD3">
        <w:rPr>
          <w:rFonts w:cs="Arial"/>
        </w:rPr>
        <w:t>spôsob odvodnenia</w:t>
      </w:r>
      <w:r w:rsidR="003A6172" w:rsidRPr="00804FD3">
        <w:rPr>
          <w:rFonts w:cs="Arial"/>
        </w:rPr>
        <w:t xml:space="preserve"> a pod.) a </w:t>
      </w:r>
      <w:r w:rsidR="009D2AD6" w:rsidRPr="00804FD3">
        <w:rPr>
          <w:rFonts w:cs="Arial"/>
        </w:rPr>
        <w:t xml:space="preserve">postup výstavby (napr. v prípade </w:t>
      </w:r>
      <w:r w:rsidR="009815BB" w:rsidRPr="00804FD3">
        <w:rPr>
          <w:rFonts w:cs="Arial"/>
        </w:rPr>
        <w:t>rozšírenia</w:t>
      </w:r>
      <w:r w:rsidR="009D2AD6" w:rsidRPr="00804FD3">
        <w:rPr>
          <w:rFonts w:cs="Arial"/>
        </w:rPr>
        <w:t xml:space="preserve"> cestného telesa pri zazubení a pod.)</w:t>
      </w:r>
      <w:r w:rsidR="003A6172" w:rsidRPr="00804FD3">
        <w:rPr>
          <w:rFonts w:cs="Arial"/>
        </w:rPr>
        <w:t>.</w:t>
      </w:r>
    </w:p>
    <w:p w14:paraId="16B1E8E4" w14:textId="0464D4EA" w:rsidR="0058697B" w:rsidRPr="00804FD3" w:rsidRDefault="009E7A18" w:rsidP="00D57DA5">
      <w:pPr>
        <w:pStyle w:val="Odsekzoznamu1"/>
        <w:numPr>
          <w:ilvl w:val="0"/>
          <w:numId w:val="34"/>
        </w:numPr>
        <w:tabs>
          <w:tab w:val="left" w:pos="0"/>
        </w:tabs>
        <w:spacing w:before="240" w:after="240" w:line="240" w:lineRule="auto"/>
        <w:ind w:left="425" w:hanging="425"/>
        <w:rPr>
          <w:rFonts w:cs="Arial"/>
        </w:rPr>
      </w:pPr>
      <w:r w:rsidRPr="00804FD3">
        <w:rPr>
          <w:rFonts w:cs="Arial"/>
        </w:rPr>
        <w:lastRenderedPageBreak/>
        <w:t>Všetky rozhrania/styky materiálov</w:t>
      </w:r>
      <w:r w:rsidR="00D33526" w:rsidRPr="00804FD3">
        <w:rPr>
          <w:rFonts w:cs="Arial"/>
        </w:rPr>
        <w:t xml:space="preserve"> (napr. styk spevnenej plochy pri krídle/opore a samotn</w:t>
      </w:r>
      <w:r w:rsidR="00400A0B" w:rsidRPr="00804FD3">
        <w:rPr>
          <w:rFonts w:cs="Arial"/>
        </w:rPr>
        <w:t>ého</w:t>
      </w:r>
      <w:r w:rsidR="00D33526" w:rsidRPr="00804FD3">
        <w:rPr>
          <w:rFonts w:cs="Arial"/>
        </w:rPr>
        <w:t xml:space="preserve"> kr</w:t>
      </w:r>
      <w:r w:rsidR="00400A0B" w:rsidRPr="00804FD3">
        <w:rPr>
          <w:rFonts w:cs="Arial"/>
        </w:rPr>
        <w:t>ídla</w:t>
      </w:r>
      <w:r w:rsidR="00D33526" w:rsidRPr="00804FD3">
        <w:rPr>
          <w:rFonts w:cs="Arial"/>
        </w:rPr>
        <w:t>/opor</w:t>
      </w:r>
      <w:r w:rsidR="00400A0B" w:rsidRPr="00804FD3">
        <w:rPr>
          <w:rFonts w:cs="Arial"/>
        </w:rPr>
        <w:t>y</w:t>
      </w:r>
      <w:r w:rsidR="00D33526" w:rsidRPr="00804FD3">
        <w:rPr>
          <w:rFonts w:cs="Arial"/>
        </w:rPr>
        <w:t xml:space="preserve">, styk krycieho plechu/klznej plochy mostného záveru a rímsy, styk vyústenia rúry odvodnenia a betónového </w:t>
      </w:r>
      <w:proofErr w:type="spellStart"/>
      <w:r w:rsidR="00D33526" w:rsidRPr="00804FD3">
        <w:rPr>
          <w:rFonts w:cs="Arial"/>
        </w:rPr>
        <w:t>výustného</w:t>
      </w:r>
      <w:proofErr w:type="spellEnd"/>
      <w:r w:rsidR="00D33526" w:rsidRPr="00804FD3">
        <w:rPr>
          <w:rFonts w:cs="Arial"/>
        </w:rPr>
        <w:t xml:space="preserve"> objektu a pod.) </w:t>
      </w:r>
      <w:r w:rsidRPr="00804FD3">
        <w:rPr>
          <w:rFonts w:cs="Arial"/>
        </w:rPr>
        <w:t>je potrebné minimálne vytmeliť trvalo pružným tmelom (prípadne trvalo pružnou zálievkou), odolným voči UV žiareniu, prípadne aj voči posypovým soliam v závislosti od umiestnenia.</w:t>
      </w:r>
    </w:p>
    <w:p w14:paraId="5897CB2E" w14:textId="77777777" w:rsidR="0040170E" w:rsidRPr="00804FD3" w:rsidRDefault="0040170E" w:rsidP="000034B9">
      <w:pPr>
        <w:pStyle w:val="Odsekzoznamu1"/>
        <w:tabs>
          <w:tab w:val="left" w:pos="0"/>
        </w:tabs>
        <w:spacing w:before="240" w:after="240" w:line="240" w:lineRule="auto"/>
        <w:ind w:left="425"/>
        <w:rPr>
          <w:rFonts w:cs="Arial"/>
        </w:rPr>
      </w:pPr>
    </w:p>
    <w:p w14:paraId="525A99F2" w14:textId="77777777" w:rsidR="00A2388A" w:rsidRPr="00FE17BA" w:rsidRDefault="00A2388A" w:rsidP="00506279">
      <w:pPr>
        <w:pStyle w:val="Nadpis2"/>
        <w:keepLines/>
        <w:tabs>
          <w:tab w:val="clear" w:pos="851"/>
        </w:tabs>
        <w:spacing w:before="240" w:after="0"/>
      </w:pPr>
      <w:bookmarkStart w:id="109" w:name="_Toc167275779"/>
      <w:bookmarkStart w:id="110" w:name="_Toc222742691"/>
      <w:r w:rsidRPr="00FE17BA">
        <w:t>Prístupové komunikácie na stavenisko</w:t>
      </w:r>
      <w:bookmarkEnd w:id="105"/>
      <w:bookmarkEnd w:id="106"/>
      <w:bookmarkEnd w:id="107"/>
      <w:bookmarkEnd w:id="108"/>
      <w:bookmarkEnd w:id="109"/>
      <w:bookmarkEnd w:id="110"/>
    </w:p>
    <w:p w14:paraId="1AA46AB3" w14:textId="7298F7CD" w:rsidR="00F831FE" w:rsidRPr="00F831FE" w:rsidRDefault="00A2388A" w:rsidP="00A2388A">
      <w:pPr>
        <w:spacing w:before="240"/>
        <w:rPr>
          <w:rFonts w:cs="Arial"/>
        </w:rPr>
      </w:pPr>
      <w:r w:rsidRPr="00F831FE">
        <w:rPr>
          <w:rFonts w:cs="Arial"/>
        </w:rPr>
        <w:t>Zhotoviteľ môže využívať komunikácie pre prístup na stavenisko</w:t>
      </w:r>
      <w:r w:rsidRPr="00F831FE">
        <w:t xml:space="preserve"> </w:t>
      </w:r>
      <w:r w:rsidR="0024566E" w:rsidRPr="00F831FE">
        <w:t>navrhnuté</w:t>
      </w:r>
      <w:r w:rsidRPr="00F831FE">
        <w:t xml:space="preserve"> v DSP</w:t>
      </w:r>
      <w:r w:rsidR="0024566E" w:rsidRPr="00F831FE">
        <w:t>.</w:t>
      </w:r>
      <w:r w:rsidR="00FE17BA" w:rsidRPr="00F831FE">
        <w:rPr>
          <w:rFonts w:cs="Arial"/>
        </w:rPr>
        <w:t xml:space="preserve"> </w:t>
      </w:r>
      <w:r w:rsidR="00F831FE" w:rsidRPr="00F831FE">
        <w:rPr>
          <w:rFonts w:cs="Arial"/>
        </w:rPr>
        <w:t>Dočasné</w:t>
      </w:r>
    </w:p>
    <w:p w14:paraId="78D0CAE0" w14:textId="2BC285C6" w:rsidR="00A2388A" w:rsidRPr="00FE17BA" w:rsidRDefault="00FE17BA" w:rsidP="00A2388A">
      <w:pPr>
        <w:spacing w:before="240"/>
      </w:pPr>
      <w:r w:rsidRPr="00F831FE">
        <w:rPr>
          <w:rFonts w:cs="Arial"/>
        </w:rPr>
        <w:t xml:space="preserve">komunikácie </w:t>
      </w:r>
      <w:r w:rsidR="00F831FE" w:rsidRPr="00F831FE">
        <w:rPr>
          <w:rFonts w:cs="Arial"/>
        </w:rPr>
        <w:t>sú</w:t>
      </w:r>
      <w:r w:rsidRPr="00F831FE">
        <w:rPr>
          <w:rFonts w:cs="Arial"/>
        </w:rPr>
        <w:t xml:space="preserve"> po ukončení výstavby určené na zrušenie. </w:t>
      </w:r>
      <w:r w:rsidR="00A2388A" w:rsidRPr="00F831FE">
        <w:rPr>
          <w:rFonts w:cs="Arial"/>
        </w:rPr>
        <w:t>Zhotoviteľ nie je viazaný povinnosťou využívať tieto dočasné komunikácie v prípade, že je schopný zabezpečiť si prístup na stavenisko iným vhodným spôsobom.</w:t>
      </w:r>
    </w:p>
    <w:p w14:paraId="1D399434" w14:textId="15D95934" w:rsidR="00A2388A" w:rsidRPr="00FE17BA" w:rsidRDefault="00A2388A" w:rsidP="003839FF">
      <w:r w:rsidRPr="00FE17BA">
        <w:t>V prípade použitia iných komunikácií pre prístup na stavenisko, než aké sú navrhnuté v DSP, musí byť dodržaná podmienka vedenia týchto komunikácií vo vzdialenosti minimálne 100 m od obytných objektov, v zásadách organizácie výstavby musí byť komunikácia zahrnutá do režimu sledovania prašnosti a kropenia v suchých obdobiach a musí byť pre tento účel zaistená dostatočná kapacita vodných zdrojov.</w:t>
      </w:r>
    </w:p>
    <w:p w14:paraId="44F762BC" w14:textId="77777777" w:rsidR="00E27430" w:rsidRPr="00FE17BA" w:rsidRDefault="00E27430" w:rsidP="009C5BE0">
      <w:pPr>
        <w:pStyle w:val="Nadpis2"/>
        <w:tabs>
          <w:tab w:val="clear" w:pos="851"/>
        </w:tabs>
        <w:ind w:left="709" w:hanging="709"/>
        <w:jc w:val="left"/>
        <w:rPr>
          <w:rFonts w:cs="Arial"/>
        </w:rPr>
      </w:pPr>
      <w:bookmarkStart w:id="111" w:name="_Toc2676284"/>
      <w:bookmarkStart w:id="112" w:name="_Toc167275780"/>
      <w:bookmarkStart w:id="113" w:name="_Toc222742692"/>
      <w:bookmarkEnd w:id="111"/>
      <w:r w:rsidRPr="00FE17BA">
        <w:rPr>
          <w:rFonts w:cs="Arial"/>
        </w:rPr>
        <w:t>Technický dozor</w:t>
      </w:r>
      <w:bookmarkEnd w:id="112"/>
      <w:bookmarkEnd w:id="113"/>
    </w:p>
    <w:p w14:paraId="6193A9F3" w14:textId="77777777" w:rsidR="0024566E" w:rsidRPr="00FE17BA" w:rsidRDefault="00E27430" w:rsidP="00007EC7">
      <w:pPr>
        <w:pStyle w:val="Odsekzoznamu1"/>
        <w:spacing w:after="120" w:line="240" w:lineRule="auto"/>
        <w:ind w:left="0"/>
        <w:rPr>
          <w:rFonts w:cs="Arial"/>
        </w:rPr>
      </w:pPr>
      <w:r w:rsidRPr="00FE17BA">
        <w:rPr>
          <w:rFonts w:cs="Arial"/>
        </w:rPr>
        <w:t>V zmysle vyjadrení správcov inžinierskych sietí  je potrebné zabezpečiť technický dozor správcu/dohľad  a Zhotoviteľ je povinný  uvedené zabezpečiť a zahrnúť do navrhovanej zmluvnej ceny</w:t>
      </w:r>
      <w:r w:rsidR="0024566E" w:rsidRPr="00FE17BA">
        <w:rPr>
          <w:rFonts w:cs="Arial"/>
        </w:rPr>
        <w:t>.</w:t>
      </w:r>
    </w:p>
    <w:p w14:paraId="18DF7F7B" w14:textId="77777777" w:rsidR="00FE17BA" w:rsidRPr="00FE17BA" w:rsidRDefault="00FE17BA" w:rsidP="00FE17BA">
      <w:pPr>
        <w:pStyle w:val="Nadpis2"/>
        <w:tabs>
          <w:tab w:val="clear" w:pos="851"/>
        </w:tabs>
        <w:ind w:left="709" w:hanging="709"/>
        <w:jc w:val="left"/>
        <w:rPr>
          <w:rFonts w:cs="Arial"/>
        </w:rPr>
      </w:pPr>
      <w:bookmarkStart w:id="114" w:name="_Toc167275783"/>
      <w:bookmarkStart w:id="115" w:name="_Toc222742693"/>
      <w:r w:rsidRPr="00FE17BA">
        <w:rPr>
          <w:rFonts w:cs="Arial"/>
        </w:rPr>
        <w:t>environmentálne požiadavky</w:t>
      </w:r>
      <w:bookmarkEnd w:id="114"/>
      <w:bookmarkEnd w:id="115"/>
    </w:p>
    <w:p w14:paraId="512A3E44" w14:textId="3B472912" w:rsidR="00FE17BA" w:rsidRPr="00FE17BA" w:rsidRDefault="00FE17BA" w:rsidP="00FE17BA">
      <w:pPr>
        <w:rPr>
          <w:rFonts w:cs="Arial"/>
        </w:rPr>
      </w:pPr>
      <w:r w:rsidRPr="00FE17BA">
        <w:rPr>
          <w:rFonts w:cs="Arial"/>
        </w:rPr>
        <w:t>Sú definované v Zväzku č. 3. časť 1</w:t>
      </w:r>
    </w:p>
    <w:p w14:paraId="3FE5A2BB" w14:textId="45F70772" w:rsidR="00E27430" w:rsidRPr="00D1399E" w:rsidRDefault="00792871" w:rsidP="00843654">
      <w:pPr>
        <w:pStyle w:val="Nadpis1"/>
      </w:pPr>
      <w:bookmarkStart w:id="116" w:name="_Toc2676288"/>
      <w:bookmarkStart w:id="117" w:name="_Toc2676289"/>
      <w:bookmarkStart w:id="118" w:name="_Toc222742694"/>
      <w:bookmarkEnd w:id="14"/>
      <w:bookmarkEnd w:id="13"/>
      <w:bookmarkEnd w:id="12"/>
      <w:bookmarkEnd w:id="116"/>
      <w:bookmarkEnd w:id="117"/>
      <w:r>
        <w:lastRenderedPageBreak/>
        <w:t>zoznam objektov</w:t>
      </w:r>
      <w:bookmarkEnd w:id="118"/>
    </w:p>
    <w:p w14:paraId="338579FB" w14:textId="77777777" w:rsidR="00792871" w:rsidRDefault="00792871" w:rsidP="00D6347F">
      <w:pPr>
        <w:pStyle w:val="Odsekzoznamu1"/>
        <w:tabs>
          <w:tab w:val="left" w:pos="0"/>
        </w:tabs>
        <w:spacing w:before="240" w:after="240"/>
        <w:ind w:left="0"/>
        <w:rPr>
          <w:rFonts w:cs="Arial"/>
        </w:rPr>
      </w:pPr>
    </w:p>
    <w:p w14:paraId="13026528" w14:textId="77777777" w:rsidR="00792871" w:rsidRDefault="00792871" w:rsidP="00792871">
      <w:pPr>
        <w:rPr>
          <w:b/>
          <w:u w:val="single"/>
        </w:rPr>
      </w:pPr>
      <w:r w:rsidRPr="00AD44E0">
        <w:rPr>
          <w:b/>
          <w:u w:val="single"/>
        </w:rPr>
        <w:t>Zoznam objektov potrebných pre realizáciu stavby:</w:t>
      </w:r>
    </w:p>
    <w:p w14:paraId="5DEF5F7C" w14:textId="77777777" w:rsidR="00792871" w:rsidRPr="00FA657E" w:rsidRDefault="00792871" w:rsidP="00792871">
      <w:pPr>
        <w:spacing w:after="0" w:line="240" w:lineRule="auto"/>
        <w:rPr>
          <w:rFonts w:ascii="Calibri" w:hAnsi="Calibri"/>
          <w:b/>
          <w:bCs/>
        </w:rPr>
      </w:pPr>
      <w:r w:rsidRPr="00FA657E">
        <w:rPr>
          <w:rFonts w:ascii="Calibri" w:hAnsi="Calibri"/>
          <w:b/>
          <w:bCs/>
        </w:rPr>
        <w:tab/>
        <w:t>DEMOLÁCIE</w:t>
      </w:r>
    </w:p>
    <w:p w14:paraId="432EFB7A" w14:textId="77777777" w:rsidR="00792871" w:rsidRPr="00566AC3" w:rsidRDefault="00792871" w:rsidP="00792871">
      <w:pPr>
        <w:spacing w:after="0" w:line="240" w:lineRule="auto"/>
        <w:rPr>
          <w:rFonts w:ascii="Calibri" w:hAnsi="Calibri"/>
          <w:bCs/>
        </w:rPr>
      </w:pPr>
      <w:r w:rsidRPr="00566AC3">
        <w:rPr>
          <w:rFonts w:ascii="Calibri" w:hAnsi="Calibri"/>
          <w:bCs/>
        </w:rPr>
        <w:t>002-00</w:t>
      </w:r>
      <w:r w:rsidRPr="00566AC3">
        <w:rPr>
          <w:rFonts w:ascii="Calibri" w:hAnsi="Calibri"/>
          <w:bCs/>
        </w:rPr>
        <w:tab/>
        <w:t>Demolácia murovaného objektu v km 5,410 R2 vpravo</w:t>
      </w:r>
    </w:p>
    <w:p w14:paraId="7C725294" w14:textId="77777777" w:rsidR="00792871" w:rsidRPr="00566AC3" w:rsidRDefault="00792871" w:rsidP="00792871">
      <w:pPr>
        <w:spacing w:after="0" w:line="240" w:lineRule="auto"/>
        <w:rPr>
          <w:rFonts w:ascii="Calibri" w:hAnsi="Calibri"/>
          <w:b/>
          <w:bCs/>
        </w:rPr>
      </w:pPr>
      <w:r w:rsidRPr="00566AC3">
        <w:rPr>
          <w:rFonts w:ascii="Calibri" w:hAnsi="Calibri"/>
          <w:b/>
          <w:bCs/>
        </w:rPr>
        <w:t xml:space="preserve"> </w:t>
      </w:r>
      <w:r w:rsidRPr="00566AC3">
        <w:rPr>
          <w:rFonts w:ascii="Calibri" w:hAnsi="Calibri"/>
          <w:b/>
          <w:bCs/>
        </w:rPr>
        <w:tab/>
        <w:t>SPÄTNÉ REKULTIVÁCIE</w:t>
      </w:r>
    </w:p>
    <w:p w14:paraId="48D7011C" w14:textId="77777777" w:rsidR="00792871" w:rsidRPr="00566AC3" w:rsidRDefault="00792871" w:rsidP="00792871">
      <w:pPr>
        <w:spacing w:after="0" w:line="240" w:lineRule="auto"/>
        <w:rPr>
          <w:rFonts w:ascii="Calibri" w:hAnsi="Calibri"/>
          <w:bCs/>
        </w:rPr>
      </w:pPr>
      <w:r w:rsidRPr="00566AC3">
        <w:rPr>
          <w:rFonts w:ascii="Calibri" w:hAnsi="Calibri"/>
          <w:bCs/>
        </w:rPr>
        <w:t>010-00</w:t>
      </w:r>
      <w:r w:rsidRPr="00566AC3">
        <w:rPr>
          <w:rFonts w:ascii="Calibri" w:hAnsi="Calibri"/>
          <w:bCs/>
        </w:rPr>
        <w:tab/>
        <w:t>Spätná rekultivácia dočasne zabratých plôch v katastri Bátka</w:t>
      </w:r>
    </w:p>
    <w:p w14:paraId="7B52670F" w14:textId="77777777" w:rsidR="00792871" w:rsidRPr="00566AC3" w:rsidRDefault="00792871" w:rsidP="00792871">
      <w:pPr>
        <w:spacing w:after="0" w:line="240" w:lineRule="auto"/>
        <w:rPr>
          <w:rFonts w:ascii="Calibri" w:hAnsi="Calibri"/>
          <w:bCs/>
        </w:rPr>
      </w:pPr>
      <w:r w:rsidRPr="00566AC3">
        <w:rPr>
          <w:rFonts w:ascii="Calibri" w:hAnsi="Calibri"/>
          <w:bCs/>
        </w:rPr>
        <w:t>011-00</w:t>
      </w:r>
      <w:r w:rsidRPr="00566AC3">
        <w:rPr>
          <w:rFonts w:ascii="Calibri" w:hAnsi="Calibri"/>
          <w:bCs/>
        </w:rPr>
        <w:tab/>
        <w:t xml:space="preserve">Spätná rekultivácia dočasne zabratých plôch v katastri Tomášovce </w:t>
      </w:r>
    </w:p>
    <w:p w14:paraId="2348AD20" w14:textId="77777777" w:rsidR="00792871" w:rsidRPr="00566AC3" w:rsidRDefault="00792871" w:rsidP="00792871">
      <w:pPr>
        <w:spacing w:after="0" w:line="240" w:lineRule="auto"/>
        <w:rPr>
          <w:rFonts w:ascii="Calibri" w:hAnsi="Calibri"/>
          <w:bCs/>
        </w:rPr>
      </w:pPr>
      <w:r w:rsidRPr="00566AC3">
        <w:rPr>
          <w:rFonts w:ascii="Calibri" w:hAnsi="Calibri"/>
          <w:bCs/>
        </w:rPr>
        <w:t>012-00</w:t>
      </w:r>
      <w:r w:rsidRPr="00566AC3">
        <w:rPr>
          <w:rFonts w:ascii="Calibri" w:hAnsi="Calibri"/>
          <w:bCs/>
        </w:rPr>
        <w:tab/>
        <w:t xml:space="preserve">Spätná rekultivácia dočasne zabratých plôch v katastri Rakytník </w:t>
      </w:r>
    </w:p>
    <w:p w14:paraId="36267613" w14:textId="77777777" w:rsidR="00792871" w:rsidRPr="006B2638" w:rsidRDefault="00792871" w:rsidP="00792871">
      <w:pPr>
        <w:spacing w:after="0" w:line="240" w:lineRule="auto"/>
        <w:rPr>
          <w:rFonts w:ascii="Calibri" w:hAnsi="Calibri"/>
          <w:bCs/>
        </w:rPr>
      </w:pPr>
      <w:r w:rsidRPr="006B2638">
        <w:rPr>
          <w:rFonts w:ascii="Calibri" w:hAnsi="Calibri"/>
          <w:bCs/>
        </w:rPr>
        <w:t>013-00</w:t>
      </w:r>
      <w:r w:rsidRPr="006B2638">
        <w:rPr>
          <w:rFonts w:ascii="Calibri" w:hAnsi="Calibri"/>
          <w:bCs/>
        </w:rPr>
        <w:tab/>
        <w:t xml:space="preserve">Spätná rekultivácia dočasne zabratých plôch v katastri Dulovo </w:t>
      </w:r>
    </w:p>
    <w:p w14:paraId="7C8C7B62" w14:textId="77777777" w:rsidR="00792871" w:rsidRPr="006B2638" w:rsidRDefault="00792871" w:rsidP="00792871">
      <w:pPr>
        <w:spacing w:after="0" w:line="240" w:lineRule="auto"/>
        <w:rPr>
          <w:rFonts w:ascii="Calibri" w:hAnsi="Calibri"/>
          <w:bCs/>
        </w:rPr>
      </w:pPr>
      <w:r w:rsidRPr="006B2638">
        <w:rPr>
          <w:rFonts w:ascii="Calibri" w:hAnsi="Calibri"/>
          <w:bCs/>
        </w:rPr>
        <w:t>014-00</w:t>
      </w:r>
      <w:r w:rsidRPr="006B2638">
        <w:rPr>
          <w:rFonts w:ascii="Calibri" w:hAnsi="Calibri"/>
          <w:bCs/>
        </w:rPr>
        <w:tab/>
        <w:t xml:space="preserve">Spätná rekultivácia dočasne zabratých plôch v katastri Kaloša </w:t>
      </w:r>
    </w:p>
    <w:p w14:paraId="34665F8E" w14:textId="77777777" w:rsidR="00792871" w:rsidRPr="006B2638" w:rsidRDefault="00792871" w:rsidP="00792871">
      <w:pPr>
        <w:spacing w:after="0" w:line="240" w:lineRule="auto"/>
        <w:rPr>
          <w:rFonts w:ascii="Calibri" w:hAnsi="Calibri"/>
          <w:bCs/>
        </w:rPr>
      </w:pPr>
      <w:r w:rsidRPr="006B2638">
        <w:rPr>
          <w:rFonts w:ascii="Calibri" w:hAnsi="Calibri"/>
          <w:bCs/>
        </w:rPr>
        <w:t>016-00</w:t>
      </w:r>
      <w:r w:rsidRPr="006B2638">
        <w:rPr>
          <w:rFonts w:ascii="Calibri" w:hAnsi="Calibri"/>
          <w:bCs/>
        </w:rPr>
        <w:tab/>
        <w:t>Spätná rekultivácia dočasne zabratých plôch v katastri Figa</w:t>
      </w:r>
    </w:p>
    <w:p w14:paraId="566C954A" w14:textId="77777777" w:rsidR="00792871" w:rsidRPr="006B2638" w:rsidRDefault="00792871" w:rsidP="00792871">
      <w:pPr>
        <w:spacing w:after="0" w:line="240" w:lineRule="auto"/>
        <w:rPr>
          <w:rFonts w:ascii="Calibri" w:hAnsi="Calibri"/>
          <w:bCs/>
        </w:rPr>
      </w:pPr>
      <w:r w:rsidRPr="006B2638">
        <w:rPr>
          <w:rFonts w:ascii="Calibri" w:hAnsi="Calibri"/>
          <w:bCs/>
        </w:rPr>
        <w:t>017-00</w:t>
      </w:r>
      <w:r w:rsidRPr="006B2638">
        <w:rPr>
          <w:rFonts w:ascii="Calibri" w:hAnsi="Calibri"/>
          <w:bCs/>
        </w:rPr>
        <w:tab/>
        <w:t xml:space="preserve">Rekultivácia cesty I/16 v km 5,800 – 6,200  </w:t>
      </w:r>
    </w:p>
    <w:p w14:paraId="1EA81565" w14:textId="77777777" w:rsidR="00792871" w:rsidRPr="006B2638" w:rsidRDefault="00792871" w:rsidP="00792871">
      <w:pPr>
        <w:spacing w:after="0" w:line="240" w:lineRule="auto"/>
        <w:rPr>
          <w:rFonts w:ascii="Calibri" w:hAnsi="Calibri"/>
          <w:b/>
          <w:bCs/>
        </w:rPr>
      </w:pPr>
      <w:r w:rsidRPr="006B2638">
        <w:rPr>
          <w:rFonts w:ascii="Calibri" w:hAnsi="Calibri"/>
          <w:b/>
          <w:bCs/>
        </w:rPr>
        <w:t xml:space="preserve"> </w:t>
      </w:r>
      <w:r w:rsidRPr="006B2638">
        <w:rPr>
          <w:rFonts w:ascii="Calibri" w:hAnsi="Calibri"/>
          <w:b/>
          <w:bCs/>
        </w:rPr>
        <w:tab/>
        <w:t>VEGETAČNÉ ÚPRAVY</w:t>
      </w:r>
    </w:p>
    <w:p w14:paraId="3149918B" w14:textId="77777777" w:rsidR="00792871" w:rsidRPr="009C5B2F" w:rsidRDefault="00792871" w:rsidP="00792871">
      <w:pPr>
        <w:spacing w:after="0" w:line="240" w:lineRule="auto"/>
        <w:rPr>
          <w:rFonts w:ascii="Calibri" w:hAnsi="Calibri"/>
          <w:bCs/>
        </w:rPr>
      </w:pPr>
      <w:r w:rsidRPr="009C5B2F">
        <w:rPr>
          <w:rFonts w:ascii="Calibri" w:hAnsi="Calibri"/>
          <w:bCs/>
        </w:rPr>
        <w:t>031-00</w:t>
      </w:r>
      <w:r w:rsidRPr="009C5B2F">
        <w:rPr>
          <w:rFonts w:ascii="Calibri" w:hAnsi="Calibri"/>
          <w:bCs/>
        </w:rPr>
        <w:tab/>
        <w:t>Vegetačné úpravy rýchlostnej cesty</w:t>
      </w:r>
    </w:p>
    <w:p w14:paraId="6E6150C5" w14:textId="77777777" w:rsidR="00792871" w:rsidRPr="009C5B2F" w:rsidRDefault="00792871" w:rsidP="00792871">
      <w:pPr>
        <w:spacing w:after="0" w:line="240" w:lineRule="auto"/>
        <w:rPr>
          <w:rFonts w:ascii="Calibri" w:hAnsi="Calibri"/>
          <w:bCs/>
        </w:rPr>
      </w:pPr>
      <w:r w:rsidRPr="009C5B2F">
        <w:rPr>
          <w:rFonts w:ascii="Calibri" w:hAnsi="Calibri"/>
          <w:bCs/>
        </w:rPr>
        <w:t>031-01</w:t>
      </w:r>
      <w:r w:rsidRPr="009C5B2F">
        <w:rPr>
          <w:rFonts w:ascii="Calibri" w:hAnsi="Calibri"/>
          <w:bCs/>
        </w:rPr>
        <w:tab/>
        <w:t>Navádzacia zeleň pri moste 208-00</w:t>
      </w:r>
    </w:p>
    <w:p w14:paraId="26647627" w14:textId="77777777" w:rsidR="00792871" w:rsidRPr="009C5B2F" w:rsidRDefault="00792871" w:rsidP="00792871">
      <w:pPr>
        <w:spacing w:after="0" w:line="240" w:lineRule="auto"/>
        <w:rPr>
          <w:rFonts w:ascii="Calibri" w:hAnsi="Calibri"/>
          <w:b/>
          <w:bCs/>
        </w:rPr>
      </w:pPr>
      <w:r w:rsidRPr="009C5B2F">
        <w:rPr>
          <w:rFonts w:ascii="Calibri" w:hAnsi="Calibri"/>
          <w:b/>
          <w:bCs/>
        </w:rPr>
        <w:t xml:space="preserve"> </w:t>
      </w:r>
      <w:r w:rsidRPr="009C5B2F">
        <w:rPr>
          <w:rFonts w:ascii="Calibri" w:hAnsi="Calibri"/>
          <w:b/>
          <w:bCs/>
        </w:rPr>
        <w:tab/>
        <w:t>NÁHRADNÁ VÝSADBA</w:t>
      </w:r>
    </w:p>
    <w:p w14:paraId="77156EE3" w14:textId="77777777" w:rsidR="00792871" w:rsidRPr="009A2F42" w:rsidRDefault="00792871" w:rsidP="00792871">
      <w:pPr>
        <w:spacing w:after="0" w:line="240" w:lineRule="auto"/>
        <w:rPr>
          <w:rFonts w:ascii="Calibri" w:hAnsi="Calibri"/>
          <w:bCs/>
        </w:rPr>
      </w:pPr>
      <w:r w:rsidRPr="009A2F42">
        <w:rPr>
          <w:rFonts w:ascii="Calibri" w:hAnsi="Calibri"/>
          <w:bCs/>
        </w:rPr>
        <w:t>061-00</w:t>
      </w:r>
      <w:r w:rsidRPr="009A2F42">
        <w:rPr>
          <w:rFonts w:ascii="Calibri" w:hAnsi="Calibri"/>
          <w:bCs/>
        </w:rPr>
        <w:tab/>
        <w:t>Náhradná výsadba zelene v katastri Bátka</w:t>
      </w:r>
    </w:p>
    <w:p w14:paraId="0C4BE790" w14:textId="77777777" w:rsidR="00792871" w:rsidRPr="009A2F42" w:rsidRDefault="00792871" w:rsidP="00792871">
      <w:pPr>
        <w:spacing w:after="0" w:line="240" w:lineRule="auto"/>
        <w:rPr>
          <w:rFonts w:ascii="Calibri" w:hAnsi="Calibri"/>
          <w:bCs/>
        </w:rPr>
      </w:pPr>
      <w:r w:rsidRPr="009A2F42">
        <w:rPr>
          <w:rFonts w:ascii="Calibri" w:hAnsi="Calibri"/>
          <w:bCs/>
        </w:rPr>
        <w:t>064-00</w:t>
      </w:r>
      <w:r w:rsidRPr="009A2F42">
        <w:rPr>
          <w:rFonts w:ascii="Calibri" w:hAnsi="Calibri"/>
          <w:bCs/>
        </w:rPr>
        <w:tab/>
        <w:t>Náhradná výsadba zelene v katastri Kaloša</w:t>
      </w:r>
    </w:p>
    <w:p w14:paraId="56FF44C5" w14:textId="77777777" w:rsidR="00792871" w:rsidRPr="00605F79" w:rsidRDefault="00792871" w:rsidP="00792871">
      <w:pPr>
        <w:spacing w:after="0" w:line="240" w:lineRule="auto"/>
        <w:rPr>
          <w:rFonts w:ascii="Calibri" w:hAnsi="Calibri"/>
          <w:bCs/>
        </w:rPr>
      </w:pPr>
      <w:r w:rsidRPr="00605F79">
        <w:rPr>
          <w:rFonts w:ascii="Calibri" w:hAnsi="Calibri"/>
          <w:bCs/>
        </w:rPr>
        <w:t>065-00</w:t>
      </w:r>
      <w:r w:rsidRPr="00605F79">
        <w:rPr>
          <w:rFonts w:ascii="Calibri" w:hAnsi="Calibri"/>
          <w:bCs/>
        </w:rPr>
        <w:tab/>
        <w:t>Náhradná výsadba zelene v katastri Figa</w:t>
      </w:r>
    </w:p>
    <w:p w14:paraId="19FE2205" w14:textId="77777777" w:rsidR="00792871" w:rsidRPr="00605F79" w:rsidRDefault="00792871" w:rsidP="00792871">
      <w:pPr>
        <w:spacing w:after="0" w:line="240" w:lineRule="auto"/>
        <w:rPr>
          <w:rFonts w:ascii="Calibri" w:hAnsi="Calibri"/>
          <w:b/>
          <w:bCs/>
        </w:rPr>
      </w:pPr>
      <w:r w:rsidRPr="00605F79">
        <w:rPr>
          <w:rFonts w:ascii="Calibri" w:hAnsi="Calibri"/>
          <w:b/>
          <w:bCs/>
        </w:rPr>
        <w:t xml:space="preserve"> </w:t>
      </w:r>
      <w:r w:rsidRPr="00605F79">
        <w:rPr>
          <w:rFonts w:ascii="Calibri" w:hAnsi="Calibri"/>
          <w:b/>
          <w:bCs/>
        </w:rPr>
        <w:tab/>
        <w:t>MELIORÁCIE A ZÁVLAHY</w:t>
      </w:r>
    </w:p>
    <w:p w14:paraId="456BD53C" w14:textId="77777777" w:rsidR="00792871" w:rsidRPr="007F6C1B" w:rsidRDefault="00792871" w:rsidP="00792871">
      <w:pPr>
        <w:spacing w:after="0" w:line="240" w:lineRule="auto"/>
        <w:rPr>
          <w:rFonts w:ascii="Calibri" w:hAnsi="Calibri"/>
          <w:bCs/>
        </w:rPr>
      </w:pPr>
      <w:r w:rsidRPr="007F6C1B">
        <w:rPr>
          <w:rFonts w:ascii="Calibri" w:hAnsi="Calibri"/>
          <w:bCs/>
        </w:rPr>
        <w:t>071-00</w:t>
      </w:r>
      <w:r w:rsidRPr="007F6C1B">
        <w:rPr>
          <w:rFonts w:ascii="Calibri" w:hAnsi="Calibri"/>
          <w:bCs/>
        </w:rPr>
        <w:tab/>
        <w:t>Úprava melioračných systémov</w:t>
      </w:r>
    </w:p>
    <w:p w14:paraId="54E03A35" w14:textId="77777777" w:rsidR="00792871" w:rsidRPr="0050025D" w:rsidRDefault="00792871" w:rsidP="00792871">
      <w:pPr>
        <w:spacing w:after="0" w:line="240" w:lineRule="auto"/>
        <w:rPr>
          <w:rFonts w:ascii="Calibri" w:hAnsi="Calibri"/>
          <w:bCs/>
        </w:rPr>
      </w:pPr>
      <w:r w:rsidRPr="0050025D">
        <w:rPr>
          <w:rFonts w:ascii="Calibri" w:hAnsi="Calibri"/>
          <w:bCs/>
        </w:rPr>
        <w:t>081-00</w:t>
      </w:r>
      <w:r w:rsidRPr="0050025D">
        <w:rPr>
          <w:rFonts w:ascii="Calibri" w:hAnsi="Calibri"/>
          <w:bCs/>
        </w:rPr>
        <w:tab/>
        <w:t>Preložka závlah</w:t>
      </w:r>
    </w:p>
    <w:p w14:paraId="3925F42C" w14:textId="77777777" w:rsidR="00792871" w:rsidRPr="005B18FC" w:rsidRDefault="00792871" w:rsidP="00792871">
      <w:pPr>
        <w:spacing w:after="0" w:line="240" w:lineRule="auto"/>
        <w:rPr>
          <w:rFonts w:ascii="Calibri" w:hAnsi="Calibri"/>
          <w:b/>
          <w:bCs/>
        </w:rPr>
      </w:pPr>
      <w:r w:rsidRPr="005B18FC">
        <w:rPr>
          <w:rFonts w:ascii="Calibri" w:hAnsi="Calibri"/>
          <w:b/>
          <w:bCs/>
        </w:rPr>
        <w:t xml:space="preserve"> </w:t>
      </w:r>
      <w:r w:rsidRPr="005B18FC">
        <w:rPr>
          <w:rFonts w:ascii="Calibri" w:hAnsi="Calibri"/>
          <w:b/>
          <w:bCs/>
        </w:rPr>
        <w:tab/>
        <w:t>CESTNÉ OBJEKTY</w:t>
      </w:r>
    </w:p>
    <w:p w14:paraId="00150B90" w14:textId="77777777" w:rsidR="00792871" w:rsidRPr="005B18FC" w:rsidRDefault="00792871" w:rsidP="00792871">
      <w:pPr>
        <w:spacing w:after="0" w:line="240" w:lineRule="auto"/>
        <w:rPr>
          <w:rFonts w:ascii="Calibri" w:hAnsi="Calibri"/>
          <w:bCs/>
        </w:rPr>
      </w:pPr>
      <w:r w:rsidRPr="005B18FC">
        <w:rPr>
          <w:rFonts w:ascii="Calibri" w:hAnsi="Calibri"/>
          <w:bCs/>
        </w:rPr>
        <w:t>101-00</w:t>
      </w:r>
      <w:r w:rsidRPr="005B18FC">
        <w:rPr>
          <w:rFonts w:ascii="Calibri" w:hAnsi="Calibri"/>
          <w:bCs/>
        </w:rPr>
        <w:tab/>
        <w:t>Rýchlostná cesta R2</w:t>
      </w:r>
    </w:p>
    <w:p w14:paraId="4269430B" w14:textId="77777777" w:rsidR="00792871" w:rsidRPr="006A7925" w:rsidRDefault="00792871" w:rsidP="00792871">
      <w:pPr>
        <w:spacing w:after="0" w:line="240" w:lineRule="auto"/>
        <w:rPr>
          <w:rFonts w:ascii="Calibri" w:hAnsi="Calibri"/>
          <w:bCs/>
        </w:rPr>
      </w:pPr>
      <w:r w:rsidRPr="006A7925">
        <w:rPr>
          <w:rFonts w:ascii="Calibri" w:hAnsi="Calibri"/>
          <w:bCs/>
        </w:rPr>
        <w:t>102-00</w:t>
      </w:r>
      <w:r w:rsidRPr="006A7925">
        <w:rPr>
          <w:rFonts w:ascii="Calibri" w:hAnsi="Calibri"/>
          <w:bCs/>
        </w:rPr>
        <w:tab/>
        <w:t>Preložka cesty III/2760 v km 4,500 R2</w:t>
      </w:r>
    </w:p>
    <w:p w14:paraId="5B3DCB85" w14:textId="77777777" w:rsidR="00792871" w:rsidRPr="0078266F" w:rsidRDefault="00792871" w:rsidP="00792871">
      <w:pPr>
        <w:spacing w:after="0" w:line="240" w:lineRule="auto"/>
        <w:rPr>
          <w:rFonts w:ascii="Calibri" w:hAnsi="Calibri"/>
          <w:bCs/>
        </w:rPr>
      </w:pPr>
      <w:r w:rsidRPr="0078266F">
        <w:rPr>
          <w:rFonts w:ascii="Calibri" w:hAnsi="Calibri"/>
          <w:bCs/>
        </w:rPr>
        <w:t>105-00</w:t>
      </w:r>
      <w:r w:rsidRPr="0078266F">
        <w:rPr>
          <w:rFonts w:ascii="Calibri" w:hAnsi="Calibri"/>
          <w:bCs/>
        </w:rPr>
        <w:tab/>
        <w:t>Úprava cesty III/2753 v km 0,308 R2</w:t>
      </w:r>
    </w:p>
    <w:p w14:paraId="6CB5A294" w14:textId="77777777" w:rsidR="00792871" w:rsidRPr="00F24F63" w:rsidRDefault="00792871" w:rsidP="00792871">
      <w:pPr>
        <w:spacing w:after="0" w:line="240" w:lineRule="auto"/>
        <w:rPr>
          <w:rFonts w:ascii="Calibri" w:hAnsi="Calibri"/>
          <w:bCs/>
        </w:rPr>
      </w:pPr>
      <w:r w:rsidRPr="00F24F63">
        <w:rPr>
          <w:rFonts w:ascii="Calibri" w:hAnsi="Calibri"/>
          <w:bCs/>
        </w:rPr>
        <w:t>106-00</w:t>
      </w:r>
      <w:r w:rsidRPr="00F24F63">
        <w:rPr>
          <w:rFonts w:ascii="Calibri" w:hAnsi="Calibri"/>
          <w:bCs/>
        </w:rPr>
        <w:tab/>
        <w:t>Úprava cesty I/16 v km 1,609 R2</w:t>
      </w:r>
    </w:p>
    <w:p w14:paraId="0F2AEBE0" w14:textId="77777777" w:rsidR="00792871" w:rsidRPr="00F24F63" w:rsidRDefault="00792871" w:rsidP="00792871">
      <w:pPr>
        <w:spacing w:after="0" w:line="240" w:lineRule="auto"/>
        <w:rPr>
          <w:rFonts w:ascii="Calibri" w:hAnsi="Calibri"/>
          <w:bCs/>
        </w:rPr>
      </w:pPr>
      <w:r w:rsidRPr="00F24F63">
        <w:rPr>
          <w:rFonts w:ascii="Calibri" w:hAnsi="Calibri"/>
          <w:bCs/>
        </w:rPr>
        <w:t>107-00</w:t>
      </w:r>
      <w:r w:rsidRPr="00F24F63">
        <w:rPr>
          <w:rFonts w:ascii="Calibri" w:hAnsi="Calibri"/>
          <w:bCs/>
        </w:rPr>
        <w:tab/>
        <w:t>Úprava cesty I/16 v km 5,178 R2</w:t>
      </w:r>
    </w:p>
    <w:p w14:paraId="7CA79742" w14:textId="77777777" w:rsidR="00792871" w:rsidRPr="00F24F63" w:rsidRDefault="00792871" w:rsidP="00792871">
      <w:pPr>
        <w:spacing w:after="0" w:line="240" w:lineRule="auto"/>
        <w:rPr>
          <w:rFonts w:ascii="Calibri" w:hAnsi="Calibri"/>
          <w:bCs/>
        </w:rPr>
      </w:pPr>
      <w:r w:rsidRPr="00F24F63">
        <w:rPr>
          <w:rFonts w:ascii="Calibri" w:hAnsi="Calibri"/>
          <w:bCs/>
        </w:rPr>
        <w:t>108-00</w:t>
      </w:r>
      <w:r w:rsidRPr="00F24F63">
        <w:rPr>
          <w:rFonts w:ascii="Calibri" w:hAnsi="Calibri"/>
          <w:bCs/>
        </w:rPr>
        <w:tab/>
        <w:t>Preložka cesty I/16 v km 5,800 - 6,200 R2</w:t>
      </w:r>
    </w:p>
    <w:p w14:paraId="4462C998" w14:textId="77777777" w:rsidR="00792871" w:rsidRPr="00F24F63" w:rsidRDefault="00792871" w:rsidP="00792871">
      <w:pPr>
        <w:spacing w:after="0" w:line="240" w:lineRule="auto"/>
        <w:rPr>
          <w:rFonts w:ascii="Calibri" w:hAnsi="Calibri"/>
          <w:bCs/>
        </w:rPr>
      </w:pPr>
      <w:r w:rsidRPr="00F24F63">
        <w:rPr>
          <w:rFonts w:ascii="Calibri" w:hAnsi="Calibri"/>
          <w:bCs/>
        </w:rPr>
        <w:t>111-20</w:t>
      </w:r>
      <w:r w:rsidRPr="00F24F63">
        <w:rPr>
          <w:rFonts w:ascii="Calibri" w:hAnsi="Calibri"/>
          <w:bCs/>
        </w:rPr>
        <w:tab/>
        <w:t>Križovatka Bátka</w:t>
      </w:r>
    </w:p>
    <w:p w14:paraId="1CDCA78F" w14:textId="77777777" w:rsidR="00792871" w:rsidRPr="00F24F63" w:rsidRDefault="00792871" w:rsidP="00792871">
      <w:pPr>
        <w:spacing w:after="0" w:line="240" w:lineRule="auto"/>
        <w:rPr>
          <w:rFonts w:ascii="Calibri" w:hAnsi="Calibri"/>
          <w:bCs/>
        </w:rPr>
      </w:pPr>
      <w:r w:rsidRPr="00F24F63">
        <w:rPr>
          <w:rFonts w:ascii="Calibri" w:hAnsi="Calibri"/>
          <w:bCs/>
        </w:rPr>
        <w:t>120-00</w:t>
      </w:r>
      <w:r w:rsidRPr="00F24F63">
        <w:rPr>
          <w:rFonts w:ascii="Calibri" w:hAnsi="Calibri"/>
          <w:bCs/>
        </w:rPr>
        <w:tab/>
        <w:t>Preložka poľnej cesty v km 3,440 R2</w:t>
      </w:r>
    </w:p>
    <w:p w14:paraId="5814DC89" w14:textId="77777777" w:rsidR="00792871" w:rsidRPr="00F24F63" w:rsidRDefault="00792871" w:rsidP="00792871">
      <w:pPr>
        <w:spacing w:after="0" w:line="240" w:lineRule="auto"/>
        <w:rPr>
          <w:rFonts w:ascii="Calibri" w:hAnsi="Calibri"/>
          <w:bCs/>
        </w:rPr>
      </w:pPr>
      <w:r w:rsidRPr="00F24F63">
        <w:rPr>
          <w:rFonts w:ascii="Calibri" w:hAnsi="Calibri"/>
          <w:bCs/>
        </w:rPr>
        <w:t>122-20</w:t>
      </w:r>
      <w:r w:rsidRPr="00F24F63">
        <w:rPr>
          <w:rFonts w:ascii="Calibri" w:hAnsi="Calibri"/>
          <w:bCs/>
        </w:rPr>
        <w:tab/>
        <w:t>Úprava c. I/16 v križovatke Bátka</w:t>
      </w:r>
    </w:p>
    <w:p w14:paraId="335D4777" w14:textId="77777777" w:rsidR="00792871" w:rsidRPr="00F24F63" w:rsidRDefault="00792871" w:rsidP="00792871">
      <w:pPr>
        <w:spacing w:after="0" w:line="240" w:lineRule="auto"/>
        <w:rPr>
          <w:rFonts w:ascii="Calibri" w:hAnsi="Calibri"/>
          <w:bCs/>
        </w:rPr>
      </w:pPr>
      <w:r w:rsidRPr="00F24F63">
        <w:rPr>
          <w:rFonts w:ascii="Calibri" w:hAnsi="Calibri"/>
          <w:bCs/>
        </w:rPr>
        <w:t>122-00</w:t>
      </w:r>
      <w:r w:rsidRPr="00F24F63">
        <w:rPr>
          <w:rFonts w:ascii="Calibri" w:hAnsi="Calibri"/>
          <w:bCs/>
        </w:rPr>
        <w:tab/>
        <w:t>Preložka poľnej cesty v km 5,480 R2</w:t>
      </w:r>
    </w:p>
    <w:p w14:paraId="1C8B75F3" w14:textId="77777777" w:rsidR="00792871" w:rsidRPr="00F24F63" w:rsidRDefault="00792871" w:rsidP="00792871">
      <w:pPr>
        <w:spacing w:after="0" w:line="240" w:lineRule="auto"/>
        <w:rPr>
          <w:rFonts w:ascii="Calibri" w:hAnsi="Calibri"/>
          <w:bCs/>
        </w:rPr>
      </w:pPr>
      <w:r w:rsidRPr="00F24F63">
        <w:rPr>
          <w:rFonts w:ascii="Calibri" w:hAnsi="Calibri"/>
          <w:bCs/>
        </w:rPr>
        <w:t>123-00</w:t>
      </w:r>
      <w:r w:rsidRPr="00F24F63">
        <w:rPr>
          <w:rFonts w:ascii="Calibri" w:hAnsi="Calibri"/>
          <w:bCs/>
        </w:rPr>
        <w:tab/>
        <w:t>Preložka poľnej cesty v km 0,000 - 0,285 R2 vľavo</w:t>
      </w:r>
    </w:p>
    <w:p w14:paraId="2D38BD53" w14:textId="77777777" w:rsidR="00792871" w:rsidRPr="00F24F63" w:rsidRDefault="00792871" w:rsidP="00792871">
      <w:pPr>
        <w:spacing w:after="0" w:line="240" w:lineRule="auto"/>
        <w:rPr>
          <w:rFonts w:ascii="Calibri" w:hAnsi="Calibri"/>
          <w:bCs/>
        </w:rPr>
      </w:pPr>
      <w:r w:rsidRPr="00F24F63">
        <w:rPr>
          <w:rFonts w:ascii="Calibri" w:hAnsi="Calibri"/>
          <w:bCs/>
        </w:rPr>
        <w:t>124-00</w:t>
      </w:r>
      <w:r w:rsidRPr="00F24F63">
        <w:rPr>
          <w:rFonts w:ascii="Calibri" w:hAnsi="Calibri"/>
          <w:bCs/>
        </w:rPr>
        <w:tab/>
        <w:t>Preložka poľnej cesty v km 0,295 - 1,025 R2 vľavo</w:t>
      </w:r>
    </w:p>
    <w:p w14:paraId="74C3EF04" w14:textId="77777777" w:rsidR="00792871" w:rsidRPr="00F24F63" w:rsidRDefault="00792871" w:rsidP="00792871">
      <w:pPr>
        <w:spacing w:after="0" w:line="240" w:lineRule="auto"/>
        <w:rPr>
          <w:rFonts w:ascii="Calibri" w:hAnsi="Calibri"/>
          <w:bCs/>
        </w:rPr>
      </w:pPr>
      <w:r w:rsidRPr="00F24F63">
        <w:rPr>
          <w:rFonts w:ascii="Calibri" w:hAnsi="Calibri"/>
          <w:bCs/>
        </w:rPr>
        <w:t>125-00</w:t>
      </w:r>
      <w:r w:rsidRPr="00F24F63">
        <w:rPr>
          <w:rFonts w:ascii="Calibri" w:hAnsi="Calibri"/>
          <w:bCs/>
        </w:rPr>
        <w:tab/>
        <w:t>Preložka poľnej cesty v km 1,725 - 2,425 R2 vpravo</w:t>
      </w:r>
    </w:p>
    <w:p w14:paraId="1BB572CD" w14:textId="77777777" w:rsidR="00792871" w:rsidRPr="00F24F63" w:rsidRDefault="00792871" w:rsidP="00792871">
      <w:pPr>
        <w:spacing w:after="0" w:line="240" w:lineRule="auto"/>
        <w:rPr>
          <w:rFonts w:ascii="Calibri" w:hAnsi="Calibri"/>
          <w:b/>
          <w:bCs/>
        </w:rPr>
      </w:pPr>
      <w:r w:rsidRPr="00F24F63">
        <w:rPr>
          <w:rFonts w:ascii="Calibri" w:hAnsi="Calibri"/>
          <w:b/>
          <w:bCs/>
        </w:rPr>
        <w:t xml:space="preserve"> </w:t>
      </w:r>
      <w:r w:rsidRPr="00F24F63">
        <w:rPr>
          <w:rFonts w:ascii="Calibri" w:hAnsi="Calibri"/>
          <w:b/>
          <w:bCs/>
        </w:rPr>
        <w:tab/>
        <w:t>MOSTNÉ OBJEKTY</w:t>
      </w:r>
    </w:p>
    <w:p w14:paraId="1B01F02D" w14:textId="77777777" w:rsidR="00792871" w:rsidRPr="00082D2F" w:rsidRDefault="00792871" w:rsidP="00792871">
      <w:pPr>
        <w:spacing w:after="0" w:line="240" w:lineRule="auto"/>
        <w:rPr>
          <w:rFonts w:ascii="Calibri" w:hAnsi="Calibri"/>
          <w:bCs/>
        </w:rPr>
      </w:pPr>
      <w:r w:rsidRPr="00082D2F">
        <w:rPr>
          <w:rFonts w:ascii="Calibri" w:hAnsi="Calibri"/>
          <w:bCs/>
        </w:rPr>
        <w:t>201-00</w:t>
      </w:r>
      <w:r w:rsidRPr="00082D2F">
        <w:rPr>
          <w:rFonts w:ascii="Calibri" w:hAnsi="Calibri"/>
          <w:bCs/>
        </w:rPr>
        <w:tab/>
        <w:t>Most na R2 v km 0,307 nad cestou III/2753</w:t>
      </w:r>
    </w:p>
    <w:p w14:paraId="3467AFB0" w14:textId="77777777" w:rsidR="00792871" w:rsidRPr="00082D2F" w:rsidRDefault="00792871" w:rsidP="00792871">
      <w:pPr>
        <w:spacing w:after="0" w:line="240" w:lineRule="auto"/>
        <w:rPr>
          <w:rFonts w:ascii="Calibri" w:hAnsi="Calibri"/>
          <w:bCs/>
        </w:rPr>
      </w:pPr>
      <w:r w:rsidRPr="00082D2F">
        <w:rPr>
          <w:rFonts w:ascii="Calibri" w:hAnsi="Calibri"/>
          <w:bCs/>
        </w:rPr>
        <w:t>202-00</w:t>
      </w:r>
      <w:r w:rsidRPr="00082D2F">
        <w:rPr>
          <w:rFonts w:ascii="Calibri" w:hAnsi="Calibri"/>
          <w:bCs/>
        </w:rPr>
        <w:tab/>
        <w:t>Most na R2 v km 1,613 nad cestou I/16, III/2759 a potokom Blh</w:t>
      </w:r>
    </w:p>
    <w:p w14:paraId="08CBB567" w14:textId="77777777" w:rsidR="00792871" w:rsidRPr="00082D2F" w:rsidRDefault="00792871" w:rsidP="00792871">
      <w:pPr>
        <w:spacing w:after="0" w:line="240" w:lineRule="auto"/>
        <w:rPr>
          <w:rFonts w:ascii="Calibri" w:hAnsi="Calibri"/>
          <w:bCs/>
        </w:rPr>
      </w:pPr>
      <w:r w:rsidRPr="00082D2F">
        <w:rPr>
          <w:rFonts w:ascii="Calibri" w:hAnsi="Calibri"/>
          <w:bCs/>
        </w:rPr>
        <w:t xml:space="preserve">204-00 </w:t>
      </w:r>
      <w:r w:rsidRPr="00082D2F">
        <w:rPr>
          <w:rFonts w:ascii="Calibri" w:hAnsi="Calibri"/>
          <w:bCs/>
        </w:rPr>
        <w:tab/>
        <w:t xml:space="preserve">Most na R2 v km 4,452 nad potokom </w:t>
      </w:r>
      <w:proofErr w:type="spellStart"/>
      <w:r w:rsidRPr="00082D2F">
        <w:rPr>
          <w:rFonts w:ascii="Calibri" w:hAnsi="Calibri"/>
          <w:bCs/>
        </w:rPr>
        <w:t>Teška</w:t>
      </w:r>
      <w:proofErr w:type="spellEnd"/>
      <w:r w:rsidRPr="00082D2F">
        <w:rPr>
          <w:rFonts w:ascii="Calibri" w:hAnsi="Calibri"/>
          <w:bCs/>
        </w:rPr>
        <w:t xml:space="preserve"> a preložkou cesty III/2760</w:t>
      </w:r>
    </w:p>
    <w:p w14:paraId="09FAE851" w14:textId="77777777" w:rsidR="00792871" w:rsidRPr="00082D2F" w:rsidRDefault="00792871" w:rsidP="00792871">
      <w:pPr>
        <w:spacing w:after="0" w:line="240" w:lineRule="auto"/>
        <w:rPr>
          <w:rFonts w:ascii="Calibri" w:hAnsi="Calibri"/>
          <w:bCs/>
        </w:rPr>
      </w:pPr>
      <w:r w:rsidRPr="00082D2F">
        <w:rPr>
          <w:rFonts w:ascii="Calibri" w:hAnsi="Calibri"/>
          <w:bCs/>
        </w:rPr>
        <w:t>206-00</w:t>
      </w:r>
      <w:r w:rsidRPr="00082D2F">
        <w:rPr>
          <w:rFonts w:ascii="Calibri" w:hAnsi="Calibri"/>
          <w:bCs/>
        </w:rPr>
        <w:tab/>
        <w:t>Most na R2 v km 5,174 nad cestou I/16</w:t>
      </w:r>
    </w:p>
    <w:p w14:paraId="79AF323B" w14:textId="77777777" w:rsidR="00792871" w:rsidRPr="00082D2F" w:rsidRDefault="00792871" w:rsidP="00792871">
      <w:pPr>
        <w:spacing w:after="0" w:line="240" w:lineRule="auto"/>
        <w:rPr>
          <w:rFonts w:ascii="Calibri" w:hAnsi="Calibri"/>
          <w:bCs/>
        </w:rPr>
      </w:pPr>
      <w:r w:rsidRPr="00082D2F">
        <w:rPr>
          <w:rFonts w:ascii="Calibri" w:hAnsi="Calibri"/>
          <w:bCs/>
        </w:rPr>
        <w:t>207-00</w:t>
      </w:r>
      <w:r w:rsidRPr="00082D2F">
        <w:rPr>
          <w:rFonts w:ascii="Calibri" w:hAnsi="Calibri"/>
          <w:bCs/>
        </w:rPr>
        <w:tab/>
        <w:t>Most na R2 v km 5,480 nad poľnou cestou</w:t>
      </w:r>
    </w:p>
    <w:p w14:paraId="5126F439" w14:textId="77777777" w:rsidR="00792871" w:rsidRPr="00082D2F" w:rsidRDefault="00792871" w:rsidP="00792871">
      <w:pPr>
        <w:spacing w:after="0" w:line="240" w:lineRule="auto"/>
        <w:rPr>
          <w:rFonts w:ascii="Calibri" w:hAnsi="Calibri"/>
          <w:bCs/>
        </w:rPr>
      </w:pPr>
      <w:r w:rsidRPr="00082D2F">
        <w:rPr>
          <w:rFonts w:ascii="Calibri" w:hAnsi="Calibri"/>
          <w:bCs/>
        </w:rPr>
        <w:t>208-00</w:t>
      </w:r>
      <w:r w:rsidRPr="00082D2F">
        <w:rPr>
          <w:rFonts w:ascii="Calibri" w:hAnsi="Calibri"/>
          <w:bCs/>
        </w:rPr>
        <w:tab/>
        <w:t>Most na R2 v km 3,750 nad údolím</w:t>
      </w:r>
    </w:p>
    <w:p w14:paraId="5E741309" w14:textId="77777777" w:rsidR="00792871" w:rsidRPr="00082D2F" w:rsidRDefault="00792871" w:rsidP="00792871">
      <w:pPr>
        <w:spacing w:after="0" w:line="240" w:lineRule="auto"/>
        <w:rPr>
          <w:rFonts w:ascii="Calibri" w:hAnsi="Calibri"/>
          <w:b/>
          <w:bCs/>
        </w:rPr>
      </w:pPr>
      <w:r w:rsidRPr="00082D2F">
        <w:rPr>
          <w:rFonts w:ascii="Calibri" w:hAnsi="Calibri"/>
          <w:b/>
          <w:bCs/>
        </w:rPr>
        <w:t xml:space="preserve"> </w:t>
      </w:r>
      <w:r w:rsidRPr="00082D2F">
        <w:rPr>
          <w:rFonts w:ascii="Calibri" w:hAnsi="Calibri"/>
          <w:b/>
          <w:bCs/>
        </w:rPr>
        <w:tab/>
        <w:t>MÚRY</w:t>
      </w:r>
    </w:p>
    <w:p w14:paraId="260B226D" w14:textId="77777777" w:rsidR="00792871" w:rsidRPr="00BA7AA6" w:rsidRDefault="00792871" w:rsidP="00792871">
      <w:pPr>
        <w:spacing w:after="0" w:line="240" w:lineRule="auto"/>
        <w:rPr>
          <w:rFonts w:ascii="Calibri" w:hAnsi="Calibri"/>
          <w:bCs/>
        </w:rPr>
      </w:pPr>
      <w:r w:rsidRPr="00BA7AA6">
        <w:rPr>
          <w:rFonts w:ascii="Calibri" w:hAnsi="Calibri"/>
          <w:bCs/>
        </w:rPr>
        <w:t>221-00</w:t>
      </w:r>
      <w:r w:rsidRPr="00BA7AA6">
        <w:rPr>
          <w:rFonts w:ascii="Calibri" w:hAnsi="Calibri"/>
          <w:bCs/>
        </w:rPr>
        <w:tab/>
        <w:t xml:space="preserve">Kotvený </w:t>
      </w:r>
      <w:proofErr w:type="spellStart"/>
      <w:r w:rsidRPr="00BA7AA6">
        <w:rPr>
          <w:rFonts w:ascii="Calibri" w:hAnsi="Calibri"/>
          <w:bCs/>
        </w:rPr>
        <w:t>zárubný</w:t>
      </w:r>
      <w:proofErr w:type="spellEnd"/>
      <w:r w:rsidRPr="00BA7AA6">
        <w:rPr>
          <w:rFonts w:ascii="Calibri" w:hAnsi="Calibri"/>
          <w:bCs/>
        </w:rPr>
        <w:t xml:space="preserve"> múr ľavostranný na R2 v km 3,064 - 3,462</w:t>
      </w:r>
    </w:p>
    <w:p w14:paraId="1434877E" w14:textId="77777777" w:rsidR="00792871" w:rsidRPr="00BA7AA6" w:rsidRDefault="00792871" w:rsidP="00792871">
      <w:pPr>
        <w:spacing w:after="0" w:line="240" w:lineRule="auto"/>
        <w:rPr>
          <w:rFonts w:ascii="Calibri" w:hAnsi="Calibri"/>
          <w:bCs/>
        </w:rPr>
      </w:pPr>
      <w:r w:rsidRPr="00BA7AA6">
        <w:rPr>
          <w:rFonts w:ascii="Calibri" w:hAnsi="Calibri"/>
          <w:bCs/>
        </w:rPr>
        <w:t>223-00</w:t>
      </w:r>
      <w:r w:rsidRPr="00BA7AA6">
        <w:rPr>
          <w:rFonts w:ascii="Calibri" w:hAnsi="Calibri"/>
          <w:bCs/>
        </w:rPr>
        <w:tab/>
      </w:r>
      <w:proofErr w:type="spellStart"/>
      <w:r w:rsidRPr="00BA7AA6">
        <w:rPr>
          <w:rFonts w:ascii="Calibri" w:hAnsi="Calibri"/>
          <w:bCs/>
        </w:rPr>
        <w:t>Zárubný</w:t>
      </w:r>
      <w:proofErr w:type="spellEnd"/>
      <w:r w:rsidRPr="00BA7AA6">
        <w:rPr>
          <w:rFonts w:ascii="Calibri" w:hAnsi="Calibri"/>
          <w:bCs/>
        </w:rPr>
        <w:t xml:space="preserve"> múr ľavostranný na R2 v km 5,230 - 5,340</w:t>
      </w:r>
    </w:p>
    <w:p w14:paraId="3E3EA2B9" w14:textId="77777777" w:rsidR="00792871" w:rsidRPr="00BA7AA6" w:rsidRDefault="00792871" w:rsidP="00792871">
      <w:pPr>
        <w:spacing w:after="0" w:line="240" w:lineRule="auto"/>
        <w:rPr>
          <w:rFonts w:ascii="Calibri" w:hAnsi="Calibri"/>
          <w:bCs/>
        </w:rPr>
      </w:pPr>
      <w:r w:rsidRPr="00BA7AA6">
        <w:rPr>
          <w:rFonts w:ascii="Calibri" w:hAnsi="Calibri"/>
          <w:bCs/>
        </w:rPr>
        <w:t>224-00</w:t>
      </w:r>
      <w:r w:rsidRPr="00BA7AA6">
        <w:rPr>
          <w:rFonts w:ascii="Calibri" w:hAnsi="Calibri"/>
          <w:bCs/>
        </w:rPr>
        <w:tab/>
      </w:r>
      <w:proofErr w:type="spellStart"/>
      <w:r w:rsidRPr="00BA7AA6">
        <w:rPr>
          <w:rFonts w:ascii="Calibri" w:hAnsi="Calibri"/>
          <w:bCs/>
        </w:rPr>
        <w:t>Zárubný</w:t>
      </w:r>
      <w:proofErr w:type="spellEnd"/>
      <w:r w:rsidRPr="00BA7AA6">
        <w:rPr>
          <w:rFonts w:ascii="Calibri" w:hAnsi="Calibri"/>
          <w:bCs/>
        </w:rPr>
        <w:t xml:space="preserve"> múr v km 2,431 - 2,674 vľavo</w:t>
      </w:r>
    </w:p>
    <w:p w14:paraId="03F564A8" w14:textId="77777777" w:rsidR="00792871" w:rsidRPr="00BA7AA6" w:rsidRDefault="00792871" w:rsidP="00792871">
      <w:pPr>
        <w:spacing w:after="0" w:line="240" w:lineRule="auto"/>
        <w:rPr>
          <w:rFonts w:ascii="Calibri" w:hAnsi="Calibri"/>
          <w:b/>
          <w:bCs/>
        </w:rPr>
      </w:pPr>
      <w:r w:rsidRPr="00BA7AA6">
        <w:rPr>
          <w:rFonts w:ascii="Calibri" w:hAnsi="Calibri"/>
          <w:b/>
          <w:bCs/>
        </w:rPr>
        <w:t xml:space="preserve"> </w:t>
      </w:r>
      <w:r w:rsidRPr="00BA7AA6">
        <w:rPr>
          <w:rFonts w:ascii="Calibri" w:hAnsi="Calibri"/>
          <w:b/>
          <w:bCs/>
        </w:rPr>
        <w:tab/>
        <w:t>PROTIHLUKOVÉ OPATRENIA</w:t>
      </w:r>
    </w:p>
    <w:p w14:paraId="78234583" w14:textId="77777777" w:rsidR="00792871" w:rsidRPr="00243115" w:rsidRDefault="00792871" w:rsidP="00792871">
      <w:pPr>
        <w:spacing w:after="0" w:line="240" w:lineRule="auto"/>
        <w:rPr>
          <w:rFonts w:ascii="Calibri" w:hAnsi="Calibri"/>
          <w:bCs/>
        </w:rPr>
      </w:pPr>
      <w:r w:rsidRPr="00243115">
        <w:rPr>
          <w:rFonts w:ascii="Calibri" w:hAnsi="Calibri"/>
          <w:bCs/>
        </w:rPr>
        <w:lastRenderedPageBreak/>
        <w:t>251-00</w:t>
      </w:r>
      <w:r w:rsidRPr="00243115">
        <w:rPr>
          <w:rFonts w:ascii="Calibri" w:hAnsi="Calibri"/>
          <w:bCs/>
        </w:rPr>
        <w:tab/>
        <w:t>Protihluková stena v km 0,000 - 1,630 R2 vpravo</w:t>
      </w:r>
    </w:p>
    <w:p w14:paraId="7C2EB38A" w14:textId="77777777" w:rsidR="00792871" w:rsidRPr="00243115" w:rsidRDefault="00792871" w:rsidP="00792871">
      <w:pPr>
        <w:spacing w:after="0" w:line="240" w:lineRule="auto"/>
        <w:rPr>
          <w:rFonts w:ascii="Calibri" w:hAnsi="Calibri"/>
          <w:bCs/>
        </w:rPr>
      </w:pPr>
      <w:r w:rsidRPr="00243115">
        <w:rPr>
          <w:rFonts w:ascii="Calibri" w:hAnsi="Calibri"/>
          <w:bCs/>
        </w:rPr>
        <w:t>252-00</w:t>
      </w:r>
      <w:r w:rsidRPr="00243115">
        <w:rPr>
          <w:rFonts w:ascii="Calibri" w:hAnsi="Calibri"/>
          <w:bCs/>
        </w:rPr>
        <w:tab/>
        <w:t>Protihluková stena v km 1,285 - 2,120 R2 vľavo</w:t>
      </w:r>
    </w:p>
    <w:p w14:paraId="26AAA634" w14:textId="77777777" w:rsidR="00792871" w:rsidRPr="00243115" w:rsidRDefault="00792871" w:rsidP="00792871">
      <w:pPr>
        <w:spacing w:after="0" w:line="240" w:lineRule="auto"/>
        <w:rPr>
          <w:rFonts w:ascii="Calibri" w:hAnsi="Calibri"/>
          <w:bCs/>
        </w:rPr>
      </w:pPr>
      <w:r w:rsidRPr="00243115">
        <w:rPr>
          <w:rFonts w:ascii="Calibri" w:hAnsi="Calibri"/>
          <w:bCs/>
        </w:rPr>
        <w:t>253-00</w:t>
      </w:r>
      <w:r w:rsidRPr="00243115">
        <w:rPr>
          <w:rFonts w:ascii="Calibri" w:hAnsi="Calibri"/>
          <w:bCs/>
        </w:rPr>
        <w:tab/>
        <w:t>Protihluková stena v km 4,240 - 5,240 R2 vľavo</w:t>
      </w:r>
    </w:p>
    <w:p w14:paraId="7BB6D01C" w14:textId="77777777" w:rsidR="00792871" w:rsidRPr="00243115" w:rsidRDefault="00792871" w:rsidP="00792871">
      <w:pPr>
        <w:spacing w:after="0" w:line="240" w:lineRule="auto"/>
        <w:rPr>
          <w:rFonts w:ascii="Calibri" w:hAnsi="Calibri"/>
          <w:bCs/>
        </w:rPr>
      </w:pPr>
      <w:r w:rsidRPr="00243115">
        <w:rPr>
          <w:rFonts w:ascii="Calibri" w:hAnsi="Calibri"/>
          <w:bCs/>
        </w:rPr>
        <w:t>255-20</w:t>
      </w:r>
      <w:r w:rsidRPr="00243115">
        <w:rPr>
          <w:rFonts w:ascii="Calibri" w:hAnsi="Calibri"/>
          <w:bCs/>
        </w:rPr>
        <w:tab/>
        <w:t>Protihluková stena v km -0,125 – 0,000 R2 vpravo</w:t>
      </w:r>
    </w:p>
    <w:p w14:paraId="2F5ABD5B" w14:textId="77777777" w:rsidR="00792871" w:rsidRPr="00243115" w:rsidRDefault="00792871" w:rsidP="00792871">
      <w:pPr>
        <w:spacing w:after="0" w:line="240" w:lineRule="auto"/>
        <w:rPr>
          <w:rFonts w:ascii="Calibri" w:hAnsi="Calibri"/>
          <w:bCs/>
        </w:rPr>
      </w:pPr>
      <w:r w:rsidRPr="00243115">
        <w:rPr>
          <w:rFonts w:ascii="Calibri" w:hAnsi="Calibri"/>
          <w:bCs/>
        </w:rPr>
        <w:t>261-00</w:t>
      </w:r>
      <w:r w:rsidRPr="00243115">
        <w:rPr>
          <w:rFonts w:ascii="Calibri" w:hAnsi="Calibri"/>
          <w:bCs/>
        </w:rPr>
        <w:tab/>
        <w:t>Clona proti oslneniu v km 5,800 - 6,000 vpravo</w:t>
      </w:r>
    </w:p>
    <w:p w14:paraId="471F1736" w14:textId="77777777" w:rsidR="00792871" w:rsidRPr="00243115" w:rsidRDefault="00792871" w:rsidP="00792871">
      <w:pPr>
        <w:spacing w:after="0" w:line="240" w:lineRule="auto"/>
        <w:rPr>
          <w:rFonts w:ascii="Calibri" w:hAnsi="Calibri"/>
          <w:b/>
          <w:bCs/>
        </w:rPr>
      </w:pPr>
      <w:r w:rsidRPr="00243115">
        <w:rPr>
          <w:rFonts w:ascii="Calibri" w:hAnsi="Calibri"/>
          <w:b/>
          <w:bCs/>
        </w:rPr>
        <w:t xml:space="preserve"> </w:t>
      </w:r>
      <w:r w:rsidRPr="00243115">
        <w:rPr>
          <w:rFonts w:ascii="Calibri" w:hAnsi="Calibri"/>
          <w:b/>
          <w:bCs/>
        </w:rPr>
        <w:tab/>
        <w:t>OPLOTENIA</w:t>
      </w:r>
    </w:p>
    <w:p w14:paraId="0ECA5394" w14:textId="77777777" w:rsidR="00792871" w:rsidRPr="003908F0" w:rsidRDefault="00792871" w:rsidP="00792871">
      <w:pPr>
        <w:spacing w:after="0" w:line="240" w:lineRule="auto"/>
        <w:rPr>
          <w:rFonts w:ascii="Calibri" w:hAnsi="Calibri"/>
          <w:bCs/>
        </w:rPr>
      </w:pPr>
      <w:r w:rsidRPr="003908F0">
        <w:rPr>
          <w:rFonts w:ascii="Calibri" w:hAnsi="Calibri"/>
          <w:bCs/>
        </w:rPr>
        <w:t>301-00</w:t>
      </w:r>
      <w:r w:rsidRPr="003908F0">
        <w:rPr>
          <w:rFonts w:ascii="Calibri" w:hAnsi="Calibri"/>
          <w:bCs/>
        </w:rPr>
        <w:tab/>
        <w:t>Oplotenie rýchlostnej cesty R2</w:t>
      </w:r>
    </w:p>
    <w:p w14:paraId="02F509E5" w14:textId="77777777" w:rsidR="00792871" w:rsidRPr="003908F0" w:rsidRDefault="00792871" w:rsidP="00792871">
      <w:pPr>
        <w:spacing w:after="0" w:line="240" w:lineRule="auto"/>
        <w:rPr>
          <w:rFonts w:ascii="Calibri" w:hAnsi="Calibri"/>
          <w:bCs/>
        </w:rPr>
      </w:pPr>
      <w:r w:rsidRPr="003908F0">
        <w:rPr>
          <w:rFonts w:ascii="Calibri" w:hAnsi="Calibri"/>
          <w:bCs/>
        </w:rPr>
        <w:t>302-00</w:t>
      </w:r>
      <w:r w:rsidRPr="003908F0">
        <w:rPr>
          <w:rFonts w:ascii="Calibri" w:hAnsi="Calibri"/>
          <w:bCs/>
        </w:rPr>
        <w:tab/>
        <w:t>Úpravy existujúcich oplotení</w:t>
      </w:r>
    </w:p>
    <w:p w14:paraId="0D89415A" w14:textId="77777777" w:rsidR="00792871" w:rsidRPr="003908F0" w:rsidRDefault="00792871" w:rsidP="00792871">
      <w:pPr>
        <w:spacing w:after="0" w:line="240" w:lineRule="auto"/>
        <w:rPr>
          <w:rFonts w:ascii="Calibri" w:hAnsi="Calibri"/>
          <w:b/>
          <w:bCs/>
        </w:rPr>
      </w:pPr>
      <w:r w:rsidRPr="003908F0">
        <w:rPr>
          <w:rFonts w:ascii="Calibri" w:hAnsi="Calibri"/>
          <w:b/>
          <w:bCs/>
        </w:rPr>
        <w:tab/>
        <w:t>KANALIZAČNÉ OBJEKTY</w:t>
      </w:r>
    </w:p>
    <w:p w14:paraId="659CE526" w14:textId="77777777" w:rsidR="00792871" w:rsidRPr="00021A2B" w:rsidRDefault="00792871" w:rsidP="00792871">
      <w:pPr>
        <w:spacing w:after="0" w:line="240" w:lineRule="auto"/>
        <w:rPr>
          <w:rFonts w:ascii="Calibri" w:hAnsi="Calibri"/>
          <w:bCs/>
        </w:rPr>
      </w:pPr>
      <w:r w:rsidRPr="00021A2B">
        <w:rPr>
          <w:rFonts w:ascii="Calibri" w:hAnsi="Calibri"/>
          <w:bCs/>
        </w:rPr>
        <w:t>501-00</w:t>
      </w:r>
      <w:r w:rsidRPr="00021A2B">
        <w:rPr>
          <w:rFonts w:ascii="Calibri" w:hAnsi="Calibri"/>
          <w:bCs/>
        </w:rPr>
        <w:tab/>
        <w:t>Cestná kanalizácia</w:t>
      </w:r>
    </w:p>
    <w:p w14:paraId="4F0FD046" w14:textId="77777777" w:rsidR="00792871" w:rsidRPr="00DC73BE" w:rsidRDefault="00792871" w:rsidP="00792871">
      <w:pPr>
        <w:spacing w:after="0" w:line="240" w:lineRule="auto"/>
        <w:rPr>
          <w:rFonts w:ascii="Calibri" w:hAnsi="Calibri"/>
          <w:bCs/>
        </w:rPr>
      </w:pPr>
      <w:r w:rsidRPr="00DC73BE">
        <w:rPr>
          <w:rFonts w:ascii="Calibri" w:hAnsi="Calibri"/>
          <w:bCs/>
        </w:rPr>
        <w:t>501-01</w:t>
      </w:r>
      <w:r w:rsidRPr="00DC73BE">
        <w:rPr>
          <w:rFonts w:ascii="Calibri" w:hAnsi="Calibri"/>
          <w:bCs/>
        </w:rPr>
        <w:tab/>
        <w:t>Odlučovač ropných látok v km 0,245 R2</w:t>
      </w:r>
    </w:p>
    <w:p w14:paraId="2CB5F5BB" w14:textId="77777777" w:rsidR="00792871" w:rsidRPr="00DC73BE" w:rsidRDefault="00792871" w:rsidP="00792871">
      <w:pPr>
        <w:spacing w:after="0" w:line="240" w:lineRule="auto"/>
        <w:rPr>
          <w:rFonts w:ascii="Calibri" w:hAnsi="Calibri"/>
          <w:bCs/>
        </w:rPr>
      </w:pPr>
      <w:r w:rsidRPr="00DC73BE">
        <w:rPr>
          <w:rFonts w:ascii="Calibri" w:hAnsi="Calibri"/>
          <w:bCs/>
        </w:rPr>
        <w:t>501-02</w:t>
      </w:r>
      <w:r w:rsidRPr="00DC73BE">
        <w:rPr>
          <w:rFonts w:ascii="Calibri" w:hAnsi="Calibri"/>
          <w:bCs/>
        </w:rPr>
        <w:tab/>
        <w:t>Odlučovač ropných látok v km 1,030 R2</w:t>
      </w:r>
    </w:p>
    <w:p w14:paraId="5BA0DAC7" w14:textId="77777777" w:rsidR="00792871" w:rsidRPr="00DC73BE" w:rsidRDefault="00792871" w:rsidP="00792871">
      <w:pPr>
        <w:spacing w:after="0" w:line="240" w:lineRule="auto"/>
        <w:rPr>
          <w:rFonts w:ascii="Calibri" w:hAnsi="Calibri"/>
          <w:bCs/>
        </w:rPr>
      </w:pPr>
      <w:r w:rsidRPr="00DC73BE">
        <w:rPr>
          <w:rFonts w:ascii="Calibri" w:hAnsi="Calibri"/>
          <w:bCs/>
        </w:rPr>
        <w:t>501-03</w:t>
      </w:r>
      <w:r w:rsidRPr="00DC73BE">
        <w:rPr>
          <w:rFonts w:ascii="Calibri" w:hAnsi="Calibri"/>
          <w:bCs/>
        </w:rPr>
        <w:tab/>
        <w:t>Odlučovač ropných látok v km 1,825 R2</w:t>
      </w:r>
    </w:p>
    <w:p w14:paraId="44F5E7F3" w14:textId="77777777" w:rsidR="00792871" w:rsidRPr="00DC73BE" w:rsidRDefault="00792871" w:rsidP="00792871">
      <w:pPr>
        <w:spacing w:after="0" w:line="240" w:lineRule="auto"/>
        <w:rPr>
          <w:rFonts w:ascii="Calibri" w:hAnsi="Calibri"/>
          <w:bCs/>
        </w:rPr>
      </w:pPr>
      <w:r w:rsidRPr="00DC73BE">
        <w:rPr>
          <w:rFonts w:ascii="Calibri" w:hAnsi="Calibri"/>
          <w:bCs/>
        </w:rPr>
        <w:t>501-05</w:t>
      </w:r>
      <w:r w:rsidRPr="00DC73BE">
        <w:rPr>
          <w:rFonts w:ascii="Calibri" w:hAnsi="Calibri"/>
          <w:bCs/>
        </w:rPr>
        <w:tab/>
        <w:t>Odlučovač ropných látok v km 4,350 R2</w:t>
      </w:r>
    </w:p>
    <w:p w14:paraId="28D01F15" w14:textId="77777777" w:rsidR="00792871" w:rsidRPr="00DC73BE" w:rsidRDefault="00792871" w:rsidP="00792871">
      <w:pPr>
        <w:spacing w:after="0" w:line="240" w:lineRule="auto"/>
        <w:rPr>
          <w:rFonts w:ascii="Calibri" w:hAnsi="Calibri"/>
          <w:bCs/>
        </w:rPr>
      </w:pPr>
      <w:r w:rsidRPr="00DC73BE">
        <w:rPr>
          <w:rFonts w:ascii="Calibri" w:hAnsi="Calibri"/>
          <w:bCs/>
        </w:rPr>
        <w:t>501-06</w:t>
      </w:r>
      <w:r w:rsidRPr="00DC73BE">
        <w:rPr>
          <w:rFonts w:ascii="Calibri" w:hAnsi="Calibri"/>
          <w:bCs/>
        </w:rPr>
        <w:tab/>
        <w:t>Odlučovač ropných látok v km 4,685 R2</w:t>
      </w:r>
    </w:p>
    <w:p w14:paraId="53453F3F" w14:textId="77777777" w:rsidR="00792871" w:rsidRPr="00DC73BE" w:rsidRDefault="00792871" w:rsidP="00792871">
      <w:pPr>
        <w:spacing w:after="0" w:line="240" w:lineRule="auto"/>
        <w:rPr>
          <w:rFonts w:ascii="Calibri" w:hAnsi="Calibri"/>
          <w:bCs/>
        </w:rPr>
      </w:pPr>
      <w:r w:rsidRPr="00DC73BE">
        <w:rPr>
          <w:rFonts w:ascii="Calibri" w:hAnsi="Calibri"/>
          <w:bCs/>
        </w:rPr>
        <w:t>501-07</w:t>
      </w:r>
      <w:r w:rsidRPr="00DC73BE">
        <w:rPr>
          <w:rFonts w:ascii="Calibri" w:hAnsi="Calibri"/>
          <w:bCs/>
        </w:rPr>
        <w:tab/>
        <w:t>Odlučovač ropných látok v km 5,275 R2</w:t>
      </w:r>
    </w:p>
    <w:p w14:paraId="22982CD4" w14:textId="77777777" w:rsidR="00792871" w:rsidRPr="00DC73BE" w:rsidRDefault="00792871" w:rsidP="00792871">
      <w:pPr>
        <w:spacing w:after="0" w:line="240" w:lineRule="auto"/>
        <w:rPr>
          <w:rFonts w:ascii="Calibri" w:hAnsi="Calibri"/>
          <w:b/>
          <w:bCs/>
        </w:rPr>
      </w:pPr>
      <w:r w:rsidRPr="00DC73BE">
        <w:rPr>
          <w:rFonts w:ascii="Calibri" w:hAnsi="Calibri"/>
          <w:b/>
          <w:bCs/>
        </w:rPr>
        <w:t xml:space="preserve"> </w:t>
      </w:r>
      <w:r w:rsidRPr="00DC73BE">
        <w:rPr>
          <w:rFonts w:ascii="Calibri" w:hAnsi="Calibri"/>
          <w:b/>
          <w:bCs/>
        </w:rPr>
        <w:tab/>
        <w:t>VODOVODY</w:t>
      </w:r>
    </w:p>
    <w:p w14:paraId="42FC8BCB" w14:textId="77777777" w:rsidR="00792871" w:rsidRPr="006B0CB1" w:rsidRDefault="00792871" w:rsidP="00792871">
      <w:pPr>
        <w:spacing w:after="0" w:line="240" w:lineRule="auto"/>
        <w:rPr>
          <w:rFonts w:ascii="Calibri" w:hAnsi="Calibri"/>
          <w:bCs/>
        </w:rPr>
      </w:pPr>
      <w:r w:rsidRPr="006B0CB1">
        <w:rPr>
          <w:rFonts w:ascii="Calibri" w:hAnsi="Calibri"/>
          <w:bCs/>
        </w:rPr>
        <w:t>502-00</w:t>
      </w:r>
      <w:r w:rsidRPr="006B0CB1">
        <w:rPr>
          <w:rFonts w:ascii="Calibri" w:hAnsi="Calibri"/>
          <w:bCs/>
        </w:rPr>
        <w:tab/>
        <w:t>Preložka vodovodu DN 150 v km 0,349</w:t>
      </w:r>
    </w:p>
    <w:p w14:paraId="6D8BCF39" w14:textId="77777777" w:rsidR="00792871" w:rsidRPr="006B0CB1" w:rsidRDefault="00792871" w:rsidP="00792871">
      <w:pPr>
        <w:spacing w:after="0" w:line="240" w:lineRule="auto"/>
        <w:rPr>
          <w:rFonts w:ascii="Calibri" w:hAnsi="Calibri"/>
          <w:bCs/>
        </w:rPr>
      </w:pPr>
      <w:r w:rsidRPr="006B0CB1">
        <w:rPr>
          <w:rFonts w:ascii="Calibri" w:hAnsi="Calibri"/>
          <w:bCs/>
        </w:rPr>
        <w:t>503-00</w:t>
      </w:r>
      <w:r w:rsidRPr="006B0CB1">
        <w:rPr>
          <w:rFonts w:ascii="Calibri" w:hAnsi="Calibri"/>
          <w:bCs/>
        </w:rPr>
        <w:tab/>
        <w:t>Preložka vodovodu DN 250 v km 0,351</w:t>
      </w:r>
    </w:p>
    <w:p w14:paraId="2799ADCD" w14:textId="77777777" w:rsidR="00792871" w:rsidRPr="006B0CB1" w:rsidRDefault="00792871" w:rsidP="00792871">
      <w:pPr>
        <w:spacing w:after="0" w:line="240" w:lineRule="auto"/>
        <w:rPr>
          <w:rFonts w:ascii="Calibri" w:hAnsi="Calibri"/>
          <w:b/>
          <w:bCs/>
        </w:rPr>
      </w:pPr>
      <w:r w:rsidRPr="006B0CB1">
        <w:rPr>
          <w:rFonts w:ascii="Calibri" w:hAnsi="Calibri"/>
          <w:b/>
          <w:bCs/>
        </w:rPr>
        <w:t xml:space="preserve"> </w:t>
      </w:r>
      <w:r w:rsidRPr="006B0CB1">
        <w:rPr>
          <w:rFonts w:ascii="Calibri" w:hAnsi="Calibri"/>
          <w:b/>
          <w:bCs/>
        </w:rPr>
        <w:tab/>
        <w:t>ÚPRAVY POTOKOV</w:t>
      </w:r>
    </w:p>
    <w:p w14:paraId="4DAD611F" w14:textId="77777777" w:rsidR="00792871" w:rsidRPr="00F65743" w:rsidRDefault="00792871" w:rsidP="00792871">
      <w:pPr>
        <w:spacing w:after="0" w:line="240" w:lineRule="auto"/>
        <w:rPr>
          <w:rFonts w:ascii="Calibri" w:hAnsi="Calibri"/>
          <w:bCs/>
        </w:rPr>
      </w:pPr>
      <w:r w:rsidRPr="00F65743">
        <w:rPr>
          <w:rFonts w:ascii="Calibri" w:hAnsi="Calibri"/>
          <w:bCs/>
        </w:rPr>
        <w:t>530-00</w:t>
      </w:r>
      <w:r w:rsidRPr="00F65743">
        <w:rPr>
          <w:rFonts w:ascii="Calibri" w:hAnsi="Calibri"/>
          <w:bCs/>
        </w:rPr>
        <w:tab/>
        <w:t>Preložka bezmenného potoka v km 0,165 – 0,389</w:t>
      </w:r>
    </w:p>
    <w:p w14:paraId="0F73BF53" w14:textId="77777777" w:rsidR="00792871" w:rsidRPr="00F65743" w:rsidRDefault="00792871" w:rsidP="00792871">
      <w:pPr>
        <w:spacing w:after="0" w:line="240" w:lineRule="auto"/>
        <w:rPr>
          <w:rFonts w:ascii="Calibri" w:hAnsi="Calibri"/>
          <w:bCs/>
        </w:rPr>
      </w:pPr>
      <w:r w:rsidRPr="00F65743">
        <w:rPr>
          <w:rFonts w:ascii="Calibri" w:hAnsi="Calibri"/>
          <w:bCs/>
        </w:rPr>
        <w:t>531-00</w:t>
      </w:r>
      <w:r w:rsidRPr="00F65743">
        <w:rPr>
          <w:rFonts w:ascii="Calibri" w:hAnsi="Calibri"/>
          <w:bCs/>
        </w:rPr>
        <w:tab/>
        <w:t>Úprava potoka Blh v km 1,638</w:t>
      </w:r>
    </w:p>
    <w:p w14:paraId="667F9D8E" w14:textId="77777777" w:rsidR="00792871" w:rsidRPr="00F65743" w:rsidRDefault="00792871" w:rsidP="00792871">
      <w:pPr>
        <w:spacing w:after="0" w:line="240" w:lineRule="auto"/>
        <w:rPr>
          <w:rFonts w:ascii="Calibri" w:hAnsi="Calibri"/>
          <w:b/>
          <w:bCs/>
        </w:rPr>
      </w:pPr>
      <w:r w:rsidRPr="00F65743">
        <w:rPr>
          <w:rFonts w:ascii="Calibri" w:hAnsi="Calibri"/>
          <w:b/>
          <w:bCs/>
        </w:rPr>
        <w:tab/>
        <w:t>SILNOPRÚD</w:t>
      </w:r>
    </w:p>
    <w:p w14:paraId="48CC3896" w14:textId="77777777" w:rsidR="00792871" w:rsidRPr="0018391D" w:rsidRDefault="00792871" w:rsidP="00792871">
      <w:pPr>
        <w:spacing w:after="0" w:line="240" w:lineRule="auto"/>
        <w:rPr>
          <w:rFonts w:ascii="Calibri" w:hAnsi="Calibri"/>
          <w:bCs/>
        </w:rPr>
      </w:pPr>
      <w:r w:rsidRPr="0018391D">
        <w:rPr>
          <w:rFonts w:ascii="Calibri" w:hAnsi="Calibri"/>
          <w:bCs/>
        </w:rPr>
        <w:t xml:space="preserve">601-00 </w:t>
      </w:r>
      <w:r w:rsidRPr="0018391D">
        <w:rPr>
          <w:rFonts w:ascii="Calibri" w:hAnsi="Calibri"/>
          <w:bCs/>
        </w:rPr>
        <w:tab/>
        <w:t>Preložka vzdušného vedenia VN linky č. 480 v km 0,58 R2</w:t>
      </w:r>
    </w:p>
    <w:p w14:paraId="5DA3B0D3" w14:textId="77777777" w:rsidR="00792871" w:rsidRPr="0018391D" w:rsidRDefault="00792871" w:rsidP="00792871">
      <w:pPr>
        <w:spacing w:after="0" w:line="240" w:lineRule="auto"/>
        <w:rPr>
          <w:rFonts w:ascii="Calibri" w:hAnsi="Calibri"/>
          <w:bCs/>
        </w:rPr>
      </w:pPr>
      <w:r w:rsidRPr="0018391D">
        <w:rPr>
          <w:rFonts w:ascii="Calibri" w:hAnsi="Calibri"/>
          <w:bCs/>
        </w:rPr>
        <w:t xml:space="preserve">602-00 </w:t>
      </w:r>
      <w:r w:rsidRPr="0018391D">
        <w:rPr>
          <w:rFonts w:ascii="Calibri" w:hAnsi="Calibri"/>
          <w:bCs/>
        </w:rPr>
        <w:tab/>
        <w:t>Preložka vzdušného vedenia VN linky č. 480 v km 1,60 R2</w:t>
      </w:r>
    </w:p>
    <w:p w14:paraId="6BC382CA" w14:textId="77777777" w:rsidR="00792871" w:rsidRPr="0018391D" w:rsidRDefault="00792871" w:rsidP="00792871">
      <w:pPr>
        <w:spacing w:after="0" w:line="240" w:lineRule="auto"/>
        <w:rPr>
          <w:rFonts w:ascii="Calibri" w:hAnsi="Calibri"/>
          <w:bCs/>
        </w:rPr>
      </w:pPr>
      <w:r w:rsidRPr="0018391D">
        <w:rPr>
          <w:rFonts w:ascii="Calibri" w:hAnsi="Calibri"/>
          <w:bCs/>
        </w:rPr>
        <w:t xml:space="preserve">603-00 </w:t>
      </w:r>
      <w:r w:rsidRPr="0018391D">
        <w:rPr>
          <w:rFonts w:ascii="Calibri" w:hAnsi="Calibri"/>
          <w:bCs/>
        </w:rPr>
        <w:tab/>
        <w:t>Úprava vzdušnej prípojky VN z linky č. 480 k TS obce Bátka</w:t>
      </w:r>
    </w:p>
    <w:p w14:paraId="467D6E0D" w14:textId="77777777" w:rsidR="00792871" w:rsidRPr="000D2ACA" w:rsidRDefault="00792871" w:rsidP="00792871">
      <w:pPr>
        <w:spacing w:after="0" w:line="240" w:lineRule="auto"/>
        <w:rPr>
          <w:rFonts w:ascii="Calibri" w:hAnsi="Calibri"/>
          <w:bCs/>
        </w:rPr>
      </w:pPr>
      <w:r w:rsidRPr="000D2ACA">
        <w:rPr>
          <w:rFonts w:ascii="Calibri" w:hAnsi="Calibri"/>
          <w:bCs/>
        </w:rPr>
        <w:t xml:space="preserve">604-00 </w:t>
      </w:r>
      <w:r w:rsidRPr="000D2ACA">
        <w:rPr>
          <w:rFonts w:ascii="Calibri" w:hAnsi="Calibri"/>
          <w:bCs/>
        </w:rPr>
        <w:tab/>
        <w:t>Preložka vzdušnej prípojky VN z linky č. 480 k TS v km 4,7R2</w:t>
      </w:r>
    </w:p>
    <w:p w14:paraId="54F3CD80" w14:textId="77777777" w:rsidR="00792871" w:rsidRPr="000D2ACA" w:rsidRDefault="00792871" w:rsidP="00792871">
      <w:pPr>
        <w:spacing w:after="0" w:line="240" w:lineRule="auto"/>
        <w:rPr>
          <w:rFonts w:ascii="Calibri" w:hAnsi="Calibri"/>
          <w:bCs/>
        </w:rPr>
      </w:pPr>
      <w:r w:rsidRPr="000D2ACA">
        <w:rPr>
          <w:rFonts w:ascii="Calibri" w:hAnsi="Calibri"/>
          <w:bCs/>
        </w:rPr>
        <w:t>614-20</w:t>
      </w:r>
      <w:r w:rsidRPr="000D2ACA">
        <w:rPr>
          <w:rFonts w:ascii="Calibri" w:hAnsi="Calibri"/>
          <w:bCs/>
        </w:rPr>
        <w:tab/>
        <w:t xml:space="preserve">Preložka vzdušnej prípojky VN z linky č. 480 k TS </w:t>
      </w:r>
      <w:proofErr w:type="spellStart"/>
      <w:r w:rsidRPr="000D2ACA">
        <w:rPr>
          <w:rFonts w:ascii="Calibri" w:hAnsi="Calibri"/>
          <w:bCs/>
        </w:rPr>
        <w:t>Čuka</w:t>
      </w:r>
      <w:proofErr w:type="spellEnd"/>
      <w:r w:rsidRPr="000D2ACA">
        <w:rPr>
          <w:rFonts w:ascii="Calibri" w:hAnsi="Calibri"/>
          <w:bCs/>
        </w:rPr>
        <w:t xml:space="preserve"> - Pustatina</w:t>
      </w:r>
    </w:p>
    <w:p w14:paraId="281F8D1B" w14:textId="77777777" w:rsidR="00792871" w:rsidRPr="000D2ACA" w:rsidRDefault="00792871" w:rsidP="00792871">
      <w:pPr>
        <w:spacing w:after="0" w:line="240" w:lineRule="auto"/>
        <w:rPr>
          <w:rFonts w:ascii="Calibri" w:hAnsi="Calibri"/>
          <w:bCs/>
        </w:rPr>
      </w:pPr>
      <w:r w:rsidRPr="000D2ACA">
        <w:rPr>
          <w:rFonts w:ascii="Calibri" w:hAnsi="Calibri"/>
          <w:bCs/>
        </w:rPr>
        <w:t xml:space="preserve">621-00 </w:t>
      </w:r>
      <w:r w:rsidRPr="000D2ACA">
        <w:rPr>
          <w:rFonts w:ascii="Calibri" w:hAnsi="Calibri"/>
          <w:bCs/>
        </w:rPr>
        <w:tab/>
        <w:t>Preložka NN vedenia v km 5,200 R2</w:t>
      </w:r>
    </w:p>
    <w:p w14:paraId="5D7503F9" w14:textId="77777777" w:rsidR="00792871" w:rsidRPr="000D2ACA" w:rsidRDefault="00792871" w:rsidP="00792871">
      <w:pPr>
        <w:spacing w:after="0" w:line="240" w:lineRule="auto"/>
        <w:rPr>
          <w:rFonts w:ascii="Calibri" w:hAnsi="Calibri"/>
          <w:bCs/>
        </w:rPr>
      </w:pPr>
      <w:r w:rsidRPr="000D2ACA">
        <w:rPr>
          <w:rFonts w:ascii="Calibri" w:hAnsi="Calibri"/>
          <w:bCs/>
        </w:rPr>
        <w:t>630-00</w:t>
      </w:r>
      <w:r w:rsidRPr="000D2ACA">
        <w:rPr>
          <w:rFonts w:ascii="Calibri" w:hAnsi="Calibri"/>
          <w:bCs/>
        </w:rPr>
        <w:tab/>
        <w:t>Preložka VVN v km 0,465 R2</w:t>
      </w:r>
    </w:p>
    <w:p w14:paraId="6D264604" w14:textId="77777777" w:rsidR="00792871" w:rsidRPr="000D2ACA" w:rsidRDefault="00792871" w:rsidP="00792871">
      <w:pPr>
        <w:spacing w:after="0" w:line="240" w:lineRule="auto"/>
        <w:rPr>
          <w:rFonts w:ascii="Calibri" w:hAnsi="Calibri"/>
          <w:bCs/>
        </w:rPr>
      </w:pPr>
      <w:r w:rsidRPr="000D2ACA">
        <w:rPr>
          <w:rFonts w:ascii="Calibri" w:hAnsi="Calibri"/>
          <w:bCs/>
        </w:rPr>
        <w:t>640-01</w:t>
      </w:r>
      <w:r w:rsidRPr="000D2ACA">
        <w:rPr>
          <w:rFonts w:ascii="Calibri" w:hAnsi="Calibri"/>
          <w:bCs/>
        </w:rPr>
        <w:tab/>
      </w:r>
      <w:proofErr w:type="spellStart"/>
      <w:r w:rsidRPr="000D2ACA">
        <w:rPr>
          <w:rFonts w:ascii="Calibri" w:hAnsi="Calibri"/>
          <w:bCs/>
        </w:rPr>
        <w:t>Kábelová</w:t>
      </w:r>
      <w:proofErr w:type="spellEnd"/>
      <w:r w:rsidRPr="000D2ACA">
        <w:rPr>
          <w:rFonts w:ascii="Calibri" w:hAnsi="Calibri"/>
          <w:bCs/>
        </w:rPr>
        <w:t xml:space="preserve"> prípojka NN pre ISRC v km 1,500</w:t>
      </w:r>
    </w:p>
    <w:p w14:paraId="7058EA22" w14:textId="77777777" w:rsidR="00792871" w:rsidRPr="000D2ACA" w:rsidRDefault="00792871" w:rsidP="00792871">
      <w:pPr>
        <w:spacing w:after="0" w:line="240" w:lineRule="auto"/>
        <w:rPr>
          <w:rFonts w:ascii="Calibri" w:hAnsi="Calibri"/>
          <w:bCs/>
        </w:rPr>
      </w:pPr>
      <w:r w:rsidRPr="000D2ACA">
        <w:rPr>
          <w:rFonts w:ascii="Calibri" w:hAnsi="Calibri"/>
          <w:bCs/>
        </w:rPr>
        <w:t>640-02</w:t>
      </w:r>
      <w:r w:rsidRPr="000D2ACA">
        <w:rPr>
          <w:rFonts w:ascii="Calibri" w:hAnsi="Calibri"/>
          <w:bCs/>
        </w:rPr>
        <w:tab/>
      </w:r>
      <w:proofErr w:type="spellStart"/>
      <w:r w:rsidRPr="000D2ACA">
        <w:rPr>
          <w:rFonts w:ascii="Calibri" w:hAnsi="Calibri"/>
          <w:bCs/>
        </w:rPr>
        <w:t>Kábelová</w:t>
      </w:r>
      <w:proofErr w:type="spellEnd"/>
      <w:r w:rsidRPr="000D2ACA">
        <w:rPr>
          <w:rFonts w:ascii="Calibri" w:hAnsi="Calibri"/>
          <w:bCs/>
        </w:rPr>
        <w:t xml:space="preserve"> prípojka NN pre ISRC v km 4,700</w:t>
      </w:r>
    </w:p>
    <w:p w14:paraId="1E1AFCBC" w14:textId="77777777" w:rsidR="00792871" w:rsidRPr="000D2ACA" w:rsidRDefault="00792871" w:rsidP="00792871">
      <w:pPr>
        <w:spacing w:after="0" w:line="240" w:lineRule="auto"/>
        <w:rPr>
          <w:rFonts w:ascii="Calibri" w:hAnsi="Calibri"/>
          <w:bCs/>
        </w:rPr>
      </w:pPr>
      <w:r w:rsidRPr="000D2ACA">
        <w:rPr>
          <w:rFonts w:ascii="Calibri" w:hAnsi="Calibri"/>
          <w:bCs/>
        </w:rPr>
        <w:t>643-00</w:t>
      </w:r>
      <w:r w:rsidRPr="000D2ACA">
        <w:rPr>
          <w:rFonts w:ascii="Calibri" w:hAnsi="Calibri"/>
          <w:bCs/>
        </w:rPr>
        <w:tab/>
        <w:t>Káblová prípojka NN pre VO križovatky Bátka, vetva C</w:t>
      </w:r>
    </w:p>
    <w:p w14:paraId="0C5E7ECF" w14:textId="77777777" w:rsidR="00792871" w:rsidRPr="000D2ACA" w:rsidRDefault="00792871" w:rsidP="00792871">
      <w:pPr>
        <w:spacing w:after="0" w:line="240" w:lineRule="auto"/>
        <w:rPr>
          <w:rFonts w:ascii="Calibri" w:hAnsi="Calibri"/>
          <w:bCs/>
        </w:rPr>
      </w:pPr>
      <w:r w:rsidRPr="000D2ACA">
        <w:rPr>
          <w:rFonts w:ascii="Calibri" w:hAnsi="Calibri"/>
          <w:bCs/>
        </w:rPr>
        <w:t>644-00</w:t>
      </w:r>
      <w:r w:rsidRPr="000D2ACA">
        <w:rPr>
          <w:rFonts w:ascii="Calibri" w:hAnsi="Calibri"/>
          <w:bCs/>
        </w:rPr>
        <w:tab/>
        <w:t>Káblová prípojka NN pre VO križovatky Bátka, cesta I/16</w:t>
      </w:r>
    </w:p>
    <w:p w14:paraId="20337BC1" w14:textId="77777777" w:rsidR="00792871" w:rsidRPr="000D2ACA" w:rsidRDefault="00792871" w:rsidP="00792871">
      <w:pPr>
        <w:spacing w:after="0" w:line="240" w:lineRule="auto"/>
        <w:rPr>
          <w:rFonts w:ascii="Calibri" w:hAnsi="Calibri"/>
          <w:bCs/>
        </w:rPr>
      </w:pPr>
      <w:r w:rsidRPr="000D2ACA">
        <w:rPr>
          <w:rFonts w:ascii="Calibri" w:hAnsi="Calibri"/>
          <w:bCs/>
        </w:rPr>
        <w:t>648-00</w:t>
      </w:r>
      <w:r w:rsidRPr="000D2ACA">
        <w:rPr>
          <w:rFonts w:ascii="Calibri" w:hAnsi="Calibri"/>
          <w:bCs/>
        </w:rPr>
        <w:tab/>
        <w:t>Verejné osvetlenie križovatky Bátka, vetva C</w:t>
      </w:r>
    </w:p>
    <w:p w14:paraId="721F698F" w14:textId="77777777" w:rsidR="00792871" w:rsidRPr="000D2ACA" w:rsidRDefault="00792871" w:rsidP="00792871">
      <w:pPr>
        <w:spacing w:after="0" w:line="240" w:lineRule="auto"/>
        <w:rPr>
          <w:rFonts w:ascii="Calibri" w:hAnsi="Calibri"/>
          <w:bCs/>
        </w:rPr>
      </w:pPr>
      <w:r w:rsidRPr="000D2ACA">
        <w:rPr>
          <w:rFonts w:ascii="Calibri" w:hAnsi="Calibri"/>
          <w:bCs/>
        </w:rPr>
        <w:t>649-00</w:t>
      </w:r>
      <w:r w:rsidRPr="000D2ACA">
        <w:rPr>
          <w:rFonts w:ascii="Calibri" w:hAnsi="Calibri"/>
          <w:bCs/>
        </w:rPr>
        <w:tab/>
        <w:t>Verejné osvetlenie križovatky Bátka, cesta I/16</w:t>
      </w:r>
    </w:p>
    <w:p w14:paraId="3A2199F8" w14:textId="77777777" w:rsidR="00792871" w:rsidRPr="000D2ACA" w:rsidRDefault="00792871" w:rsidP="00792871">
      <w:pPr>
        <w:spacing w:after="0" w:line="240" w:lineRule="auto"/>
        <w:rPr>
          <w:rFonts w:ascii="Calibri" w:hAnsi="Calibri"/>
          <w:b/>
          <w:bCs/>
        </w:rPr>
      </w:pPr>
      <w:r w:rsidRPr="000D2ACA">
        <w:rPr>
          <w:rFonts w:ascii="Calibri" w:hAnsi="Calibri"/>
          <w:b/>
          <w:bCs/>
        </w:rPr>
        <w:t xml:space="preserve"> </w:t>
      </w:r>
      <w:r w:rsidRPr="000D2ACA">
        <w:rPr>
          <w:rFonts w:ascii="Calibri" w:hAnsi="Calibri"/>
          <w:b/>
          <w:bCs/>
        </w:rPr>
        <w:tab/>
        <w:t>SLABOPRÚD A ISD</w:t>
      </w:r>
    </w:p>
    <w:p w14:paraId="361CA539" w14:textId="77777777" w:rsidR="00792871" w:rsidRPr="008D572D" w:rsidRDefault="00792871" w:rsidP="00792871">
      <w:pPr>
        <w:spacing w:after="0" w:line="240" w:lineRule="auto"/>
        <w:rPr>
          <w:rFonts w:ascii="Calibri" w:hAnsi="Calibri"/>
          <w:bCs/>
        </w:rPr>
      </w:pPr>
      <w:r w:rsidRPr="008D572D">
        <w:rPr>
          <w:rFonts w:ascii="Calibri" w:hAnsi="Calibri"/>
          <w:bCs/>
        </w:rPr>
        <w:t>651-00</w:t>
      </w:r>
      <w:r w:rsidRPr="008D572D">
        <w:rPr>
          <w:rFonts w:ascii="Calibri" w:hAnsi="Calibri"/>
          <w:bCs/>
        </w:rPr>
        <w:tab/>
        <w:t>Preložka káblov ST v km 0,300</w:t>
      </w:r>
    </w:p>
    <w:p w14:paraId="03FB454A" w14:textId="77777777" w:rsidR="00792871" w:rsidRPr="008D572D" w:rsidRDefault="00792871" w:rsidP="00792871">
      <w:pPr>
        <w:spacing w:after="0" w:line="240" w:lineRule="auto"/>
        <w:rPr>
          <w:rFonts w:ascii="Calibri" w:hAnsi="Calibri"/>
          <w:bCs/>
        </w:rPr>
      </w:pPr>
      <w:r w:rsidRPr="008D572D">
        <w:rPr>
          <w:rFonts w:ascii="Calibri" w:hAnsi="Calibri"/>
          <w:bCs/>
        </w:rPr>
        <w:t>652-00</w:t>
      </w:r>
      <w:r w:rsidRPr="008D572D">
        <w:rPr>
          <w:rFonts w:ascii="Calibri" w:hAnsi="Calibri"/>
          <w:bCs/>
        </w:rPr>
        <w:tab/>
        <w:t>Preložka káblov ORANGE v km 1,600</w:t>
      </w:r>
    </w:p>
    <w:p w14:paraId="599DE998" w14:textId="77777777" w:rsidR="00792871" w:rsidRPr="008D572D" w:rsidRDefault="00792871" w:rsidP="00792871">
      <w:pPr>
        <w:spacing w:after="0" w:line="240" w:lineRule="auto"/>
        <w:rPr>
          <w:rFonts w:ascii="Calibri" w:hAnsi="Calibri"/>
          <w:bCs/>
        </w:rPr>
      </w:pPr>
      <w:r w:rsidRPr="008D572D">
        <w:rPr>
          <w:rFonts w:ascii="Calibri" w:hAnsi="Calibri"/>
          <w:bCs/>
        </w:rPr>
        <w:t>653-00</w:t>
      </w:r>
      <w:r w:rsidRPr="008D572D">
        <w:rPr>
          <w:rFonts w:ascii="Calibri" w:hAnsi="Calibri"/>
          <w:bCs/>
        </w:rPr>
        <w:tab/>
        <w:t>Preložka káblov ST v km 1,600</w:t>
      </w:r>
    </w:p>
    <w:p w14:paraId="1A175186" w14:textId="77777777" w:rsidR="00792871" w:rsidRPr="008D572D" w:rsidRDefault="00792871" w:rsidP="00792871">
      <w:pPr>
        <w:spacing w:after="0" w:line="240" w:lineRule="auto"/>
        <w:rPr>
          <w:rFonts w:ascii="Calibri" w:hAnsi="Calibri"/>
          <w:bCs/>
        </w:rPr>
      </w:pPr>
      <w:r w:rsidRPr="008D572D">
        <w:rPr>
          <w:rFonts w:ascii="Calibri" w:hAnsi="Calibri"/>
          <w:bCs/>
        </w:rPr>
        <w:t>654-00</w:t>
      </w:r>
      <w:r w:rsidRPr="008D572D">
        <w:rPr>
          <w:rFonts w:ascii="Calibri" w:hAnsi="Calibri"/>
          <w:bCs/>
        </w:rPr>
        <w:tab/>
        <w:t>Preložka káblov ORANGE v km 3,450</w:t>
      </w:r>
    </w:p>
    <w:p w14:paraId="0B9F4B56" w14:textId="77777777" w:rsidR="00792871" w:rsidRPr="008D572D" w:rsidRDefault="00792871" w:rsidP="00792871">
      <w:pPr>
        <w:spacing w:after="0" w:line="240" w:lineRule="auto"/>
        <w:rPr>
          <w:rFonts w:ascii="Calibri" w:hAnsi="Calibri"/>
          <w:bCs/>
        </w:rPr>
      </w:pPr>
      <w:r w:rsidRPr="008D572D">
        <w:rPr>
          <w:rFonts w:ascii="Calibri" w:hAnsi="Calibri"/>
          <w:bCs/>
        </w:rPr>
        <w:t xml:space="preserve">655-00 </w:t>
      </w:r>
      <w:r w:rsidRPr="008D572D">
        <w:rPr>
          <w:rFonts w:ascii="Calibri" w:hAnsi="Calibri"/>
          <w:bCs/>
        </w:rPr>
        <w:tab/>
        <w:t>Preložka káblov ORANGE v km 4,500</w:t>
      </w:r>
    </w:p>
    <w:p w14:paraId="7919EAEB" w14:textId="77777777" w:rsidR="00792871" w:rsidRPr="008D572D" w:rsidRDefault="00792871" w:rsidP="00792871">
      <w:pPr>
        <w:spacing w:after="0" w:line="240" w:lineRule="auto"/>
        <w:rPr>
          <w:rFonts w:ascii="Calibri" w:hAnsi="Calibri"/>
          <w:bCs/>
        </w:rPr>
      </w:pPr>
      <w:r w:rsidRPr="008D572D">
        <w:rPr>
          <w:rFonts w:ascii="Calibri" w:hAnsi="Calibri"/>
          <w:bCs/>
        </w:rPr>
        <w:t>656-00</w:t>
      </w:r>
      <w:r w:rsidRPr="008D572D">
        <w:rPr>
          <w:rFonts w:ascii="Calibri" w:hAnsi="Calibri"/>
          <w:bCs/>
        </w:rPr>
        <w:tab/>
        <w:t>Preložka káblov ST v km 4,500</w:t>
      </w:r>
    </w:p>
    <w:p w14:paraId="725640EA" w14:textId="77777777" w:rsidR="00792871" w:rsidRPr="008D572D" w:rsidRDefault="00792871" w:rsidP="00792871">
      <w:pPr>
        <w:spacing w:after="0" w:line="240" w:lineRule="auto"/>
        <w:rPr>
          <w:rFonts w:ascii="Calibri" w:hAnsi="Calibri"/>
          <w:bCs/>
        </w:rPr>
      </w:pPr>
      <w:r w:rsidRPr="008D572D">
        <w:rPr>
          <w:rFonts w:ascii="Calibri" w:hAnsi="Calibri"/>
          <w:bCs/>
        </w:rPr>
        <w:t>656-01</w:t>
      </w:r>
      <w:r w:rsidRPr="008D572D">
        <w:rPr>
          <w:rFonts w:ascii="Calibri" w:hAnsi="Calibri"/>
          <w:bCs/>
        </w:rPr>
        <w:tab/>
        <w:t>Ochrana káblov ST v km 3,940</w:t>
      </w:r>
    </w:p>
    <w:p w14:paraId="72054179" w14:textId="77777777" w:rsidR="00792871" w:rsidRPr="008D572D" w:rsidRDefault="00792871" w:rsidP="00792871">
      <w:pPr>
        <w:spacing w:after="0" w:line="240" w:lineRule="auto"/>
        <w:rPr>
          <w:rFonts w:ascii="Calibri" w:hAnsi="Calibri"/>
          <w:bCs/>
        </w:rPr>
      </w:pPr>
      <w:r w:rsidRPr="008D572D">
        <w:rPr>
          <w:rFonts w:ascii="Calibri" w:hAnsi="Calibri"/>
          <w:bCs/>
        </w:rPr>
        <w:t>657-00</w:t>
      </w:r>
      <w:r w:rsidRPr="008D572D">
        <w:rPr>
          <w:rFonts w:ascii="Calibri" w:hAnsi="Calibri"/>
          <w:bCs/>
        </w:rPr>
        <w:tab/>
        <w:t>Preložka káblov ORANGE v km 5,150</w:t>
      </w:r>
    </w:p>
    <w:p w14:paraId="4EADB186" w14:textId="77777777" w:rsidR="00792871" w:rsidRPr="008D572D" w:rsidRDefault="00792871" w:rsidP="00792871">
      <w:pPr>
        <w:spacing w:after="0" w:line="240" w:lineRule="auto"/>
        <w:rPr>
          <w:rFonts w:ascii="Calibri" w:hAnsi="Calibri"/>
          <w:bCs/>
        </w:rPr>
      </w:pPr>
      <w:r w:rsidRPr="008D572D">
        <w:rPr>
          <w:rFonts w:ascii="Calibri" w:hAnsi="Calibri"/>
          <w:bCs/>
        </w:rPr>
        <w:t>657-01</w:t>
      </w:r>
      <w:r w:rsidRPr="008D572D">
        <w:rPr>
          <w:rFonts w:ascii="Calibri" w:hAnsi="Calibri"/>
          <w:bCs/>
        </w:rPr>
        <w:tab/>
        <w:t>Ochrana káblov ORANGE v km 4,000</w:t>
      </w:r>
    </w:p>
    <w:p w14:paraId="7880312D" w14:textId="77777777" w:rsidR="00792871" w:rsidRPr="008D572D" w:rsidRDefault="00792871" w:rsidP="00792871">
      <w:pPr>
        <w:spacing w:after="0" w:line="240" w:lineRule="auto"/>
        <w:rPr>
          <w:rFonts w:ascii="Calibri" w:hAnsi="Calibri"/>
          <w:bCs/>
        </w:rPr>
      </w:pPr>
      <w:r w:rsidRPr="008D572D">
        <w:rPr>
          <w:rFonts w:ascii="Calibri" w:hAnsi="Calibri"/>
          <w:bCs/>
        </w:rPr>
        <w:t>657-02</w:t>
      </w:r>
      <w:r w:rsidRPr="008D572D">
        <w:rPr>
          <w:rFonts w:ascii="Calibri" w:hAnsi="Calibri"/>
          <w:bCs/>
        </w:rPr>
        <w:tab/>
        <w:t>Ochrana káblov ORANGE v km 5,485</w:t>
      </w:r>
    </w:p>
    <w:p w14:paraId="68EB80D5" w14:textId="77777777" w:rsidR="00792871" w:rsidRPr="008D572D" w:rsidRDefault="00792871" w:rsidP="00792871">
      <w:pPr>
        <w:spacing w:after="0" w:line="240" w:lineRule="auto"/>
        <w:rPr>
          <w:rFonts w:ascii="Calibri" w:hAnsi="Calibri"/>
          <w:bCs/>
        </w:rPr>
      </w:pPr>
      <w:r w:rsidRPr="008D572D">
        <w:rPr>
          <w:rFonts w:ascii="Calibri" w:hAnsi="Calibri"/>
          <w:bCs/>
        </w:rPr>
        <w:t>657-03</w:t>
      </w:r>
      <w:r w:rsidRPr="008D572D">
        <w:rPr>
          <w:rFonts w:ascii="Calibri" w:hAnsi="Calibri"/>
          <w:bCs/>
        </w:rPr>
        <w:tab/>
        <w:t>Ochrana káblov ORANGE v km 0,300 cesty I/16</w:t>
      </w:r>
    </w:p>
    <w:p w14:paraId="2DBA6464" w14:textId="77777777" w:rsidR="00792871" w:rsidRPr="008D572D" w:rsidRDefault="00792871" w:rsidP="00792871">
      <w:pPr>
        <w:spacing w:after="0" w:line="240" w:lineRule="auto"/>
        <w:rPr>
          <w:rFonts w:ascii="Calibri" w:hAnsi="Calibri"/>
          <w:bCs/>
        </w:rPr>
      </w:pPr>
      <w:r w:rsidRPr="008D572D">
        <w:rPr>
          <w:rFonts w:ascii="Calibri" w:hAnsi="Calibri"/>
          <w:bCs/>
        </w:rPr>
        <w:t>658-00</w:t>
      </w:r>
      <w:r w:rsidRPr="008D572D">
        <w:rPr>
          <w:rFonts w:ascii="Calibri" w:hAnsi="Calibri"/>
          <w:bCs/>
        </w:rPr>
        <w:tab/>
        <w:t>Preložka káblov ST v km 5,100 – 5,450</w:t>
      </w:r>
    </w:p>
    <w:p w14:paraId="62AA1137" w14:textId="77777777" w:rsidR="00792871" w:rsidRPr="008D572D" w:rsidRDefault="00792871" w:rsidP="00792871">
      <w:pPr>
        <w:spacing w:after="0" w:line="240" w:lineRule="auto"/>
        <w:rPr>
          <w:rFonts w:ascii="Calibri" w:hAnsi="Calibri"/>
          <w:bCs/>
        </w:rPr>
      </w:pPr>
      <w:r w:rsidRPr="008D572D">
        <w:rPr>
          <w:rFonts w:ascii="Calibri" w:hAnsi="Calibri"/>
          <w:bCs/>
        </w:rPr>
        <w:t>658-01</w:t>
      </w:r>
      <w:r w:rsidRPr="008D572D">
        <w:rPr>
          <w:rFonts w:ascii="Calibri" w:hAnsi="Calibri"/>
          <w:bCs/>
        </w:rPr>
        <w:tab/>
        <w:t>Preložka a ochrana káblov ST pod cestou I/16 v km 0,500-0,700</w:t>
      </w:r>
    </w:p>
    <w:p w14:paraId="3163505C" w14:textId="77777777" w:rsidR="00792871" w:rsidRPr="00B605B7" w:rsidRDefault="00792871" w:rsidP="00792871">
      <w:pPr>
        <w:spacing w:after="0" w:line="240" w:lineRule="auto"/>
        <w:rPr>
          <w:rFonts w:ascii="Calibri" w:hAnsi="Calibri"/>
          <w:bCs/>
        </w:rPr>
      </w:pPr>
      <w:r w:rsidRPr="00B605B7">
        <w:rPr>
          <w:rFonts w:ascii="Calibri" w:hAnsi="Calibri"/>
          <w:bCs/>
        </w:rPr>
        <w:t>658-02</w:t>
      </w:r>
      <w:r w:rsidRPr="00B605B7">
        <w:rPr>
          <w:rFonts w:ascii="Calibri" w:hAnsi="Calibri"/>
          <w:bCs/>
        </w:rPr>
        <w:tab/>
        <w:t>Ochrana káblov ST v km 0,300 cesty I/16</w:t>
      </w:r>
    </w:p>
    <w:p w14:paraId="4A0EAA0B" w14:textId="77777777" w:rsidR="00792871" w:rsidRPr="00B605B7" w:rsidRDefault="00792871" w:rsidP="00792871">
      <w:pPr>
        <w:spacing w:after="0" w:line="240" w:lineRule="auto"/>
        <w:rPr>
          <w:rFonts w:ascii="Calibri" w:hAnsi="Calibri"/>
          <w:bCs/>
        </w:rPr>
      </w:pPr>
      <w:r w:rsidRPr="00B605B7">
        <w:rPr>
          <w:rFonts w:ascii="Calibri" w:hAnsi="Calibri"/>
          <w:bCs/>
        </w:rPr>
        <w:t>659-00</w:t>
      </w:r>
      <w:r w:rsidRPr="00B605B7">
        <w:rPr>
          <w:rFonts w:ascii="Calibri" w:hAnsi="Calibri"/>
          <w:bCs/>
        </w:rPr>
        <w:tab/>
        <w:t>Preložka káblov RS-NET v km 0,335 R2</w:t>
      </w:r>
    </w:p>
    <w:p w14:paraId="2F9E52EC" w14:textId="77777777" w:rsidR="00792871" w:rsidRPr="00031EF0" w:rsidRDefault="00792871" w:rsidP="00792871">
      <w:pPr>
        <w:spacing w:after="0" w:line="240" w:lineRule="auto"/>
        <w:rPr>
          <w:rFonts w:ascii="Calibri" w:hAnsi="Calibri"/>
          <w:bCs/>
        </w:rPr>
      </w:pPr>
      <w:r w:rsidRPr="00031EF0">
        <w:rPr>
          <w:rFonts w:ascii="Calibri" w:hAnsi="Calibri"/>
          <w:bCs/>
        </w:rPr>
        <w:lastRenderedPageBreak/>
        <w:t>661-20</w:t>
      </w:r>
      <w:r w:rsidRPr="00031EF0">
        <w:rPr>
          <w:rFonts w:ascii="Calibri" w:hAnsi="Calibri"/>
          <w:bCs/>
        </w:rPr>
        <w:tab/>
        <w:t>Preložka káblov ORANGE na c. I/16</w:t>
      </w:r>
    </w:p>
    <w:p w14:paraId="67DFE2ED" w14:textId="77777777" w:rsidR="00792871" w:rsidRPr="00031EF0" w:rsidRDefault="00792871" w:rsidP="00792871">
      <w:pPr>
        <w:spacing w:after="0" w:line="240" w:lineRule="auto"/>
        <w:rPr>
          <w:rFonts w:ascii="Calibri" w:hAnsi="Calibri"/>
          <w:bCs/>
        </w:rPr>
      </w:pPr>
      <w:r w:rsidRPr="00031EF0">
        <w:rPr>
          <w:rFonts w:ascii="Calibri" w:hAnsi="Calibri"/>
          <w:bCs/>
        </w:rPr>
        <w:t>690-00</w:t>
      </w:r>
      <w:r w:rsidRPr="00031EF0">
        <w:rPr>
          <w:rFonts w:ascii="Calibri" w:hAnsi="Calibri"/>
          <w:bCs/>
        </w:rPr>
        <w:tab/>
        <w:t>Informačný systém rýchlostnej cesty – stavebná časť</w:t>
      </w:r>
    </w:p>
    <w:p w14:paraId="13118AF9" w14:textId="77777777" w:rsidR="00792871" w:rsidRPr="00031EF0" w:rsidRDefault="00792871" w:rsidP="00792871">
      <w:pPr>
        <w:spacing w:after="0" w:line="240" w:lineRule="auto"/>
        <w:rPr>
          <w:rFonts w:ascii="Calibri" w:hAnsi="Calibri"/>
          <w:bCs/>
        </w:rPr>
      </w:pPr>
      <w:r w:rsidRPr="00031EF0">
        <w:rPr>
          <w:rFonts w:ascii="Calibri" w:hAnsi="Calibri"/>
          <w:bCs/>
        </w:rPr>
        <w:t xml:space="preserve">691-00 </w:t>
      </w:r>
      <w:r w:rsidRPr="00031EF0">
        <w:rPr>
          <w:rFonts w:ascii="Calibri" w:hAnsi="Calibri"/>
          <w:bCs/>
        </w:rPr>
        <w:tab/>
        <w:t xml:space="preserve">Informačný systém rýchlostnej cesty – technologická časť </w:t>
      </w:r>
    </w:p>
    <w:p w14:paraId="230D2303" w14:textId="77777777" w:rsidR="00792871" w:rsidRPr="00031EF0" w:rsidRDefault="00792871" w:rsidP="00792871">
      <w:pPr>
        <w:spacing w:after="0" w:line="240" w:lineRule="auto"/>
        <w:rPr>
          <w:rFonts w:ascii="Calibri" w:hAnsi="Calibri"/>
          <w:b/>
          <w:bCs/>
        </w:rPr>
      </w:pPr>
      <w:r w:rsidRPr="00031EF0">
        <w:rPr>
          <w:rFonts w:ascii="Calibri" w:hAnsi="Calibri"/>
          <w:b/>
          <w:bCs/>
        </w:rPr>
        <w:t xml:space="preserve"> </w:t>
      </w:r>
      <w:r w:rsidRPr="00031EF0">
        <w:rPr>
          <w:rFonts w:ascii="Calibri" w:hAnsi="Calibri"/>
          <w:b/>
          <w:bCs/>
        </w:rPr>
        <w:tab/>
        <w:t>PLYNOVODY</w:t>
      </w:r>
    </w:p>
    <w:p w14:paraId="4A04F88A" w14:textId="77777777" w:rsidR="00792871" w:rsidRPr="008068EF" w:rsidRDefault="00792871" w:rsidP="00792871">
      <w:pPr>
        <w:spacing w:after="0" w:line="240" w:lineRule="auto"/>
        <w:rPr>
          <w:rFonts w:ascii="Calibri" w:hAnsi="Calibri"/>
          <w:bCs/>
        </w:rPr>
      </w:pPr>
      <w:r w:rsidRPr="008068EF">
        <w:rPr>
          <w:rFonts w:ascii="Calibri" w:hAnsi="Calibri"/>
          <w:bCs/>
        </w:rPr>
        <w:t>701-00</w:t>
      </w:r>
      <w:r w:rsidRPr="008068EF">
        <w:rPr>
          <w:rFonts w:ascii="Calibri" w:hAnsi="Calibri"/>
          <w:bCs/>
        </w:rPr>
        <w:tab/>
        <w:t>Preložka STL plynovodu v km 0,300 R2</w:t>
      </w:r>
    </w:p>
    <w:p w14:paraId="3BBFA6CA" w14:textId="77777777" w:rsidR="00792871" w:rsidRPr="008068EF" w:rsidRDefault="00792871" w:rsidP="00792871">
      <w:pPr>
        <w:spacing w:after="0" w:line="240" w:lineRule="auto"/>
        <w:rPr>
          <w:rFonts w:ascii="Calibri" w:hAnsi="Calibri"/>
          <w:b/>
          <w:bCs/>
        </w:rPr>
      </w:pPr>
      <w:r w:rsidRPr="008068EF">
        <w:rPr>
          <w:rFonts w:ascii="Calibri" w:hAnsi="Calibri"/>
          <w:b/>
          <w:bCs/>
        </w:rPr>
        <w:t xml:space="preserve"> </w:t>
      </w:r>
      <w:r w:rsidRPr="008068EF">
        <w:rPr>
          <w:rFonts w:ascii="Calibri" w:hAnsi="Calibri"/>
          <w:b/>
          <w:bCs/>
        </w:rPr>
        <w:tab/>
        <w:t>PRÍSTUPOVÉ KOMUNIKÁCIE NA STAVENISKO</w:t>
      </w:r>
    </w:p>
    <w:p w14:paraId="426E795C" w14:textId="77777777" w:rsidR="00792871" w:rsidRPr="002509A8" w:rsidRDefault="00792871" w:rsidP="00792871">
      <w:pPr>
        <w:spacing w:after="0" w:line="240" w:lineRule="auto"/>
        <w:rPr>
          <w:rFonts w:ascii="Calibri" w:hAnsi="Calibri"/>
          <w:bCs/>
        </w:rPr>
      </w:pPr>
      <w:r w:rsidRPr="002509A8">
        <w:rPr>
          <w:rFonts w:ascii="Calibri" w:hAnsi="Calibri"/>
          <w:bCs/>
        </w:rPr>
        <w:t>801-00</w:t>
      </w:r>
      <w:r w:rsidRPr="002509A8">
        <w:rPr>
          <w:rFonts w:ascii="Calibri" w:hAnsi="Calibri"/>
          <w:bCs/>
        </w:rPr>
        <w:tab/>
        <w:t>Obnova živičných krytov</w:t>
      </w:r>
    </w:p>
    <w:p w14:paraId="2332A06E" w14:textId="77777777" w:rsidR="00792871" w:rsidRPr="002509A8" w:rsidRDefault="00792871" w:rsidP="00792871">
      <w:pPr>
        <w:spacing w:after="0" w:line="240" w:lineRule="auto"/>
        <w:rPr>
          <w:rFonts w:ascii="Calibri" w:hAnsi="Calibri"/>
          <w:bCs/>
        </w:rPr>
      </w:pPr>
      <w:r w:rsidRPr="002509A8">
        <w:rPr>
          <w:rFonts w:ascii="Calibri" w:hAnsi="Calibri"/>
          <w:bCs/>
        </w:rPr>
        <w:t xml:space="preserve">801-01 </w:t>
      </w:r>
      <w:r w:rsidRPr="002509A8">
        <w:rPr>
          <w:rFonts w:ascii="Calibri" w:hAnsi="Calibri"/>
          <w:bCs/>
        </w:rPr>
        <w:tab/>
        <w:t>Obnova živičných krytov ciest I. triedy</w:t>
      </w:r>
    </w:p>
    <w:p w14:paraId="684165EA" w14:textId="77777777" w:rsidR="00792871" w:rsidRPr="002509A8" w:rsidRDefault="00792871" w:rsidP="00792871">
      <w:pPr>
        <w:spacing w:after="0" w:line="240" w:lineRule="auto"/>
        <w:rPr>
          <w:rFonts w:ascii="Calibri" w:hAnsi="Calibri"/>
          <w:bCs/>
        </w:rPr>
      </w:pPr>
      <w:r w:rsidRPr="002509A8">
        <w:rPr>
          <w:rFonts w:ascii="Calibri" w:hAnsi="Calibri"/>
          <w:bCs/>
        </w:rPr>
        <w:t>801-02</w:t>
      </w:r>
      <w:r w:rsidRPr="002509A8">
        <w:rPr>
          <w:rFonts w:ascii="Calibri" w:hAnsi="Calibri"/>
          <w:bCs/>
        </w:rPr>
        <w:tab/>
        <w:t>Obnova živičných krytov ciest III. triedy</w:t>
      </w:r>
    </w:p>
    <w:p w14:paraId="2FEFA690" w14:textId="77777777" w:rsidR="00792871" w:rsidRPr="002509A8" w:rsidRDefault="00792871" w:rsidP="00792871">
      <w:pPr>
        <w:spacing w:after="0" w:line="240" w:lineRule="auto"/>
        <w:rPr>
          <w:rFonts w:ascii="Calibri" w:hAnsi="Calibri"/>
          <w:bCs/>
        </w:rPr>
      </w:pPr>
      <w:r w:rsidRPr="002509A8">
        <w:rPr>
          <w:rFonts w:ascii="Calibri" w:hAnsi="Calibri"/>
          <w:bCs/>
        </w:rPr>
        <w:t>801-03</w:t>
      </w:r>
      <w:r w:rsidRPr="002509A8">
        <w:rPr>
          <w:rFonts w:ascii="Calibri" w:hAnsi="Calibri"/>
          <w:bCs/>
        </w:rPr>
        <w:tab/>
        <w:t>Obnova živičných krytov účelových komunikácií</w:t>
      </w:r>
    </w:p>
    <w:p w14:paraId="6DFD9C9B" w14:textId="77777777" w:rsidR="00D23B1F" w:rsidRPr="002509A8" w:rsidRDefault="00D23B1F" w:rsidP="00215D69">
      <w:pPr>
        <w:pStyle w:val="Odsekzoznamu1"/>
        <w:tabs>
          <w:tab w:val="left" w:pos="284"/>
        </w:tabs>
        <w:spacing w:after="0" w:line="240" w:lineRule="auto"/>
        <w:contextualSpacing w:val="0"/>
        <w:rPr>
          <w:szCs w:val="24"/>
        </w:rPr>
      </w:pPr>
    </w:p>
    <w:p w14:paraId="768C72D2" w14:textId="1EF79A74" w:rsidR="00863C71" w:rsidRPr="003B686E" w:rsidRDefault="00843654" w:rsidP="00843654">
      <w:pPr>
        <w:pStyle w:val="Nadpis1"/>
      </w:pPr>
      <w:bookmarkStart w:id="119" w:name="_Toc222742695"/>
      <w:r w:rsidRPr="003B686E">
        <w:lastRenderedPageBreak/>
        <w:t>Požiadavky na jednotlivé objekty</w:t>
      </w:r>
      <w:bookmarkEnd w:id="119"/>
      <w:r w:rsidRPr="003B686E">
        <w:t xml:space="preserve"> </w:t>
      </w:r>
    </w:p>
    <w:p w14:paraId="051DDB27" w14:textId="3C82280C" w:rsidR="00B03949" w:rsidRDefault="00B03949" w:rsidP="00B03949">
      <w:pPr>
        <w:spacing w:after="0" w:line="200" w:lineRule="atLeast"/>
        <w:rPr>
          <w:rFonts w:cs="Arial"/>
          <w:b/>
        </w:rPr>
      </w:pPr>
      <w:r w:rsidRPr="00844419">
        <w:rPr>
          <w:b/>
          <w:lang w:eastAsia="cs-CZ"/>
        </w:rPr>
        <w:t xml:space="preserve">Ak nie je uvedené inak platí, že </w:t>
      </w:r>
      <w:r w:rsidR="00A37652" w:rsidRPr="00844419">
        <w:rPr>
          <w:rFonts w:cs="Arial"/>
          <w:b/>
        </w:rPr>
        <w:t>DSP</w:t>
      </w:r>
      <w:r w:rsidRPr="00844419">
        <w:rPr>
          <w:rFonts w:cs="Arial"/>
          <w:b/>
        </w:rPr>
        <w:t xml:space="preserve"> nie je záväzná. Zhotoviteľ musí zohľadniť ustanovenia Zväzku 3, časť 1, čl. 2.2 Normy a technické predpisy a požiadavky správcov objektu v rámci dokumentácie </w:t>
      </w:r>
      <w:r w:rsidR="00A37652" w:rsidRPr="00844419">
        <w:rPr>
          <w:rFonts w:cs="Arial"/>
          <w:b/>
        </w:rPr>
        <w:t>DSP</w:t>
      </w:r>
      <w:r w:rsidR="00B50115" w:rsidRPr="00844419">
        <w:rPr>
          <w:rFonts w:cs="Arial"/>
          <w:b/>
        </w:rPr>
        <w:t xml:space="preserve"> ako aj </w:t>
      </w:r>
      <w:r w:rsidR="002955FE" w:rsidRPr="00844419">
        <w:rPr>
          <w:rFonts w:cs="Arial"/>
          <w:b/>
        </w:rPr>
        <w:t>so zohľadnením ostatných požiadaviek Objednávateľa  čl.</w:t>
      </w:r>
      <w:r w:rsidR="00844419" w:rsidRPr="00844419">
        <w:rPr>
          <w:rFonts w:cs="Arial"/>
          <w:b/>
        </w:rPr>
        <w:t xml:space="preserve">1.3 a </w:t>
      </w:r>
      <w:r w:rsidR="002955FE" w:rsidRPr="00844419">
        <w:rPr>
          <w:rFonts w:cs="Arial"/>
          <w:b/>
        </w:rPr>
        <w:t>1.</w:t>
      </w:r>
      <w:r w:rsidR="00844419" w:rsidRPr="00844419">
        <w:rPr>
          <w:rFonts w:cs="Arial"/>
          <w:b/>
        </w:rPr>
        <w:t>4</w:t>
      </w:r>
      <w:r w:rsidR="002955FE" w:rsidRPr="00844419">
        <w:rPr>
          <w:rFonts w:cs="Arial"/>
          <w:b/>
        </w:rPr>
        <w:t xml:space="preserve"> Zväzku 3, časť 1.</w:t>
      </w:r>
    </w:p>
    <w:p w14:paraId="4EB99F7C" w14:textId="65B59B43" w:rsidR="00792871" w:rsidRPr="00D1399E" w:rsidRDefault="00792871" w:rsidP="00792871">
      <w:pPr>
        <w:pStyle w:val="Odsekzoznamu1"/>
        <w:tabs>
          <w:tab w:val="left" w:pos="0"/>
        </w:tabs>
        <w:spacing w:before="240" w:after="240"/>
        <w:ind w:left="0"/>
        <w:rPr>
          <w:rFonts w:cs="Arial"/>
        </w:rPr>
      </w:pPr>
      <w:r w:rsidRPr="00D1399E">
        <w:rPr>
          <w:rFonts w:cs="Arial"/>
        </w:rPr>
        <w:t>Zhotoviteľ bude zodpovedný za návrh technického riešenia projektu, za vypracovanie Dokumentácie Zhotoviteľa, zabezpečenie dokumentov potrebných na splnenie všetkých úradných schválení a s nimi súvisiacich inžinierskych činností, za vypracovanie technickej dokumentácie Zhotoviteľa, za realizáciu stavebných prác a odstránenie vád na Diele a za to, že v jeho súťažnej ponuke boli zahrnuté a vykoná/zabezpečí všetky práce súvisiace s realizáciou Diela v súlade so Zmluvou.</w:t>
      </w:r>
    </w:p>
    <w:p w14:paraId="42283F39" w14:textId="77777777" w:rsidR="00792871" w:rsidRPr="00D1399E" w:rsidRDefault="00792871" w:rsidP="00792871">
      <w:pPr>
        <w:pStyle w:val="Odsekzoznamu1"/>
        <w:tabs>
          <w:tab w:val="left" w:pos="0"/>
        </w:tabs>
        <w:spacing w:before="240" w:after="240"/>
        <w:ind w:left="0"/>
        <w:rPr>
          <w:rFonts w:cs="Arial"/>
        </w:rPr>
      </w:pPr>
      <w:r w:rsidRPr="00D1399E">
        <w:rPr>
          <w:rFonts w:cs="Arial"/>
        </w:rPr>
        <w:t xml:space="preserve">V prípade potreby </w:t>
      </w:r>
      <w:proofErr w:type="spellStart"/>
      <w:r w:rsidRPr="00D1399E">
        <w:rPr>
          <w:rFonts w:cs="Arial"/>
        </w:rPr>
        <w:t>zemníkov</w:t>
      </w:r>
      <w:proofErr w:type="spellEnd"/>
      <w:r w:rsidRPr="00D1399E">
        <w:rPr>
          <w:rFonts w:cs="Arial"/>
        </w:rPr>
        <w:t xml:space="preserve">, </w:t>
      </w:r>
      <w:proofErr w:type="spellStart"/>
      <w:r w:rsidRPr="00D1399E">
        <w:rPr>
          <w:rFonts w:cs="Arial"/>
        </w:rPr>
        <w:t>depónií</w:t>
      </w:r>
      <w:proofErr w:type="spellEnd"/>
      <w:r w:rsidRPr="00D1399E">
        <w:rPr>
          <w:rFonts w:cs="Arial"/>
        </w:rPr>
        <w:t xml:space="preserve">, prístupových ciest na stavenisko si Zhotoviteľ tieto zabezpečí na svoje náklady a nesie plnú právnu zodpovednosť za ich vybavenie, užívanie a zrušenie a to vrátane prístupových ciest. </w:t>
      </w:r>
    </w:p>
    <w:p w14:paraId="1D0E4C1E" w14:textId="27F12089" w:rsidR="00792871" w:rsidRPr="00D339F6" w:rsidRDefault="00792871" w:rsidP="00792871">
      <w:pPr>
        <w:pStyle w:val="Odsekzoznamu1"/>
        <w:tabs>
          <w:tab w:val="left" w:pos="0"/>
        </w:tabs>
        <w:spacing w:before="240" w:after="240"/>
        <w:ind w:left="0"/>
        <w:rPr>
          <w:rFonts w:cs="Arial"/>
        </w:rPr>
      </w:pPr>
      <w:r w:rsidRPr="00D1399E">
        <w:rPr>
          <w:rFonts w:cs="Arial"/>
        </w:rPr>
        <w:t xml:space="preserve">Technické návrhy v dokumentácii poskytnutej objednávateľom (DPO), ktorá je definovaná v Zväzku 3, časť 1, čl. 2.1 sú záväzné v rozsahu uvedenom v týchto súťažných podkladoch </w:t>
      </w:r>
      <w:r w:rsidRPr="00D339F6">
        <w:rPr>
          <w:rFonts w:cs="Arial"/>
        </w:rPr>
        <w:t>(najmä vo zväzku 3, časť 4), v ostatných častiach sú len informatívne</w:t>
      </w:r>
      <w:r w:rsidR="003B686E">
        <w:rPr>
          <w:rFonts w:cs="Arial"/>
        </w:rPr>
        <w:t>, nie sú záväzné</w:t>
      </w:r>
      <w:r w:rsidRPr="00D339F6">
        <w:rPr>
          <w:rFonts w:cs="Arial"/>
        </w:rPr>
        <w:t>.</w:t>
      </w:r>
    </w:p>
    <w:p w14:paraId="488AEFA4" w14:textId="77777777" w:rsidR="00792871" w:rsidRPr="00D339F6" w:rsidRDefault="00792871" w:rsidP="00792871">
      <w:pPr>
        <w:pStyle w:val="Odsekzoznamu1"/>
        <w:tabs>
          <w:tab w:val="left" w:pos="0"/>
        </w:tabs>
        <w:spacing w:before="240" w:after="240"/>
        <w:ind w:left="0"/>
        <w:rPr>
          <w:rFonts w:cs="Arial"/>
        </w:rPr>
      </w:pPr>
      <w:r w:rsidRPr="00D339F6">
        <w:rPr>
          <w:rFonts w:cs="Arial"/>
        </w:rPr>
        <w:t xml:space="preserve">Zhotoviteľom predložené technické riešenie v ponuke a následná dokumentácia pre </w:t>
      </w:r>
      <w:r>
        <w:rPr>
          <w:rFonts w:cs="Arial"/>
        </w:rPr>
        <w:t>zmenu stavby pred dokončením</w:t>
      </w:r>
      <w:r w:rsidRPr="00D339F6">
        <w:rPr>
          <w:rFonts w:cs="Arial"/>
        </w:rPr>
        <w:t xml:space="preserve"> a realizačná dokumentácia musí byť v súlade:</w:t>
      </w:r>
    </w:p>
    <w:p w14:paraId="15185121" w14:textId="77777777" w:rsidR="00792871" w:rsidRPr="00D339F6" w:rsidRDefault="00792871" w:rsidP="00792871">
      <w:pPr>
        <w:pStyle w:val="Odsekzoznamu1"/>
        <w:tabs>
          <w:tab w:val="left" w:pos="0"/>
        </w:tabs>
        <w:spacing w:before="240" w:after="240"/>
        <w:ind w:left="0"/>
        <w:rPr>
          <w:rFonts w:cs="Arial"/>
        </w:rPr>
      </w:pPr>
    </w:p>
    <w:p w14:paraId="60ED1DB4" w14:textId="77777777" w:rsidR="00792871" w:rsidRPr="00D339F6" w:rsidRDefault="00792871" w:rsidP="00792871">
      <w:pPr>
        <w:pStyle w:val="Odsekzoznamu1"/>
        <w:numPr>
          <w:ilvl w:val="0"/>
          <w:numId w:val="1"/>
        </w:numPr>
        <w:tabs>
          <w:tab w:val="left" w:pos="0"/>
        </w:tabs>
        <w:spacing w:before="240" w:after="240" w:line="240" w:lineRule="auto"/>
        <w:rPr>
          <w:rFonts w:cs="Arial"/>
        </w:rPr>
      </w:pPr>
      <w:r w:rsidRPr="00D339F6">
        <w:rPr>
          <w:rFonts w:cs="Arial"/>
        </w:rPr>
        <w:t xml:space="preserve">s ostatnými požiadavkami uvedenými vo všetkých častiach súťažných podkladov </w:t>
      </w:r>
    </w:p>
    <w:p w14:paraId="03995D82" w14:textId="77777777" w:rsidR="00792871" w:rsidRPr="00D339F6" w:rsidRDefault="00792871" w:rsidP="00792871">
      <w:pPr>
        <w:pStyle w:val="Odsekzoznamu1"/>
        <w:numPr>
          <w:ilvl w:val="0"/>
          <w:numId w:val="1"/>
        </w:numPr>
        <w:tabs>
          <w:tab w:val="left" w:pos="0"/>
        </w:tabs>
        <w:spacing w:before="240" w:after="240" w:line="240" w:lineRule="auto"/>
        <w:rPr>
          <w:rFonts w:cs="Arial"/>
        </w:rPr>
      </w:pPr>
      <w:r w:rsidRPr="00D339F6">
        <w:rPr>
          <w:rFonts w:cs="Arial"/>
        </w:rPr>
        <w:t>vyjadrení orgánov a organizácií, ako aj požiadavky ostatných rozhodnutí a stanovísk, ktoré sú súčasťou Zväzku 5</w:t>
      </w:r>
    </w:p>
    <w:p w14:paraId="2DA4F2E9" w14:textId="77777777" w:rsidR="00792871" w:rsidRPr="00D339F6" w:rsidRDefault="00792871" w:rsidP="00792871">
      <w:pPr>
        <w:pStyle w:val="Odsekzoznamu1"/>
        <w:numPr>
          <w:ilvl w:val="0"/>
          <w:numId w:val="1"/>
        </w:numPr>
        <w:tabs>
          <w:tab w:val="left" w:pos="0"/>
        </w:tabs>
        <w:spacing w:before="240" w:after="240" w:line="240" w:lineRule="auto"/>
        <w:rPr>
          <w:rFonts w:cs="Arial"/>
        </w:rPr>
      </w:pPr>
      <w:r w:rsidRPr="00D339F6">
        <w:rPr>
          <w:rFonts w:cs="Arial"/>
        </w:rPr>
        <w:t>musí zohľadniť prieskumy uvedené vo Zväzku 5, resp. ich aktualizácie a ostatné prieskumy spracované Zhotoviteľom v zmysle požiadaviek Objednávateľa</w:t>
      </w:r>
    </w:p>
    <w:p w14:paraId="2C078E57" w14:textId="77777777" w:rsidR="00792871" w:rsidRPr="00D339F6" w:rsidRDefault="00792871" w:rsidP="00792871">
      <w:pPr>
        <w:pStyle w:val="Odsekzoznamu1"/>
        <w:numPr>
          <w:ilvl w:val="0"/>
          <w:numId w:val="1"/>
        </w:numPr>
        <w:tabs>
          <w:tab w:val="left" w:pos="0"/>
        </w:tabs>
        <w:spacing w:before="240" w:after="240" w:line="240" w:lineRule="auto"/>
        <w:rPr>
          <w:rFonts w:cs="Arial"/>
        </w:rPr>
      </w:pPr>
      <w:r w:rsidRPr="00D339F6">
        <w:rPr>
          <w:rFonts w:cs="Arial"/>
        </w:rPr>
        <w:t>s normami a technickými predpismi</w:t>
      </w:r>
    </w:p>
    <w:p w14:paraId="38EC7433" w14:textId="77777777" w:rsidR="00792871" w:rsidRPr="00D339F6" w:rsidRDefault="00792871" w:rsidP="00792871">
      <w:pPr>
        <w:pStyle w:val="Odsekzoznamu1"/>
        <w:numPr>
          <w:ilvl w:val="0"/>
          <w:numId w:val="1"/>
        </w:numPr>
        <w:tabs>
          <w:tab w:val="left" w:pos="0"/>
        </w:tabs>
        <w:spacing w:before="240" w:after="240" w:line="240" w:lineRule="auto"/>
        <w:rPr>
          <w:rFonts w:cs="Arial"/>
        </w:rPr>
      </w:pPr>
      <w:r w:rsidRPr="00D339F6">
        <w:rPr>
          <w:rFonts w:cs="Arial"/>
        </w:rPr>
        <w:t xml:space="preserve">s požiadavkami územného konania </w:t>
      </w:r>
    </w:p>
    <w:p w14:paraId="6232A523" w14:textId="77777777" w:rsidR="00792871" w:rsidRPr="00D339F6" w:rsidRDefault="00792871" w:rsidP="00792871">
      <w:pPr>
        <w:pStyle w:val="Odsekzoznamu1"/>
        <w:numPr>
          <w:ilvl w:val="0"/>
          <w:numId w:val="1"/>
        </w:numPr>
        <w:tabs>
          <w:tab w:val="left" w:pos="0"/>
        </w:tabs>
        <w:spacing w:before="240" w:after="240" w:line="240" w:lineRule="auto"/>
        <w:rPr>
          <w:rFonts w:cs="Arial"/>
        </w:rPr>
      </w:pPr>
      <w:r w:rsidRPr="00D339F6">
        <w:rPr>
          <w:rFonts w:cs="Arial"/>
        </w:rPr>
        <w:t>rešpektovať hranicu trvalých a dočasných záberov</w:t>
      </w:r>
    </w:p>
    <w:p w14:paraId="4BF61D09" w14:textId="77777777" w:rsidR="00792871" w:rsidRDefault="00792871" w:rsidP="00792871">
      <w:pPr>
        <w:pStyle w:val="Odsekzoznamu1"/>
        <w:numPr>
          <w:ilvl w:val="0"/>
          <w:numId w:val="1"/>
        </w:numPr>
        <w:tabs>
          <w:tab w:val="left" w:pos="0"/>
        </w:tabs>
        <w:spacing w:before="240" w:after="240" w:line="240" w:lineRule="auto"/>
        <w:rPr>
          <w:rFonts w:cs="Arial"/>
        </w:rPr>
      </w:pPr>
      <w:r w:rsidRPr="00D339F6">
        <w:rPr>
          <w:rFonts w:cs="Arial"/>
        </w:rPr>
        <w:t>s doplňujúcimi požiadavkami k jednotlivým objektom</w:t>
      </w:r>
    </w:p>
    <w:p w14:paraId="3BC4BCA2" w14:textId="77777777" w:rsidR="00792871" w:rsidRDefault="00792871" w:rsidP="00792871">
      <w:pPr>
        <w:pStyle w:val="Odsekzoznamu1"/>
        <w:tabs>
          <w:tab w:val="left" w:pos="0"/>
        </w:tabs>
        <w:spacing w:before="240" w:after="240" w:line="240" w:lineRule="auto"/>
        <w:rPr>
          <w:rFonts w:cs="Arial"/>
        </w:rPr>
      </w:pPr>
    </w:p>
    <w:p w14:paraId="01923C7A" w14:textId="77777777" w:rsidR="003B686E" w:rsidRDefault="003B686E" w:rsidP="003B686E">
      <w:pPr>
        <w:suppressAutoHyphens/>
        <w:spacing w:line="240" w:lineRule="auto"/>
        <w:rPr>
          <w:rFonts w:cs="Arial"/>
          <w:b/>
        </w:rPr>
      </w:pPr>
      <w:r w:rsidRPr="00463E68">
        <w:rPr>
          <w:rFonts w:cs="Arial"/>
          <w:b/>
        </w:rPr>
        <w:t xml:space="preserve">Zhotoviteľ je </w:t>
      </w:r>
      <w:r w:rsidRPr="003E5AB4">
        <w:rPr>
          <w:rFonts w:cs="Arial"/>
          <w:b/>
        </w:rPr>
        <w:t>povinný zaobstarať si všetky príslušné povolenia a bude znášať všetky riziká a náklady s tým spojené.</w:t>
      </w:r>
    </w:p>
    <w:p w14:paraId="6226BC08" w14:textId="77777777" w:rsidR="003B686E" w:rsidRDefault="003B686E" w:rsidP="003B686E">
      <w:pPr>
        <w:suppressAutoHyphens/>
        <w:spacing w:line="240" w:lineRule="auto"/>
        <w:rPr>
          <w:rFonts w:cs="Arial"/>
          <w:b/>
        </w:rPr>
      </w:pPr>
      <w:r w:rsidRPr="000F1438">
        <w:rPr>
          <w:rFonts w:cs="Arial"/>
          <w:b/>
        </w:rPr>
        <w:t>Pokiaľ projektové riešenie Zhotoviteľa bude odlišné od projektového riešenia Objednávateľa predloženého vo Zväzku 5, bude znášať všetky riziká a náklady, vrátane všetkých nákladov vyplývajúcich z prípadnej zmeny majetkovoprávneho vysporiadania.</w:t>
      </w:r>
    </w:p>
    <w:p w14:paraId="21AC36E3" w14:textId="77777777" w:rsidR="00BA4F80" w:rsidRDefault="003B686E" w:rsidP="003B686E">
      <w:pPr>
        <w:suppressAutoHyphens/>
        <w:rPr>
          <w:b/>
        </w:rPr>
      </w:pPr>
      <w:r w:rsidRPr="00257075">
        <w:rPr>
          <w:b/>
        </w:rPr>
        <w:t xml:space="preserve">Ak budú zmeny technického riešenia predložené </w:t>
      </w:r>
      <w:r>
        <w:rPr>
          <w:b/>
        </w:rPr>
        <w:t>Z</w:t>
      </w:r>
      <w:r w:rsidRPr="00257075">
        <w:rPr>
          <w:b/>
        </w:rPr>
        <w:t>hotoviteľom vyžadovať zmenu stavebného povolenia bude zhotoviteľ zodpovedný za vybavenie zmeny stavby pred dokončením vrátane všetkých potrebných dokumentácií na jeho náklady.</w:t>
      </w:r>
      <w:r>
        <w:rPr>
          <w:b/>
        </w:rPr>
        <w:t xml:space="preserve"> </w:t>
      </w:r>
    </w:p>
    <w:p w14:paraId="03086317" w14:textId="12C4C452" w:rsidR="003B686E" w:rsidRPr="00425157" w:rsidRDefault="003B686E" w:rsidP="003B686E">
      <w:pPr>
        <w:suppressAutoHyphens/>
      </w:pPr>
      <w:r w:rsidRPr="00425157">
        <w:t>V prípade potreby zväčšenia trvalého alebo dočasného záberu nad rámec záberov definovaných v majetkovoprávnej dokumentácii Objednávateľa z titulu technického riešenia Zhotoviteľa na základe spracovanej a odsúhlasenej DRS je Zhotoviteľ povinný zabezpečiť majetkovoprávne vysporiadanie v mene Objednávateľa na náklady Zhotoviteľa, a to v prípade trvalých záberov zabezpečiť zápis vlastníckeho práva NDS na listy vlastníctva a v prípade dočasných záberov uzavrieť nájomné zmluvy, ďalej je Zhotoviteľ povinný zabezpečiť všetky potrebné súhlasy a povolenia v zmysle platných predpisov.</w:t>
      </w:r>
    </w:p>
    <w:p w14:paraId="5A5AAF1E" w14:textId="77777777" w:rsidR="003B686E" w:rsidRDefault="003B686E" w:rsidP="00792871">
      <w:pPr>
        <w:pStyle w:val="Odsekzoznamu1"/>
        <w:tabs>
          <w:tab w:val="left" w:pos="0"/>
        </w:tabs>
        <w:spacing w:before="240" w:after="240" w:line="240" w:lineRule="auto"/>
        <w:ind w:left="0"/>
        <w:rPr>
          <w:rFonts w:cs="Arial"/>
          <w:color w:val="000000"/>
        </w:rPr>
      </w:pPr>
    </w:p>
    <w:p w14:paraId="05856EF1" w14:textId="1FA364B1" w:rsidR="00792871" w:rsidRDefault="00792871" w:rsidP="00792871">
      <w:pPr>
        <w:pStyle w:val="Odsekzoznamu1"/>
        <w:tabs>
          <w:tab w:val="left" w:pos="0"/>
        </w:tabs>
        <w:spacing w:before="240" w:after="240" w:line="240" w:lineRule="auto"/>
        <w:ind w:left="0"/>
        <w:rPr>
          <w:rFonts w:cs="Arial"/>
        </w:rPr>
      </w:pPr>
      <w:r w:rsidRPr="00846543">
        <w:rPr>
          <w:rFonts w:cs="Arial"/>
          <w:color w:val="000000"/>
        </w:rPr>
        <w:lastRenderedPageBreak/>
        <w:t xml:space="preserve">V prípade, že sa v čase spracovania Dokumentácie Zhotoviteľa vyskytnú oprávnené odlišné požiadavky budúcich </w:t>
      </w:r>
      <w:r w:rsidRPr="00846543">
        <w:rPr>
          <w:rFonts w:cs="Arial"/>
        </w:rPr>
        <w:t xml:space="preserve">správcov jednotlivých objektov (mimo NDS) oproti </w:t>
      </w:r>
      <w:r>
        <w:rPr>
          <w:rFonts w:cs="Arial"/>
        </w:rPr>
        <w:t xml:space="preserve">požiadavkám </w:t>
      </w:r>
      <w:r w:rsidRPr="00846543">
        <w:rPr>
          <w:rFonts w:cs="Arial"/>
        </w:rPr>
        <w:t xml:space="preserve">známych </w:t>
      </w:r>
      <w:r>
        <w:rPr>
          <w:rFonts w:cs="Arial"/>
        </w:rPr>
        <w:t xml:space="preserve">z </w:t>
      </w:r>
      <w:r w:rsidRPr="00846543">
        <w:rPr>
          <w:rFonts w:cs="Arial"/>
        </w:rPr>
        <w:t>vyjadrení k DSP, nevyplývajúce z technického riešenia Zhotoviteľa, bude sa postupovať</w:t>
      </w:r>
      <w:r w:rsidRPr="00846543">
        <w:rPr>
          <w:rFonts w:cs="Arial"/>
          <w:color w:val="000000"/>
        </w:rPr>
        <w:t xml:space="preserve"> v zmysle Zmluvy. Toto sa netýka požiadaviek vyplývajúcich z ustanovení Zväzku 3, časť 1, čl. 2.2 Normy a technické predpisy</w:t>
      </w:r>
      <w:r w:rsidRPr="00846543">
        <w:rPr>
          <w:rFonts w:cs="Arial"/>
        </w:rPr>
        <w:t>.</w:t>
      </w:r>
    </w:p>
    <w:p w14:paraId="6AFDD017" w14:textId="77777777" w:rsidR="00792871" w:rsidRPr="00D339F6" w:rsidRDefault="00792871" w:rsidP="00792871">
      <w:pPr>
        <w:pStyle w:val="Odsekzoznamu1"/>
        <w:tabs>
          <w:tab w:val="left" w:pos="0"/>
        </w:tabs>
        <w:spacing w:before="240" w:after="240" w:line="240" w:lineRule="auto"/>
        <w:ind w:left="0"/>
        <w:rPr>
          <w:rFonts w:cs="Arial"/>
        </w:rPr>
      </w:pPr>
    </w:p>
    <w:p w14:paraId="4A2F08F8" w14:textId="514B7CF1" w:rsidR="00844419" w:rsidRPr="007C77B7" w:rsidRDefault="00844419" w:rsidP="00844419">
      <w:pPr>
        <w:pStyle w:val="Nadpis2"/>
        <w:rPr>
          <w:rFonts w:cs="Arial"/>
        </w:rPr>
      </w:pPr>
      <w:bookmarkStart w:id="120" w:name="_Toc222742696"/>
      <w:bookmarkStart w:id="121" w:name="_Toc167275798"/>
      <w:r w:rsidRPr="007C77B7">
        <w:rPr>
          <w:rFonts w:cs="Arial"/>
        </w:rPr>
        <w:t>002-00</w:t>
      </w:r>
      <w:r w:rsidRPr="007C77B7">
        <w:rPr>
          <w:rFonts w:cs="Arial"/>
        </w:rPr>
        <w:tab/>
        <w:t>Demolácia murovaného objektu v km 5,410 R2 vpravo</w:t>
      </w:r>
      <w:bookmarkEnd w:id="120"/>
    </w:p>
    <w:p w14:paraId="79B6FAFA" w14:textId="77777777" w:rsidR="007C77B7" w:rsidRPr="007C77B7" w:rsidRDefault="007C77B7" w:rsidP="007C77B7">
      <w:pPr>
        <w:tabs>
          <w:tab w:val="left" w:pos="851"/>
        </w:tabs>
        <w:spacing w:after="48"/>
      </w:pPr>
      <w:r w:rsidRPr="007C77B7">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546F0EE" w14:textId="4C3B5BAA" w:rsidR="00844419" w:rsidRPr="00C064BA" w:rsidRDefault="00675D56" w:rsidP="00844419">
      <w:r w:rsidRPr="004A14CD">
        <w:rPr>
          <w:rFonts w:cs="Arial"/>
        </w:rPr>
        <w:t>Pred zahájením demolácie bude objekt odpojený od existujúcich sietí.</w:t>
      </w:r>
      <w:r>
        <w:rPr>
          <w:rFonts w:cs="Arial"/>
        </w:rPr>
        <w:t xml:space="preserve"> </w:t>
      </w:r>
      <w:r w:rsidRPr="004524E3">
        <w:rPr>
          <w:rFonts w:cs="Arial"/>
        </w:rPr>
        <w:t>S odpadmi bude nakla</w:t>
      </w:r>
      <w:r w:rsidRPr="00C064BA">
        <w:rPr>
          <w:rFonts w:cs="Arial"/>
        </w:rPr>
        <w:t>dané podľa platných právnych predpisov.</w:t>
      </w:r>
    </w:p>
    <w:p w14:paraId="2592BE64" w14:textId="697A15E4" w:rsidR="005C2C99" w:rsidRPr="00C064BA" w:rsidRDefault="00C064BA" w:rsidP="00C064BA">
      <w:pPr>
        <w:pStyle w:val="Nadpis2"/>
        <w:rPr>
          <w:rFonts w:cs="Arial"/>
        </w:rPr>
      </w:pPr>
      <w:bookmarkStart w:id="122" w:name="_Toc222742697"/>
      <w:bookmarkEnd w:id="121"/>
      <w:r w:rsidRPr="00C064BA">
        <w:rPr>
          <w:rFonts w:cs="Arial"/>
        </w:rPr>
        <w:t>010-00</w:t>
      </w:r>
      <w:r w:rsidRPr="00C064BA">
        <w:rPr>
          <w:rFonts w:cs="Arial"/>
        </w:rPr>
        <w:tab/>
        <w:t>Spätná rekultivácia dočasne zabratých plôch v katastri Bátka</w:t>
      </w:r>
      <w:bookmarkEnd w:id="122"/>
    </w:p>
    <w:p w14:paraId="7CBC11C3" w14:textId="640D147F" w:rsidR="00C064BA" w:rsidRDefault="00C064BA" w:rsidP="00281DC6">
      <w:pPr>
        <w:tabs>
          <w:tab w:val="left" w:pos="851"/>
        </w:tabs>
        <w:spacing w:after="48"/>
      </w:pPr>
      <w:r w:rsidRPr="00003B29">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DF34300" w14:textId="77777777" w:rsidR="00667D75" w:rsidRDefault="00667D75" w:rsidP="00667D75">
      <w:r w:rsidRPr="002B7E08">
        <w:t>Spätná rekultivácia bude vykonaná len na tých dočasne zabratých plochách PP, ktoré bude Zhotoviteľ nevyhnutne využívať pre výstavbu stanoveného rozsahu stavby, definovaného článkom 1.1, zväzku 3,</w:t>
      </w:r>
      <w:r>
        <w:t xml:space="preserve"> časť 1 </w:t>
      </w:r>
      <w:r w:rsidRPr="00667D75">
        <w:t>a tiež predpokladaná plocha na ktorú bude rozprestretý prebytok ornice.</w:t>
      </w:r>
    </w:p>
    <w:p w14:paraId="09D67534" w14:textId="15F7C953" w:rsidR="00667D75" w:rsidRPr="00871485" w:rsidRDefault="00667D75" w:rsidP="00667D75">
      <w:r w:rsidRPr="002B7E08">
        <w:t xml:space="preserve">Rekultivácia je súhrn </w:t>
      </w:r>
      <w:proofErr w:type="spellStart"/>
      <w:r w:rsidRPr="002B7E08">
        <w:t>agromelioračných</w:t>
      </w:r>
      <w:proofErr w:type="spellEnd"/>
      <w:r w:rsidRPr="002B7E08">
        <w:t xml:space="preserve">, agrotechnických, biologických a pestovateľských opatrení na obnovu kvalitatívnych vlastností poľnohospodárskej pôdy a obnovu pôdnej úrodnosti.  Tieto opatrenia obsahujú obnovu fyzikálnych, chemických a biologických vlastností podľa príslušného druhu pozemku poľnohospodárskej pôdy. </w:t>
      </w:r>
    </w:p>
    <w:p w14:paraId="4F12DF43" w14:textId="2443965E" w:rsidR="00003B29" w:rsidRDefault="00003B29" w:rsidP="00003B29">
      <w:pPr>
        <w:pStyle w:val="Nadpis2"/>
        <w:rPr>
          <w:rFonts w:cs="Arial"/>
        </w:rPr>
      </w:pPr>
      <w:bookmarkStart w:id="123" w:name="_Toc222742698"/>
      <w:bookmarkStart w:id="124" w:name="_Toc167275799"/>
      <w:r w:rsidRPr="00F83C66">
        <w:rPr>
          <w:rFonts w:cs="Arial"/>
        </w:rPr>
        <w:t>011-00</w:t>
      </w:r>
      <w:r w:rsidRPr="00F83C66">
        <w:rPr>
          <w:rFonts w:cs="Arial"/>
        </w:rPr>
        <w:tab/>
        <w:t>Spätná rekultivácia dočasne zabratých plôch v katastri Tomášovce</w:t>
      </w:r>
      <w:bookmarkEnd w:id="123"/>
    </w:p>
    <w:p w14:paraId="59BB62E6" w14:textId="77777777" w:rsidR="00027E03" w:rsidRDefault="00027E03" w:rsidP="00027E03">
      <w:pPr>
        <w:tabs>
          <w:tab w:val="left" w:pos="851"/>
        </w:tabs>
        <w:spacing w:after="48"/>
      </w:pPr>
      <w:r w:rsidRPr="00003B29">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4CDEA20" w14:textId="77777777" w:rsidR="00027E03" w:rsidRDefault="00027E03" w:rsidP="00027E03">
      <w:r w:rsidRPr="002B7E08">
        <w:t>Spätná rekultivácia bude vykonaná len na tých dočasne zabratých plochách PP, ktoré bude Zhotoviteľ nevyhnutne využívať pre výstavbu stanoveného rozsahu stavby, definovaného článkom 1.1, zväzku 3,</w:t>
      </w:r>
      <w:r>
        <w:t xml:space="preserve"> časť 1 </w:t>
      </w:r>
      <w:r w:rsidRPr="00667D75">
        <w:t>a tiež predpokladaná plocha na ktorú bude rozprestretý prebytok ornice.</w:t>
      </w:r>
    </w:p>
    <w:p w14:paraId="6A9B758F" w14:textId="77777777" w:rsidR="00027E03" w:rsidRPr="00871485" w:rsidRDefault="00027E03" w:rsidP="00027E03">
      <w:r w:rsidRPr="002B7E08">
        <w:t xml:space="preserve">Rekultivácia je súhrn </w:t>
      </w:r>
      <w:proofErr w:type="spellStart"/>
      <w:r w:rsidRPr="002B7E08">
        <w:t>agromelioračných</w:t>
      </w:r>
      <w:proofErr w:type="spellEnd"/>
      <w:r w:rsidRPr="002B7E08">
        <w:t xml:space="preserve">, agrotechnických, biologických a pestovateľských opatrení na obnovu kvalitatívnych vlastností poľnohospodárskej pôdy a obnovu pôdnej úrodnosti.  Tieto opatrenia obsahujú obnovu fyzikálnych, chemických a biologických vlastností podľa príslušného druhu pozemku poľnohospodárskej pôdy. </w:t>
      </w:r>
    </w:p>
    <w:p w14:paraId="4FEC5BB4" w14:textId="6A860EBC" w:rsidR="00027E03" w:rsidRDefault="00027E03" w:rsidP="00027E03"/>
    <w:p w14:paraId="33F0274D" w14:textId="33085BFA" w:rsidR="00027E03" w:rsidRDefault="00027E03" w:rsidP="00027E03"/>
    <w:p w14:paraId="62BD529F" w14:textId="77777777" w:rsidR="00027E03" w:rsidRPr="00027E03" w:rsidRDefault="00027E03" w:rsidP="00027E03"/>
    <w:p w14:paraId="70CB376B" w14:textId="18971C42" w:rsidR="00003B29" w:rsidRDefault="00003B29" w:rsidP="00003B29">
      <w:pPr>
        <w:pStyle w:val="Nadpis2"/>
        <w:rPr>
          <w:rFonts w:cs="Arial"/>
        </w:rPr>
      </w:pPr>
      <w:bookmarkStart w:id="125" w:name="_Toc222742699"/>
      <w:r w:rsidRPr="00F83C66">
        <w:rPr>
          <w:rFonts w:cs="Arial"/>
        </w:rPr>
        <w:t>012-00</w:t>
      </w:r>
      <w:r w:rsidRPr="00F83C66">
        <w:rPr>
          <w:rFonts w:cs="Arial"/>
        </w:rPr>
        <w:tab/>
        <w:t>Spätná rekultivácia dočasne zabratých plôch v katastri Rakytník</w:t>
      </w:r>
      <w:bookmarkEnd w:id="125"/>
    </w:p>
    <w:p w14:paraId="73C16CEC" w14:textId="77777777" w:rsidR="00027E03" w:rsidRDefault="00027E03" w:rsidP="00027E03">
      <w:pPr>
        <w:tabs>
          <w:tab w:val="left" w:pos="851"/>
        </w:tabs>
        <w:spacing w:after="48"/>
      </w:pPr>
      <w:r w:rsidRPr="00003B29">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E7C9E95" w14:textId="77777777" w:rsidR="00027E03" w:rsidRDefault="00027E03" w:rsidP="00027E03">
      <w:r w:rsidRPr="002B7E08">
        <w:t>Spätná rekultivácia bude vykonaná len na tých dočasne zabratých plochách PP, ktoré bude Zhotoviteľ nevyhnutne využívať pre výstavbu stanoveného rozsahu stavby, definovaného článkom 1.1, zväzku 3,</w:t>
      </w:r>
      <w:r>
        <w:t xml:space="preserve"> časť 1 </w:t>
      </w:r>
      <w:r w:rsidRPr="00667D75">
        <w:t>a tiež predpokladaná plocha na ktorú bude rozprestretý prebytok ornice.</w:t>
      </w:r>
    </w:p>
    <w:p w14:paraId="6DDC95EA" w14:textId="77777777" w:rsidR="00027E03" w:rsidRPr="00871485" w:rsidRDefault="00027E03" w:rsidP="00027E03">
      <w:r w:rsidRPr="002B7E08">
        <w:t xml:space="preserve">Rekultivácia je súhrn </w:t>
      </w:r>
      <w:proofErr w:type="spellStart"/>
      <w:r w:rsidRPr="002B7E08">
        <w:t>agromelioračných</w:t>
      </w:r>
      <w:proofErr w:type="spellEnd"/>
      <w:r w:rsidRPr="002B7E08">
        <w:t xml:space="preserve">, agrotechnických, biologických a pestovateľských opatrení na obnovu kvalitatívnych vlastností poľnohospodárskej pôdy a obnovu pôdnej úrodnosti.  Tieto opatrenia obsahujú obnovu fyzikálnych, chemických a biologických vlastností podľa príslušného druhu pozemku poľnohospodárskej pôdy. </w:t>
      </w:r>
    </w:p>
    <w:p w14:paraId="7ACAEA49" w14:textId="78D840F2" w:rsidR="00003B29" w:rsidRDefault="00F83C66" w:rsidP="00F83C66">
      <w:pPr>
        <w:pStyle w:val="Nadpis2"/>
        <w:rPr>
          <w:rFonts w:cs="Arial"/>
        </w:rPr>
      </w:pPr>
      <w:bookmarkStart w:id="126" w:name="_Toc222742700"/>
      <w:r w:rsidRPr="00F83C66">
        <w:rPr>
          <w:rFonts w:cs="Arial"/>
        </w:rPr>
        <w:t>013-00</w:t>
      </w:r>
      <w:r w:rsidRPr="00F83C66">
        <w:rPr>
          <w:rFonts w:cs="Arial"/>
        </w:rPr>
        <w:tab/>
        <w:t>Spätná rekultivácia dočasne zabratých plôch v katastri Dulovo</w:t>
      </w:r>
      <w:bookmarkEnd w:id="126"/>
    </w:p>
    <w:p w14:paraId="15FBC6DE" w14:textId="77777777" w:rsidR="00027E03" w:rsidRDefault="00027E03" w:rsidP="00027E03">
      <w:pPr>
        <w:tabs>
          <w:tab w:val="left" w:pos="851"/>
        </w:tabs>
        <w:spacing w:after="48"/>
      </w:pPr>
      <w:r w:rsidRPr="00003B29">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708F93A" w14:textId="77777777" w:rsidR="00027E03" w:rsidRDefault="00027E03" w:rsidP="00027E03">
      <w:r w:rsidRPr="002B7E08">
        <w:t>Spätná rekultivácia bude vykonaná len na tých dočasne zabratých plochách PP, ktoré bude Zhotoviteľ nevyhnutne využívať pre výstavbu stanoveného rozsahu stavby, definovaného článkom 1.1, zväzku 3,</w:t>
      </w:r>
      <w:r>
        <w:t xml:space="preserve"> časť 1 </w:t>
      </w:r>
      <w:r w:rsidRPr="00667D75">
        <w:t>a tiež predpokladaná plocha na ktorú bude rozprestretý prebytok ornice.</w:t>
      </w:r>
    </w:p>
    <w:p w14:paraId="2E4E2A52" w14:textId="77777777" w:rsidR="00027E03" w:rsidRPr="00871485" w:rsidRDefault="00027E03" w:rsidP="00027E03">
      <w:r w:rsidRPr="002B7E08">
        <w:t xml:space="preserve">Rekultivácia je súhrn </w:t>
      </w:r>
      <w:proofErr w:type="spellStart"/>
      <w:r w:rsidRPr="002B7E08">
        <w:t>agromelioračných</w:t>
      </w:r>
      <w:proofErr w:type="spellEnd"/>
      <w:r w:rsidRPr="002B7E08">
        <w:t xml:space="preserve">, agrotechnických, biologických a pestovateľských opatrení na obnovu kvalitatívnych vlastností poľnohospodárskej pôdy a obnovu pôdnej úrodnosti.  Tieto opatrenia obsahujú obnovu fyzikálnych, chemických a biologických vlastností podľa príslušného druhu pozemku poľnohospodárskej pôdy. </w:t>
      </w:r>
    </w:p>
    <w:p w14:paraId="033C3FA6" w14:textId="2F28FFB4" w:rsidR="00003B29" w:rsidRDefault="00F83C66" w:rsidP="00F83C66">
      <w:pPr>
        <w:pStyle w:val="Nadpis2"/>
        <w:rPr>
          <w:rFonts w:cs="Arial"/>
        </w:rPr>
      </w:pPr>
      <w:bookmarkStart w:id="127" w:name="_Toc222742701"/>
      <w:r w:rsidRPr="00F83C66">
        <w:rPr>
          <w:rFonts w:cs="Arial"/>
        </w:rPr>
        <w:t>014-00</w:t>
      </w:r>
      <w:r w:rsidRPr="00F83C66">
        <w:rPr>
          <w:rFonts w:cs="Arial"/>
        </w:rPr>
        <w:tab/>
        <w:t>Spätná rekultivácia dočasne zabratých plôch v katastri Kaloša</w:t>
      </w:r>
      <w:bookmarkEnd w:id="127"/>
    </w:p>
    <w:p w14:paraId="3C05D661" w14:textId="77777777" w:rsidR="00027E03" w:rsidRDefault="00027E03" w:rsidP="00027E03">
      <w:pPr>
        <w:tabs>
          <w:tab w:val="left" w:pos="851"/>
        </w:tabs>
        <w:spacing w:after="48"/>
      </w:pPr>
      <w:r w:rsidRPr="00003B29">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6FE13F7" w14:textId="77777777" w:rsidR="00027E03" w:rsidRDefault="00027E03" w:rsidP="00027E03">
      <w:r w:rsidRPr="002B7E08">
        <w:t>Spätná rekultivácia bude vykonaná len na tých dočasne zabratých plochách PP, ktoré bude Zhotoviteľ nevyhnutne využívať pre výstavbu stanoveného rozsahu stavby, definovaného článkom 1.1, zväzku 3,</w:t>
      </w:r>
      <w:r>
        <w:t xml:space="preserve"> časť 1 </w:t>
      </w:r>
      <w:r w:rsidRPr="00667D75">
        <w:t>a tiež predpokladaná plocha na ktorú bude rozprestretý prebytok ornice.</w:t>
      </w:r>
    </w:p>
    <w:p w14:paraId="1C50C492" w14:textId="77777777" w:rsidR="00027E03" w:rsidRPr="00871485" w:rsidRDefault="00027E03" w:rsidP="00027E03">
      <w:r w:rsidRPr="002B7E08">
        <w:lastRenderedPageBreak/>
        <w:t xml:space="preserve">Rekultivácia je súhrn </w:t>
      </w:r>
      <w:proofErr w:type="spellStart"/>
      <w:r w:rsidRPr="002B7E08">
        <w:t>agromelioračných</w:t>
      </w:r>
      <w:proofErr w:type="spellEnd"/>
      <w:r w:rsidRPr="002B7E08">
        <w:t xml:space="preserve">, agrotechnických, biologických a pestovateľských opatrení na obnovu kvalitatívnych vlastností poľnohospodárskej pôdy a obnovu pôdnej úrodnosti.  Tieto opatrenia obsahujú obnovu fyzikálnych, chemických a biologických vlastností podľa príslušného druhu pozemku poľnohospodárskej pôdy. </w:t>
      </w:r>
    </w:p>
    <w:p w14:paraId="781FFBC7" w14:textId="68C7D0DC" w:rsidR="00003B29" w:rsidRDefault="00F83C66" w:rsidP="00F83C66">
      <w:pPr>
        <w:pStyle w:val="Nadpis2"/>
        <w:rPr>
          <w:rFonts w:cs="Arial"/>
        </w:rPr>
      </w:pPr>
      <w:bookmarkStart w:id="128" w:name="_Toc222742702"/>
      <w:r w:rsidRPr="00F83C66">
        <w:rPr>
          <w:rFonts w:cs="Arial"/>
        </w:rPr>
        <w:t>016-00</w:t>
      </w:r>
      <w:r w:rsidRPr="00F83C66">
        <w:rPr>
          <w:rFonts w:cs="Arial"/>
        </w:rPr>
        <w:tab/>
        <w:t>Spätná rekultivácia dočasne zabratých plôch v katastri Figa</w:t>
      </w:r>
      <w:bookmarkEnd w:id="128"/>
    </w:p>
    <w:p w14:paraId="6664A483" w14:textId="77777777" w:rsidR="00027E03" w:rsidRDefault="00027E03" w:rsidP="00027E03">
      <w:pPr>
        <w:tabs>
          <w:tab w:val="left" w:pos="851"/>
        </w:tabs>
        <w:spacing w:after="48"/>
      </w:pPr>
      <w:r w:rsidRPr="00003B29">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E081AD2" w14:textId="77777777" w:rsidR="00027E03" w:rsidRDefault="00027E03" w:rsidP="00027E03">
      <w:r w:rsidRPr="002B7E08">
        <w:t>Spätná rekultivácia bude vykonaná len na tých dočasne zabratých plochách PP, ktoré bude Zhotoviteľ nevyhnutne využívať pre výstavbu stanoveného rozsahu stavby, definovaného článkom 1.1, zväzku 3,</w:t>
      </w:r>
      <w:r>
        <w:t xml:space="preserve"> časť 1 </w:t>
      </w:r>
      <w:r w:rsidRPr="00667D75">
        <w:t>a tiež predpokladaná plocha na ktorú bude rozprestretý prebytok ornice.</w:t>
      </w:r>
    </w:p>
    <w:p w14:paraId="57F9ACF9" w14:textId="77777777" w:rsidR="00027E03" w:rsidRPr="00871485" w:rsidRDefault="00027E03" w:rsidP="00027E03">
      <w:r w:rsidRPr="002B7E08">
        <w:t xml:space="preserve">Rekultivácia je súhrn </w:t>
      </w:r>
      <w:proofErr w:type="spellStart"/>
      <w:r w:rsidRPr="002B7E08">
        <w:t>agromelioračných</w:t>
      </w:r>
      <w:proofErr w:type="spellEnd"/>
      <w:r w:rsidRPr="002B7E08">
        <w:t xml:space="preserve">, agrotechnických, biologických a pestovateľských opatrení na obnovu kvalitatívnych vlastností poľnohospodárskej pôdy a obnovu pôdnej úrodnosti.  Tieto opatrenia obsahujú obnovu fyzikálnych, chemických a biologických vlastností podľa príslušného druhu pozemku poľnohospodárskej pôdy. </w:t>
      </w:r>
    </w:p>
    <w:p w14:paraId="1D7CF01E" w14:textId="497EF093" w:rsidR="00003B29" w:rsidRDefault="00F83C66" w:rsidP="00F83C66">
      <w:pPr>
        <w:pStyle w:val="Nadpis2"/>
        <w:rPr>
          <w:rFonts w:cs="Arial"/>
        </w:rPr>
      </w:pPr>
      <w:bookmarkStart w:id="129" w:name="_Toc222742703"/>
      <w:r w:rsidRPr="00F83C66">
        <w:rPr>
          <w:rFonts w:cs="Arial"/>
        </w:rPr>
        <w:t>017-00</w:t>
      </w:r>
      <w:r w:rsidRPr="00F83C66">
        <w:rPr>
          <w:rFonts w:cs="Arial"/>
        </w:rPr>
        <w:tab/>
        <w:t>Rekultivácia cesty I/16 v km 5,800 – 6,200</w:t>
      </w:r>
      <w:bookmarkEnd w:id="129"/>
    </w:p>
    <w:p w14:paraId="74C29647" w14:textId="77777777" w:rsidR="00027E03" w:rsidRDefault="00027E03" w:rsidP="00027E03">
      <w:pPr>
        <w:tabs>
          <w:tab w:val="left" w:pos="851"/>
        </w:tabs>
        <w:spacing w:after="48"/>
      </w:pPr>
      <w:r w:rsidRPr="00003B29">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5E0051B" w14:textId="4EAB5D48" w:rsidR="00027E03" w:rsidRPr="00027E03" w:rsidRDefault="00027E03" w:rsidP="00027E03">
      <w:r w:rsidRPr="00027E03">
        <w:t xml:space="preserve">Úpravou existujúcej cesty do novej polohy vznikne opustený úsek cesty, ktorý si vyžiada rekultiváciu. Stavebné práce budú pozostávať z odstránenia konštrukčných vrstiev vozovky a ich odvoz na </w:t>
      </w:r>
      <w:proofErr w:type="spellStart"/>
      <w:r w:rsidRPr="00027E03">
        <w:t>depóniu</w:t>
      </w:r>
      <w:proofErr w:type="spellEnd"/>
      <w:r w:rsidRPr="00027E03">
        <w:t>. Následne sa na vzniknutú plochu rozprestrie ornica hrúbky min. 35 cm, plocha sa vyrovná a vykoná sa na nej biologická rekultivácia. Takto vzniknutá plocha sa pričlení k priľahlým poľnohospodárskym pozemkom.</w:t>
      </w:r>
    </w:p>
    <w:p w14:paraId="48A6E737" w14:textId="44D155EA" w:rsidR="005C2C99" w:rsidRPr="00465BE3" w:rsidRDefault="00693BB3" w:rsidP="00465BE3">
      <w:pPr>
        <w:pStyle w:val="Nadpis2"/>
      </w:pPr>
      <w:bookmarkStart w:id="130" w:name="_Toc167275800"/>
      <w:bookmarkStart w:id="131" w:name="_Toc222742704"/>
      <w:bookmarkEnd w:id="124"/>
      <w:r w:rsidRPr="00465BE3">
        <w:t>0</w:t>
      </w:r>
      <w:r w:rsidR="00465BE3" w:rsidRPr="00465BE3">
        <w:t>31</w:t>
      </w:r>
      <w:r w:rsidRPr="00465BE3">
        <w:t xml:space="preserve">-00 </w:t>
      </w:r>
      <w:r w:rsidR="0059016D" w:rsidRPr="00465BE3">
        <w:t>Vegetačné úpravy</w:t>
      </w:r>
      <w:bookmarkEnd w:id="130"/>
      <w:r w:rsidR="00465BE3" w:rsidRPr="00465BE3">
        <w:t xml:space="preserve"> </w:t>
      </w:r>
      <w:r w:rsidR="00465BE3" w:rsidRPr="00465BE3">
        <w:rPr>
          <w:rFonts w:cs="Arial"/>
        </w:rPr>
        <w:t>rýchlostnej cesty</w:t>
      </w:r>
      <w:bookmarkEnd w:id="131"/>
    </w:p>
    <w:p w14:paraId="46010E6F" w14:textId="4D80BC29" w:rsidR="00281DC6" w:rsidRDefault="00281DC6" w:rsidP="00281DC6">
      <w:pPr>
        <w:tabs>
          <w:tab w:val="left" w:pos="851"/>
        </w:tabs>
        <w:spacing w:after="48"/>
      </w:pPr>
      <w:r w:rsidRPr="00465BE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EBF40D7" w14:textId="451113CB" w:rsidR="00B15D36" w:rsidRPr="00465BE3" w:rsidRDefault="00B15D36" w:rsidP="00281DC6">
      <w:pPr>
        <w:tabs>
          <w:tab w:val="left" w:pos="851"/>
        </w:tabs>
        <w:spacing w:after="48"/>
      </w:pPr>
      <w:r w:rsidRPr="00255D15">
        <w:rPr>
          <w:rFonts w:cs="Arial"/>
        </w:rPr>
        <w:t>Aby boli výsadby čo najskôr funkčné, je nutné urobiť vegetačné úpravy bezprostredne po ukončení výstavby technickej časti, prípadne ešte počas jej výstavby, ale vo vhodnom agrotechnickom termíne. Druhové zloženie výsadieb vychádza z potenciálnej prirodzenej vegetácie, zohľadňuje však aj špecifické požiadavky výsadieb pri komunikáciách. Okrem stanovište pôvodných listnatých drevín je z dôvodu oživenia výsadieb v zimnom období navrhovaná aj výsadba ihličnatého druhu a to borovice lesnej.</w:t>
      </w:r>
    </w:p>
    <w:p w14:paraId="0504EAD0" w14:textId="26396A9C" w:rsidR="002178DA" w:rsidRPr="00465BE3" w:rsidRDefault="003531A6" w:rsidP="002178DA">
      <w:r w:rsidRPr="00465BE3">
        <w:t xml:space="preserve">Objednávateľ požaduje údržbu a ošetrovanie vykonaných vegetačných úprav realizovať v rámci predmetu Diela 5 rokov po prevzatí budúcim správcom, t. j. po ukončení preberacieho konania, odbornou firmou, ktorá vegetačné úpravy realizovala (dodávateľa vegetačných úprav </w:t>
      </w:r>
      <w:r w:rsidRPr="00465BE3">
        <w:lastRenderedPageBreak/>
        <w:t>je povinný zaviazať Zhotoviteľ).</w:t>
      </w:r>
      <w:r w:rsidR="002178DA" w:rsidRPr="00465BE3">
        <w:t xml:space="preserve"> Minimálne požiadavky na ošetrovanie vegetácie sa nachádzajú v zväzku 3, časť 1, Príloha č. </w:t>
      </w:r>
      <w:r w:rsidR="00465BE3" w:rsidRPr="00465BE3">
        <w:t>8</w:t>
      </w:r>
      <w:r w:rsidR="002178DA" w:rsidRPr="00465BE3">
        <w:t xml:space="preserve">. Náklad spojený s ošetrovaním vegetácie </w:t>
      </w:r>
      <w:r w:rsidR="00465BE3" w:rsidRPr="00465BE3">
        <w:t xml:space="preserve">je súčasťou </w:t>
      </w:r>
      <w:r w:rsidR="00465BE3" w:rsidRPr="00FF4EDC">
        <w:t>všeobecnej položky stavby č.</w:t>
      </w:r>
      <w:r w:rsidR="00FF4EDC" w:rsidRPr="00FF4EDC">
        <w:t>22</w:t>
      </w:r>
      <w:r w:rsidR="00465BE3" w:rsidRPr="00FF4EDC">
        <w:t xml:space="preserve"> uvedenej v Zväzku č.4.</w:t>
      </w:r>
    </w:p>
    <w:p w14:paraId="25EC8057" w14:textId="6AC61CD3" w:rsidR="005C2C99" w:rsidRPr="003906FC" w:rsidRDefault="003906FC" w:rsidP="003906FC">
      <w:pPr>
        <w:pStyle w:val="Nadpis2"/>
        <w:rPr>
          <w:rFonts w:cs="Arial"/>
        </w:rPr>
      </w:pPr>
      <w:bookmarkStart w:id="132" w:name="_Toc222742705"/>
      <w:r w:rsidRPr="003906FC">
        <w:rPr>
          <w:rFonts w:cs="Arial"/>
        </w:rPr>
        <w:t>031-01</w:t>
      </w:r>
      <w:r w:rsidRPr="003906FC">
        <w:rPr>
          <w:rFonts w:cs="Arial"/>
        </w:rPr>
        <w:tab/>
        <w:t>Navádzacia zeleň pri moste 208-00</w:t>
      </w:r>
      <w:bookmarkEnd w:id="132"/>
    </w:p>
    <w:p w14:paraId="6E9256F3" w14:textId="5D60C295" w:rsidR="00EA1402" w:rsidRDefault="00EA1402" w:rsidP="00EA1402">
      <w:pPr>
        <w:tabs>
          <w:tab w:val="left" w:pos="851"/>
        </w:tabs>
        <w:spacing w:after="48"/>
      </w:pPr>
      <w:bookmarkStart w:id="133" w:name="_Toc167275802"/>
      <w:r w:rsidRPr="00465BE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415AD70" w14:textId="5443BBBD" w:rsidR="00846364" w:rsidRDefault="00846364" w:rsidP="00EA1402">
      <w:pPr>
        <w:tabs>
          <w:tab w:val="left" w:pos="851"/>
        </w:tabs>
        <w:spacing w:after="48"/>
      </w:pPr>
      <w:r>
        <w:rPr>
          <w:rFonts w:cs="Arial"/>
        </w:rPr>
        <w:t>Objekt</w:t>
      </w:r>
      <w:r w:rsidRPr="00255D15">
        <w:rPr>
          <w:rFonts w:cs="Arial"/>
        </w:rPr>
        <w:t xml:space="preserve"> rieši návrh navádzacej zelene pri moste 208-00 na rýchlostnej cest</w:t>
      </w:r>
      <w:r>
        <w:rPr>
          <w:rFonts w:cs="Arial"/>
        </w:rPr>
        <w:t>e</w:t>
      </w:r>
      <w:r w:rsidRPr="00255D15">
        <w:rPr>
          <w:rFonts w:cs="Arial"/>
        </w:rPr>
        <w:t xml:space="preserve"> R2</w:t>
      </w:r>
      <w:r>
        <w:rPr>
          <w:rFonts w:cs="Arial"/>
        </w:rPr>
        <w:t xml:space="preserve"> na základe požiadavky ŠOP SR. </w:t>
      </w:r>
      <w:r w:rsidRPr="00255D15">
        <w:rPr>
          <w:rFonts w:cs="Arial"/>
        </w:rPr>
        <w:t xml:space="preserve">Porasty sú navrhované tak, aby vytvorili čo najvhodnejšie podmienky pre migrujúce živočíchy. Na násypových kužeľoch mosta a ich okrajoch sú výsadby hustejšie, aby tvorili prirodzenú bariéru. Stredná časť je takmer bez výsadby, aby bolo zachované vizuálne prepojenie oboch častí. Aby boli výsadby čo najskôr funkčné, je nutné </w:t>
      </w:r>
      <w:r w:rsidRPr="004D0CDB">
        <w:rPr>
          <w:rFonts w:cs="Arial"/>
        </w:rPr>
        <w:t>urobiť vegetačné úpravy bezprostredne po ukončení výstavby technickej časti, prípadne ešte počas jej výstavby, ale vo vhodnom agrotechnickom termíne.</w:t>
      </w:r>
    </w:p>
    <w:p w14:paraId="062097EF" w14:textId="2A21B09D" w:rsidR="00464497" w:rsidRDefault="00246F18" w:rsidP="00464497">
      <w:pPr>
        <w:pStyle w:val="Nadpis2"/>
        <w:rPr>
          <w:rFonts w:cs="Arial"/>
        </w:rPr>
      </w:pPr>
      <w:bookmarkStart w:id="134" w:name="_Toc222742706"/>
      <w:r>
        <w:rPr>
          <w:rFonts w:cs="Arial"/>
        </w:rPr>
        <w:t xml:space="preserve">061-00 </w:t>
      </w:r>
      <w:r w:rsidR="00464497" w:rsidRPr="00464497">
        <w:rPr>
          <w:rFonts w:cs="Arial"/>
        </w:rPr>
        <w:t>Náhradná výsadba zelene v katastri Bátka</w:t>
      </w:r>
      <w:bookmarkEnd w:id="134"/>
    </w:p>
    <w:p w14:paraId="69814808" w14:textId="64221F8D" w:rsidR="00CB3D1C" w:rsidRPr="00CB3D1C" w:rsidRDefault="00CB3D1C" w:rsidP="00CB3D1C">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Pr>
          <w:rFonts w:cs="Arial"/>
        </w:rPr>
        <w:t xml:space="preserve">Plochy určené na náhradnú výsadbu zelene je potrebné prerokovať s príslušnou obcou.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r w:rsidRPr="004208FA">
        <w:rPr>
          <w:rFonts w:cs="Arial"/>
        </w:rPr>
        <w:t>.</w:t>
      </w:r>
    </w:p>
    <w:p w14:paraId="66BF2CFD" w14:textId="31488CEC" w:rsidR="00464497" w:rsidRDefault="00246F18" w:rsidP="00246F18">
      <w:pPr>
        <w:pStyle w:val="Nadpis2"/>
        <w:rPr>
          <w:rFonts w:cs="Arial"/>
        </w:rPr>
      </w:pPr>
      <w:bookmarkStart w:id="135" w:name="_Toc222742707"/>
      <w:r w:rsidRPr="00246F18">
        <w:rPr>
          <w:rFonts w:cs="Arial"/>
        </w:rPr>
        <w:t>064-00</w:t>
      </w:r>
      <w:r w:rsidRPr="00246F18">
        <w:rPr>
          <w:rFonts w:cs="Arial"/>
        </w:rPr>
        <w:tab/>
        <w:t>Náhradná výsadba zelene v katastri Kaloša</w:t>
      </w:r>
      <w:bookmarkEnd w:id="135"/>
    </w:p>
    <w:p w14:paraId="47530629" w14:textId="32F75CCD" w:rsidR="00CB3D1C" w:rsidRPr="00CB3D1C" w:rsidRDefault="00CB3D1C" w:rsidP="00CB3D1C">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Pr>
          <w:rFonts w:cs="Arial"/>
        </w:rPr>
        <w:t xml:space="preserve">Plochy určené na náhradnú výsadbu zelene je potrebné prerokovať s príslušnou obcou.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r w:rsidRPr="004208FA">
        <w:rPr>
          <w:rFonts w:cs="Arial"/>
        </w:rPr>
        <w:t>.</w:t>
      </w:r>
    </w:p>
    <w:p w14:paraId="4E08D3CB" w14:textId="10CBD8A4" w:rsidR="005C2C99" w:rsidRPr="00246F18" w:rsidRDefault="00246F18" w:rsidP="00246F18">
      <w:pPr>
        <w:pStyle w:val="Nadpis2"/>
        <w:rPr>
          <w:rFonts w:cs="Arial"/>
        </w:rPr>
      </w:pPr>
      <w:bookmarkStart w:id="136" w:name="_Toc222742708"/>
      <w:bookmarkEnd w:id="133"/>
      <w:r w:rsidRPr="00246F18">
        <w:rPr>
          <w:rFonts w:cs="Arial"/>
        </w:rPr>
        <w:t>065-00</w:t>
      </w:r>
      <w:r w:rsidRPr="00246F18">
        <w:rPr>
          <w:rFonts w:cs="Arial"/>
        </w:rPr>
        <w:tab/>
        <w:t>Náhradná výsadba zelene v katastri Figa</w:t>
      </w:r>
      <w:bookmarkEnd w:id="136"/>
    </w:p>
    <w:p w14:paraId="43B1F2E1" w14:textId="7E7BEE91" w:rsidR="00281DC6" w:rsidRPr="00C37D82" w:rsidRDefault="00CB3D1C" w:rsidP="00281DC6">
      <w:pPr>
        <w:tabs>
          <w:tab w:val="left" w:pos="851"/>
        </w:tabs>
        <w:spacing w:after="48"/>
        <w:rPr>
          <w:color w:val="00B050"/>
        </w:rPr>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Pr>
          <w:rFonts w:cs="Arial"/>
        </w:rPr>
        <w:t xml:space="preserve">Plochy určené na náhradnú výsadbu zelene je potrebné prerokovať s príslušnou obcou.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r w:rsidRPr="004208FA">
        <w:rPr>
          <w:rFonts w:cs="Arial"/>
        </w:rPr>
        <w:t>.</w:t>
      </w:r>
    </w:p>
    <w:p w14:paraId="46285B90" w14:textId="6A02BD2E" w:rsidR="005C2C99" w:rsidRPr="00194298" w:rsidRDefault="00194298" w:rsidP="00194298">
      <w:pPr>
        <w:pStyle w:val="Nadpis2"/>
        <w:rPr>
          <w:rFonts w:cs="Arial"/>
        </w:rPr>
      </w:pPr>
      <w:bookmarkStart w:id="137" w:name="_Toc222742709"/>
      <w:r w:rsidRPr="00194298">
        <w:rPr>
          <w:rFonts w:cs="Arial"/>
        </w:rPr>
        <w:t>071-00</w:t>
      </w:r>
      <w:r w:rsidRPr="00194298">
        <w:rPr>
          <w:rFonts w:cs="Arial"/>
        </w:rPr>
        <w:tab/>
        <w:t>Úprava melioračných systémov</w:t>
      </w:r>
      <w:bookmarkEnd w:id="137"/>
    </w:p>
    <w:p w14:paraId="154D7A28" w14:textId="6235340C" w:rsidR="00281DC6" w:rsidRPr="00194298" w:rsidRDefault="00281DC6" w:rsidP="00281DC6">
      <w:pPr>
        <w:tabs>
          <w:tab w:val="left" w:pos="851"/>
        </w:tabs>
        <w:spacing w:after="48"/>
      </w:pPr>
      <w:r w:rsidRPr="00194298">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E1AA938" w14:textId="04F2EFF4" w:rsidR="00194298" w:rsidRPr="00194298" w:rsidRDefault="00194298" w:rsidP="00281DC6">
      <w:pPr>
        <w:tabs>
          <w:tab w:val="left" w:pos="851"/>
        </w:tabs>
        <w:spacing w:after="48"/>
      </w:pPr>
      <w:r w:rsidRPr="00194298">
        <w:t>V objekte si uchádzač ocení aj realizáciu zisťovacích sond na presnú lokalizáciu meliorácií.</w:t>
      </w:r>
    </w:p>
    <w:p w14:paraId="6A29523B" w14:textId="61915542" w:rsidR="00072C88" w:rsidRDefault="00072C88" w:rsidP="00072C88">
      <w:pPr>
        <w:pStyle w:val="Nadpis2"/>
        <w:rPr>
          <w:rFonts w:cs="Arial"/>
        </w:rPr>
      </w:pPr>
      <w:bookmarkStart w:id="138" w:name="_Toc222742710"/>
      <w:bookmarkStart w:id="139" w:name="_Toc167275804"/>
      <w:r w:rsidRPr="00072C88">
        <w:rPr>
          <w:rFonts w:cs="Arial"/>
        </w:rPr>
        <w:t>081-00</w:t>
      </w:r>
      <w:r w:rsidRPr="00072C88">
        <w:rPr>
          <w:rFonts w:cs="Arial"/>
        </w:rPr>
        <w:tab/>
        <w:t>Preložka závlah</w:t>
      </w:r>
      <w:bookmarkEnd w:id="138"/>
    </w:p>
    <w:p w14:paraId="5D801C51" w14:textId="77777777" w:rsidR="00951CA6" w:rsidRPr="00194298" w:rsidRDefault="00951CA6" w:rsidP="00951CA6">
      <w:pPr>
        <w:tabs>
          <w:tab w:val="left" w:pos="851"/>
        </w:tabs>
        <w:spacing w:after="48"/>
      </w:pPr>
      <w:r w:rsidRPr="00194298">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6CB3FAC" w14:textId="0041C649" w:rsidR="00951CA6" w:rsidRPr="00E85F2B" w:rsidRDefault="00951CA6" w:rsidP="00951CA6">
      <w:pPr>
        <w:tabs>
          <w:tab w:val="left" w:pos="851"/>
        </w:tabs>
        <w:spacing w:after="48"/>
      </w:pPr>
      <w:r w:rsidRPr="00E85F2B">
        <w:lastRenderedPageBreak/>
        <w:t>V objekte si uchádzač ocení aj realizáciu zisťovacích sond na presnú lokalizáciu závlah.</w:t>
      </w:r>
    </w:p>
    <w:p w14:paraId="41AF9D40" w14:textId="0BCCDED9" w:rsidR="005C2C99" w:rsidRPr="00E85F2B" w:rsidRDefault="004A6198" w:rsidP="00E85F2B">
      <w:pPr>
        <w:pStyle w:val="Nadpis2"/>
        <w:rPr>
          <w:rFonts w:cs="Arial"/>
        </w:rPr>
      </w:pPr>
      <w:bookmarkStart w:id="140" w:name="_Toc222742711"/>
      <w:bookmarkEnd w:id="139"/>
      <w:r>
        <w:rPr>
          <w:rFonts w:cs="Arial"/>
        </w:rPr>
        <w:t xml:space="preserve">101-00 </w:t>
      </w:r>
      <w:r w:rsidR="00E85F2B" w:rsidRPr="00E85F2B">
        <w:rPr>
          <w:rFonts w:cs="Arial"/>
        </w:rPr>
        <w:t>Rýchlostná cesta R2</w:t>
      </w:r>
      <w:bookmarkEnd w:id="140"/>
    </w:p>
    <w:p w14:paraId="093085C8" w14:textId="412885F0" w:rsidR="00281DC6" w:rsidRDefault="00281DC6" w:rsidP="00281DC6">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AA72B78" w14:textId="6387FCF9" w:rsidR="00DE182F" w:rsidRDefault="00DE182F" w:rsidP="00281DC6">
      <w:pPr>
        <w:tabs>
          <w:tab w:val="left" w:pos="851"/>
        </w:tabs>
        <w:spacing w:after="48"/>
      </w:pPr>
      <w:r w:rsidRPr="004D0CDB">
        <w:t xml:space="preserve">Začiatok úpravy rýchlostnej cesty R2 sa napája v km -0,250 na predchádzajúci úsek R2 Zacharovce – Bátka. V km -0,075 sa na rýchlostnú cestu napája vetva C mimoúrovňovej križovatky Bátka (SO 111-20), ktorá zabezpečuje napojenie cesty I/16 na rýchlostnú cestu R2. </w:t>
      </w:r>
      <w:r w:rsidRPr="00DE182F">
        <w:rPr>
          <w:b/>
        </w:rPr>
        <w:t>Uvažuje sa, že pri výstavbe úseku R2 Bátka – Figa sa z MÚK Bátka vybuduje vetva C (SO 111-20), okružná križovatka a jej ramená, ktoré sa napájajú na cestu I/16 (SO 122-20)</w:t>
      </w:r>
      <w:r w:rsidRPr="004D0CDB">
        <w:t>, ostatné vetvy MÚK Bátka budú realizované neskôr, pri výstavbe úseku R2 Zacharovce Bátka, ktorý sa napojí na už v tom čase zrealizovaný úsek R2 Bátka – Figa.</w:t>
      </w:r>
    </w:p>
    <w:p w14:paraId="7300D397" w14:textId="29DA2E29" w:rsidR="00710ACD" w:rsidRDefault="00710ACD" w:rsidP="00281DC6">
      <w:pPr>
        <w:tabs>
          <w:tab w:val="left" w:pos="851"/>
        </w:tabs>
        <w:spacing w:after="48"/>
        <w:rPr>
          <w:lang w:eastAsia="x-none"/>
        </w:rPr>
      </w:pPr>
      <w:r w:rsidRPr="004D0CDB">
        <w:rPr>
          <w:lang w:eastAsia="x-none"/>
        </w:rPr>
        <w:t>Koniec úseku rýchlostnej cesty je v km 6,168 585, kde je situovaný začiatok nasledujúceho úseku R2 Figa – obchvat. Koniec stavených úprav je v km 6,243 667.</w:t>
      </w:r>
    </w:p>
    <w:p w14:paraId="3229AE24" w14:textId="77777777" w:rsidR="00710ACD" w:rsidRPr="00E85F2B" w:rsidRDefault="00710ACD" w:rsidP="00281DC6">
      <w:pPr>
        <w:tabs>
          <w:tab w:val="left" w:pos="851"/>
        </w:tabs>
        <w:spacing w:after="48"/>
      </w:pPr>
    </w:p>
    <w:p w14:paraId="1418EAE1" w14:textId="77777777" w:rsidR="00C50BA0" w:rsidRPr="00E85F2B" w:rsidRDefault="00C50BA0" w:rsidP="00C50BA0">
      <w:pPr>
        <w:tabs>
          <w:tab w:val="left" w:pos="3544"/>
        </w:tabs>
        <w:spacing w:after="120"/>
      </w:pPr>
      <w:r w:rsidRPr="00E85F2B">
        <w:t>DSP je záväzná so zohľadnením ustanovení Zväzku 3, časť 1, čl. 2.2 Normy a technické predpisy a to bez navýšenia ceny diela v tomto rozsahu a spresnení:</w:t>
      </w:r>
    </w:p>
    <w:p w14:paraId="1AF775AF" w14:textId="77777777" w:rsidR="00C50BA0" w:rsidRPr="006F7B3D" w:rsidRDefault="00C50BA0" w:rsidP="00C50BA0">
      <w:pPr>
        <w:rPr>
          <w:rFonts w:cs="Arial"/>
          <w:b/>
        </w:rPr>
      </w:pPr>
      <w:r w:rsidRPr="006F7B3D">
        <w:rPr>
          <w:b/>
        </w:rPr>
        <w:t>Záväznými údajmi pre stavebný objekt 101-00 sú:</w:t>
      </w:r>
    </w:p>
    <w:p w14:paraId="226A7A0A" w14:textId="4594D53E" w:rsidR="00C50BA0" w:rsidRPr="006F7B3D" w:rsidRDefault="006337E6" w:rsidP="00C50BA0">
      <w:pPr>
        <w:pStyle w:val="Odsekbez"/>
        <w:tabs>
          <w:tab w:val="left" w:pos="567"/>
        </w:tabs>
        <w:spacing w:after="0"/>
        <w:ind w:firstLine="0"/>
      </w:pPr>
      <w:r>
        <w:t xml:space="preserve"> </w:t>
      </w:r>
      <w:r>
        <w:tab/>
      </w:r>
      <w:r w:rsidR="00C50BA0" w:rsidRPr="006F7B3D">
        <w:t>Kategória cesty:</w:t>
      </w:r>
      <w:r w:rsidR="00C50BA0" w:rsidRPr="006F7B3D">
        <w:tab/>
      </w:r>
      <w:r w:rsidR="00C50BA0" w:rsidRPr="006F7B3D">
        <w:tab/>
      </w:r>
      <w:r w:rsidR="00C50BA0" w:rsidRPr="006F7B3D">
        <w:tab/>
      </w:r>
      <w:r w:rsidR="006F7B3D" w:rsidRPr="006F7B3D">
        <w:rPr>
          <w:b/>
          <w:noProof/>
        </w:rPr>
        <w:t>R 11,5/100</w:t>
      </w:r>
      <w:r w:rsidR="006F7B3D" w:rsidRPr="006F7B3D">
        <w:rPr>
          <w:b/>
          <w:noProof/>
        </w:rPr>
        <w:tab/>
      </w:r>
      <w:r w:rsidR="006F7B3D" w:rsidRPr="006F7B3D">
        <w:rPr>
          <w:noProof/>
        </w:rPr>
        <w:t>(výhľad R 22,5/100)</w:t>
      </w:r>
      <w:r w:rsidR="00C50BA0" w:rsidRPr="006F7B3D">
        <w:t> </w:t>
      </w:r>
    </w:p>
    <w:p w14:paraId="69D8A5B3" w14:textId="74A98508" w:rsidR="00C50BA0" w:rsidRPr="006F7B3D" w:rsidRDefault="00C50BA0" w:rsidP="00C50BA0">
      <w:pPr>
        <w:pStyle w:val="Odsekbez"/>
        <w:tabs>
          <w:tab w:val="left" w:pos="567"/>
        </w:tabs>
        <w:spacing w:after="0"/>
        <w:ind w:firstLine="0"/>
      </w:pPr>
      <w:r w:rsidRPr="006F7B3D">
        <w:tab/>
        <w:t>Návrhová rýchlosť:</w:t>
      </w:r>
      <w:r w:rsidRPr="006F7B3D">
        <w:tab/>
      </w:r>
      <w:r w:rsidRPr="006F7B3D">
        <w:tab/>
      </w:r>
      <w:r w:rsidRPr="006F7B3D">
        <w:tab/>
      </w:r>
      <w:proofErr w:type="spellStart"/>
      <w:r w:rsidRPr="006F7B3D">
        <w:t>vn</w:t>
      </w:r>
      <w:proofErr w:type="spellEnd"/>
      <w:r w:rsidRPr="006F7B3D">
        <w:t xml:space="preserve"> = </w:t>
      </w:r>
      <w:r w:rsidR="006F7B3D" w:rsidRPr="006F7B3D">
        <w:t>100</w:t>
      </w:r>
      <w:r w:rsidRPr="006F7B3D">
        <w:t xml:space="preserve"> km/h</w:t>
      </w:r>
    </w:p>
    <w:p w14:paraId="3759BC96" w14:textId="77777777" w:rsidR="00C50BA0" w:rsidRPr="006F7B3D" w:rsidRDefault="00C50BA0" w:rsidP="00C50BA0">
      <w:pPr>
        <w:tabs>
          <w:tab w:val="left" w:pos="3544"/>
        </w:tabs>
        <w:spacing w:after="120"/>
      </w:pPr>
    </w:p>
    <w:p w14:paraId="08A4AA4D" w14:textId="77777777" w:rsidR="00C50BA0" w:rsidRPr="006F7B3D" w:rsidRDefault="00C50BA0" w:rsidP="00C50BA0">
      <w:pPr>
        <w:spacing w:before="120" w:after="120"/>
      </w:pPr>
      <w:r w:rsidRPr="006F7B3D">
        <w:t>Smerové vedenie je záväzné v zmysle DSP.</w:t>
      </w:r>
    </w:p>
    <w:p w14:paraId="3025FD5A" w14:textId="39D6DD9A" w:rsidR="00C50BA0" w:rsidRPr="006F7B3D" w:rsidRDefault="00C50BA0" w:rsidP="00C50BA0">
      <w:pPr>
        <w:spacing w:after="120"/>
      </w:pPr>
      <w:r w:rsidRPr="006F7B3D">
        <w:t>Šírkové usporiadanie a počet jazdných pruhov je záväzný v zmysle DSP</w:t>
      </w:r>
      <w:r w:rsidR="006D166C">
        <w:t xml:space="preserve"> </w:t>
      </w:r>
      <w:r w:rsidR="0078699A">
        <w:t>–</w:t>
      </w:r>
      <w:r w:rsidR="006D166C">
        <w:t xml:space="preserve"> </w:t>
      </w:r>
      <w:r w:rsidR="0078699A">
        <w:t>vybudovanie ľavého jazdného pásu</w:t>
      </w:r>
      <w:r w:rsidRPr="006F7B3D">
        <w:t>.</w:t>
      </w:r>
    </w:p>
    <w:p w14:paraId="3C753412" w14:textId="77777777" w:rsidR="00C50BA0" w:rsidRPr="006F7B3D" w:rsidRDefault="00C50BA0" w:rsidP="00C50BA0">
      <w:pPr>
        <w:spacing w:after="120"/>
        <w:rPr>
          <w:bCs/>
        </w:rPr>
      </w:pPr>
      <w:r w:rsidRPr="006F7B3D">
        <w:t xml:space="preserve">Výškové vedenie z DSP je záväzné. </w:t>
      </w:r>
    </w:p>
    <w:p w14:paraId="6F699240" w14:textId="3C7178F5" w:rsidR="005D6563" w:rsidRDefault="005D6563" w:rsidP="005D6563">
      <w:r w:rsidRPr="006F7B3D">
        <w:t xml:space="preserve">Parametre výškového priebehu nivelety a priečneho pretvorenia priečneho sklonu v oblúkoch </w:t>
      </w:r>
      <w:r w:rsidRPr="004A6198">
        <w:t xml:space="preserve">trasy </w:t>
      </w:r>
      <w:r w:rsidR="006F7B3D" w:rsidRPr="004A6198">
        <w:t>R2</w:t>
      </w:r>
      <w:r w:rsidRPr="004A6198">
        <w:t xml:space="preserve"> sú v súlade  s STN 73 6101 pre návrhovú rýchlosť </w:t>
      </w:r>
      <w:r w:rsidR="006F7B3D" w:rsidRPr="004A6198">
        <w:t>10</w:t>
      </w:r>
      <w:r w:rsidRPr="004A6198">
        <w:t>0 km/hod.</w:t>
      </w:r>
    </w:p>
    <w:p w14:paraId="683A1CB4" w14:textId="3F60818A" w:rsidR="00F564C9" w:rsidRPr="004A6198" w:rsidRDefault="00F564C9" w:rsidP="005D6563">
      <w:r>
        <w:t>Napojenie rýchlostnej cesty R2 na začiatku a konci úseku</w:t>
      </w:r>
      <w:r w:rsidR="006337E6">
        <w:t xml:space="preserve"> je záväzné</w:t>
      </w:r>
      <w:r>
        <w:t>.</w:t>
      </w:r>
    </w:p>
    <w:p w14:paraId="1D369A82" w14:textId="4B99183B" w:rsidR="007E14BD" w:rsidRDefault="007E14BD" w:rsidP="007E14BD">
      <w:r w:rsidRPr="004A6198">
        <w:t>Záchytné bezpečnostné zariadenia tvo</w:t>
      </w:r>
      <w:r w:rsidR="006F7B3D" w:rsidRPr="004A6198">
        <w:t>ria zvodidlá (oceľové, betónové</w:t>
      </w:r>
      <w:r w:rsidRPr="004A6198">
        <w:t>) navrhnuté v súlade s TP 010</w:t>
      </w:r>
      <w:r w:rsidR="00506279" w:rsidRPr="004A6198">
        <w:t xml:space="preserve"> ako aj tlmiče nárazov navrhnuté v súlade s TP 065.</w:t>
      </w:r>
    </w:p>
    <w:p w14:paraId="4B4370D7" w14:textId="1F1FC870" w:rsidR="00FE225F" w:rsidRPr="004A6198" w:rsidRDefault="00FE225F" w:rsidP="007E14BD">
      <w:r>
        <w:t>Od km -0,075 10 do km 1,635 20 vľavo bude na základe hlukovej štúdie situovaná mobilná protihluková stena (SO 251-00), mobilná PHS bude uložená na spevnenej krajnici šírky 3,0m (súčasťou mobilnej protihlukovej steny je betónové zvodidlo).</w:t>
      </w:r>
    </w:p>
    <w:p w14:paraId="6622DE2F" w14:textId="67858218" w:rsidR="007E14BD" w:rsidRDefault="00FE225F" w:rsidP="007E14BD">
      <w:r>
        <w:t xml:space="preserve">Od km 5,800 00 do km 6,000 00 vpravo bude situovaná </w:t>
      </w:r>
      <w:r w:rsidR="0028628A">
        <w:t>clona proti oslneniu</w:t>
      </w:r>
      <w:r>
        <w:t xml:space="preserve"> (súčasťou </w:t>
      </w:r>
      <w:r w:rsidR="0028628A">
        <w:t>clony proti oslneniu</w:t>
      </w:r>
      <w:r>
        <w:t xml:space="preserve"> je betónové zvodidlo)</w:t>
      </w:r>
    </w:p>
    <w:p w14:paraId="62B2A643" w14:textId="77777777" w:rsidR="0092749D" w:rsidRPr="00460225" w:rsidRDefault="0092749D" w:rsidP="0092749D">
      <w:pPr>
        <w:pStyle w:val="Bezriadkovania"/>
        <w:spacing w:before="240"/>
        <w:jc w:val="both"/>
        <w:rPr>
          <w:rFonts w:ascii="Arial" w:hAnsi="Arial" w:cs="Arial"/>
          <w:b/>
        </w:rPr>
      </w:pPr>
      <w:r w:rsidRPr="00460225">
        <w:rPr>
          <w:rFonts w:ascii="Arial" w:hAnsi="Arial" w:cs="Arial"/>
          <w:b/>
        </w:rPr>
        <w:t>Z objektu 101-00 požaduje Obstarávateľ vyčleniť náklad na celú konštrukciu vozovky  do objektu 101-01.</w:t>
      </w:r>
    </w:p>
    <w:p w14:paraId="7AA13579" w14:textId="77777777" w:rsidR="0092749D" w:rsidRPr="00460225" w:rsidRDefault="0092749D" w:rsidP="0092749D">
      <w:pPr>
        <w:pStyle w:val="Bezriadkovania"/>
        <w:spacing w:before="240"/>
        <w:jc w:val="both"/>
        <w:rPr>
          <w:rFonts w:ascii="Arial" w:hAnsi="Arial" w:cs="Arial"/>
          <w:b/>
        </w:rPr>
      </w:pPr>
      <w:r w:rsidRPr="00460225">
        <w:rPr>
          <w:rFonts w:ascii="Arial" w:hAnsi="Arial" w:cs="Arial"/>
          <w:b/>
        </w:rPr>
        <w:lastRenderedPageBreak/>
        <w:t>Z objektu 101-00 požaduje Obstarávateľ vyčleniť náklad na zvodidlá a tlmiče nárazov  do objektu 101-02.</w:t>
      </w:r>
    </w:p>
    <w:p w14:paraId="158D5AB2" w14:textId="77777777" w:rsidR="0092749D" w:rsidRPr="00460225" w:rsidRDefault="0092749D" w:rsidP="0092749D">
      <w:pPr>
        <w:pStyle w:val="Bezriadkovania"/>
        <w:spacing w:before="240"/>
        <w:jc w:val="both"/>
        <w:rPr>
          <w:rFonts w:ascii="Arial" w:hAnsi="Arial" w:cs="Arial"/>
          <w:b/>
        </w:rPr>
      </w:pPr>
      <w:r w:rsidRPr="00460225">
        <w:rPr>
          <w:rFonts w:ascii="Arial" w:hAnsi="Arial" w:cs="Arial"/>
          <w:b/>
        </w:rPr>
        <w:t xml:space="preserve">Z objektu 101-00 požaduje Obstarávateľ vyčleniť náklad na zvislé dopravné značenie  do objektu 101-03. </w:t>
      </w:r>
    </w:p>
    <w:p w14:paraId="4610A06B" w14:textId="2C7A47D4" w:rsidR="005C2C99" w:rsidRPr="00063621" w:rsidRDefault="00063621" w:rsidP="00063621">
      <w:pPr>
        <w:pStyle w:val="Nadpis2"/>
        <w:rPr>
          <w:rFonts w:cs="Arial"/>
        </w:rPr>
      </w:pPr>
      <w:bookmarkStart w:id="141" w:name="_Toc222742712"/>
      <w:r w:rsidRPr="00063621">
        <w:rPr>
          <w:rFonts w:cs="Arial"/>
        </w:rPr>
        <w:t>102-00</w:t>
      </w:r>
      <w:r w:rsidRPr="00063621">
        <w:rPr>
          <w:rFonts w:cs="Arial"/>
        </w:rPr>
        <w:tab/>
        <w:t>Preložka cesty III/2760 v km 4,500 R2</w:t>
      </w:r>
      <w:bookmarkEnd w:id="141"/>
    </w:p>
    <w:p w14:paraId="06E711A0" w14:textId="73A9272C" w:rsidR="00281DC6" w:rsidRDefault="00281DC6" w:rsidP="00281DC6">
      <w:pPr>
        <w:tabs>
          <w:tab w:val="left" w:pos="851"/>
        </w:tabs>
        <w:spacing w:after="48"/>
      </w:pPr>
      <w:r w:rsidRPr="00063621">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B50BD45" w14:textId="7FA03DA3" w:rsidR="00063621" w:rsidRPr="00063621" w:rsidRDefault="00063621" w:rsidP="00281DC6">
      <w:pPr>
        <w:tabs>
          <w:tab w:val="left" w:pos="851"/>
        </w:tabs>
        <w:spacing w:after="48"/>
      </w:pPr>
      <w:r w:rsidRPr="004D0CDB">
        <w:rPr>
          <w:lang w:eastAsia="x-none"/>
        </w:rPr>
        <w:t xml:space="preserve">Cesta </w:t>
      </w:r>
      <w:r>
        <w:rPr>
          <w:lang w:eastAsia="x-none"/>
        </w:rPr>
        <w:t>bude</w:t>
      </w:r>
      <w:r w:rsidRPr="004D0CDB">
        <w:rPr>
          <w:lang w:eastAsia="x-none"/>
        </w:rPr>
        <w:t xml:space="preserve"> rekonštruovaná len v nevyhnutnom rozsahu a tak, aby bolo možné po jej oboch stranách osadiť oceľové zvodidlá. Parametr</w:t>
      </w:r>
      <w:r>
        <w:rPr>
          <w:lang w:eastAsia="x-none"/>
        </w:rPr>
        <w:t>e</w:t>
      </w:r>
      <w:r w:rsidRPr="004D0CDB">
        <w:rPr>
          <w:lang w:eastAsia="x-none"/>
        </w:rPr>
        <w:t xml:space="preserve"> smerového a výškového vedenia ostávajú nezmenené, vychádza</w:t>
      </w:r>
      <w:r>
        <w:rPr>
          <w:lang w:eastAsia="x-none"/>
        </w:rPr>
        <w:t>jú</w:t>
      </w:r>
      <w:r w:rsidRPr="004D0CDB">
        <w:rPr>
          <w:lang w:eastAsia="x-none"/>
        </w:rPr>
        <w:t xml:space="preserve"> z existujúcej polohy cesty III/2760. Napojenie na začiatku i konci upravovanej cesty tiež v plnej miere rešpektuje jej aktuálne polohopisné i výškopisné umiestnenie.</w:t>
      </w:r>
    </w:p>
    <w:p w14:paraId="79F299AD" w14:textId="1766FA14" w:rsidR="00526FAE" w:rsidRPr="00F5072D" w:rsidRDefault="00526FAE" w:rsidP="00F5072D">
      <w:pPr>
        <w:pStyle w:val="Nadpis2"/>
      </w:pPr>
      <w:bookmarkStart w:id="142" w:name="_Toc167275808"/>
      <w:bookmarkStart w:id="143" w:name="_Toc222742713"/>
      <w:r w:rsidRPr="00F5072D">
        <w:t>1</w:t>
      </w:r>
      <w:r w:rsidR="00F5072D" w:rsidRPr="00F5072D">
        <w:t>05</w:t>
      </w:r>
      <w:r w:rsidRPr="00F5072D">
        <w:t xml:space="preserve">-00 </w:t>
      </w:r>
      <w:bookmarkEnd w:id="142"/>
      <w:r w:rsidR="00F5072D" w:rsidRPr="00F5072D">
        <w:rPr>
          <w:lang w:eastAsia="sk-SK"/>
        </w:rPr>
        <w:t>Úprava cesty III/2753 v km 0,308 R2</w:t>
      </w:r>
      <w:bookmarkEnd w:id="143"/>
    </w:p>
    <w:p w14:paraId="6AFE875E" w14:textId="221BF7B1" w:rsidR="00281DC6" w:rsidRDefault="00281DC6" w:rsidP="00281DC6">
      <w:pPr>
        <w:tabs>
          <w:tab w:val="left" w:pos="851"/>
        </w:tabs>
        <w:spacing w:after="48"/>
      </w:pPr>
      <w:r w:rsidRPr="00F5072D">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5C34B37" w14:textId="4050371F" w:rsidR="00F5072D" w:rsidRPr="004D0CDB" w:rsidRDefault="00F5072D" w:rsidP="00F5072D">
      <w:pPr>
        <w:suppressAutoHyphens/>
        <w:rPr>
          <w:rFonts w:cs="Arial"/>
        </w:rPr>
      </w:pPr>
      <w:r w:rsidRPr="004D0CDB">
        <w:rPr>
          <w:rFonts w:cs="Arial"/>
        </w:rPr>
        <w:t xml:space="preserve">Navrhovaná úprava cesty III/2753 je vyvolaná výstavbou mostného objektu 201-00 na trase R2. </w:t>
      </w:r>
    </w:p>
    <w:p w14:paraId="18C0F8C6" w14:textId="373020C5" w:rsidR="005C2C99" w:rsidRPr="009C1C01" w:rsidRDefault="009C1C01" w:rsidP="009C1C01">
      <w:pPr>
        <w:pStyle w:val="Nadpis2"/>
        <w:rPr>
          <w:rFonts w:cs="Arial"/>
        </w:rPr>
      </w:pPr>
      <w:bookmarkStart w:id="144" w:name="_Toc222742714"/>
      <w:r w:rsidRPr="009C1C01">
        <w:rPr>
          <w:rFonts w:cs="Arial"/>
        </w:rPr>
        <w:t>106-00</w:t>
      </w:r>
      <w:r w:rsidRPr="009C1C01">
        <w:rPr>
          <w:rFonts w:cs="Arial"/>
        </w:rPr>
        <w:tab/>
        <w:t>Úprava cesty I/16 v km 1,609 R2</w:t>
      </w:r>
      <w:bookmarkEnd w:id="144"/>
    </w:p>
    <w:p w14:paraId="3E148112" w14:textId="2FB5A176" w:rsidR="00281DC6" w:rsidRDefault="00281DC6" w:rsidP="00281DC6">
      <w:pPr>
        <w:tabs>
          <w:tab w:val="left" w:pos="851"/>
        </w:tabs>
        <w:spacing w:after="48"/>
      </w:pPr>
      <w:r w:rsidRPr="009C1C01">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5FFE6D5" w14:textId="126896AF" w:rsidR="003D1DA0" w:rsidRPr="00DE182F" w:rsidRDefault="003D1DA0" w:rsidP="00281DC6">
      <w:pPr>
        <w:tabs>
          <w:tab w:val="left" w:pos="851"/>
        </w:tabs>
        <w:spacing w:after="48"/>
      </w:pPr>
      <w:r w:rsidRPr="00DE182F">
        <w:t>Navrhovaná úprava cesty I/16 je vyvolaná výstavbou mostného objektu 202-00 na trase R2</w:t>
      </w:r>
    </w:p>
    <w:p w14:paraId="7E093AC9" w14:textId="42809E72" w:rsidR="005C2C99" w:rsidRPr="00DE182F" w:rsidRDefault="00DE182F" w:rsidP="00DE182F">
      <w:pPr>
        <w:pStyle w:val="Nadpis2"/>
        <w:rPr>
          <w:rFonts w:cs="Arial"/>
        </w:rPr>
      </w:pPr>
      <w:bookmarkStart w:id="145" w:name="_Toc222742715"/>
      <w:r w:rsidRPr="00DE182F">
        <w:rPr>
          <w:rFonts w:cs="Arial"/>
        </w:rPr>
        <w:t>107-00</w:t>
      </w:r>
      <w:r w:rsidRPr="00DE182F">
        <w:rPr>
          <w:rFonts w:cs="Arial"/>
        </w:rPr>
        <w:tab/>
        <w:t>Úprava cesty I/16 v km 5,178 R2</w:t>
      </w:r>
      <w:bookmarkEnd w:id="145"/>
    </w:p>
    <w:p w14:paraId="43212934" w14:textId="77777777" w:rsidR="00281DC6" w:rsidRPr="00315E1F" w:rsidRDefault="00281DC6" w:rsidP="00281DC6">
      <w:pPr>
        <w:tabs>
          <w:tab w:val="left" w:pos="851"/>
        </w:tabs>
        <w:spacing w:after="48"/>
      </w:pPr>
      <w:r w:rsidRPr="00315E1F">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B540554" w14:textId="765EE425" w:rsidR="005C2C99" w:rsidRPr="00E064BE" w:rsidRDefault="00315E1F" w:rsidP="00315E1F">
      <w:pPr>
        <w:spacing w:after="0" w:line="200" w:lineRule="atLeast"/>
        <w:jc w:val="left"/>
        <w:rPr>
          <w:rFonts w:cs="Arial"/>
        </w:rPr>
      </w:pPr>
      <w:r w:rsidRPr="004D0CDB">
        <w:rPr>
          <w:rFonts w:cs="Arial"/>
        </w:rPr>
        <w:t>Navrhovaná úprava cesty I/16 je vyvolaná predovšetkým výstavbou mostného objektu 206-</w:t>
      </w:r>
      <w:r w:rsidRPr="00E064BE">
        <w:rPr>
          <w:rFonts w:cs="Arial"/>
        </w:rPr>
        <w:t>00 na trase R2.</w:t>
      </w:r>
    </w:p>
    <w:p w14:paraId="715D3404" w14:textId="33EF985E" w:rsidR="005C2C99" w:rsidRPr="00E064BE" w:rsidRDefault="00E064BE" w:rsidP="00E064BE">
      <w:pPr>
        <w:pStyle w:val="Nadpis2"/>
        <w:rPr>
          <w:rFonts w:cs="Arial"/>
        </w:rPr>
      </w:pPr>
      <w:bookmarkStart w:id="146" w:name="_Toc222742716"/>
      <w:r w:rsidRPr="00E064BE">
        <w:rPr>
          <w:rFonts w:cs="Arial"/>
        </w:rPr>
        <w:t>108-00</w:t>
      </w:r>
      <w:r w:rsidRPr="00E064BE">
        <w:rPr>
          <w:rFonts w:cs="Arial"/>
        </w:rPr>
        <w:tab/>
        <w:t>Preložka cesty I/16 v km 5,800 - 6,200 R2</w:t>
      </w:r>
      <w:bookmarkEnd w:id="146"/>
    </w:p>
    <w:p w14:paraId="1FA168C1" w14:textId="161D7A2F" w:rsidR="00281DC6" w:rsidRDefault="00281DC6" w:rsidP="00281DC6">
      <w:pPr>
        <w:tabs>
          <w:tab w:val="left" w:pos="851"/>
        </w:tabs>
        <w:spacing w:after="48"/>
      </w:pPr>
      <w:r w:rsidRPr="00E064BE">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3E508E9" w14:textId="2CBA2EC8" w:rsidR="00E064BE" w:rsidRPr="00E064BE" w:rsidRDefault="00E064BE" w:rsidP="00281DC6">
      <w:pPr>
        <w:tabs>
          <w:tab w:val="left" w:pos="851"/>
        </w:tabs>
        <w:spacing w:after="48"/>
      </w:pPr>
      <w:r w:rsidRPr="004D0CDB">
        <w:rPr>
          <w:rFonts w:cs="Arial"/>
        </w:rPr>
        <w:t xml:space="preserve">Objekt rieši preložku existujúcej cesty I/16, ktorá </w:t>
      </w:r>
      <w:r>
        <w:rPr>
          <w:rFonts w:cs="Arial"/>
        </w:rPr>
        <w:t xml:space="preserve">je </w:t>
      </w:r>
      <w:r w:rsidRPr="004D0CDB">
        <w:rPr>
          <w:rFonts w:cs="Arial"/>
        </w:rPr>
        <w:t>na konci úseku provizórne napojená na už vybudovan</w:t>
      </w:r>
      <w:r>
        <w:rPr>
          <w:rFonts w:cs="Arial"/>
        </w:rPr>
        <w:t xml:space="preserve">ú rýchlostnú cestu R2 – Figa obchvat. Z dôvodu napojenia </w:t>
      </w:r>
      <w:r w:rsidRPr="004D0CDB">
        <w:rPr>
          <w:rFonts w:cs="Arial"/>
        </w:rPr>
        <w:t xml:space="preserve"> </w:t>
      </w:r>
      <w:r>
        <w:rPr>
          <w:rFonts w:cs="Arial"/>
        </w:rPr>
        <w:t xml:space="preserve">budovanej rýchlostnej </w:t>
      </w:r>
      <w:r>
        <w:rPr>
          <w:rFonts w:cs="Arial"/>
        </w:rPr>
        <w:lastRenderedPageBreak/>
        <w:t xml:space="preserve">cesty R2 Bátka – Figa na jestvujúci obchvat </w:t>
      </w:r>
      <w:r w:rsidRPr="004D0CDB">
        <w:rPr>
          <w:rFonts w:cs="Arial"/>
        </w:rPr>
        <w:t>je nutné cestu I/16 preložiť. Účelom je previesť dopravu po ceste I/16 z Bátk</w:t>
      </w:r>
      <w:r>
        <w:rPr>
          <w:rFonts w:cs="Arial"/>
        </w:rPr>
        <w:t>y</w:t>
      </w:r>
      <w:r w:rsidRPr="004D0CDB">
        <w:rPr>
          <w:rFonts w:cs="Arial"/>
        </w:rPr>
        <w:t xml:space="preserve"> do Figy.</w:t>
      </w:r>
    </w:p>
    <w:p w14:paraId="77CC874E" w14:textId="2C86D9F8" w:rsidR="005C2C99" w:rsidRPr="00B02EA5" w:rsidRDefault="00B02EA5" w:rsidP="00B02EA5">
      <w:pPr>
        <w:pStyle w:val="Nadpis2"/>
        <w:rPr>
          <w:rFonts w:cs="Arial"/>
        </w:rPr>
      </w:pPr>
      <w:bookmarkStart w:id="147" w:name="_Toc222742717"/>
      <w:r w:rsidRPr="00B02EA5">
        <w:rPr>
          <w:rFonts w:cs="Arial"/>
        </w:rPr>
        <w:t>111-20</w:t>
      </w:r>
      <w:r w:rsidRPr="00B02EA5">
        <w:rPr>
          <w:rFonts w:cs="Arial"/>
        </w:rPr>
        <w:tab/>
        <w:t>Križovatka Bátka</w:t>
      </w:r>
      <w:bookmarkEnd w:id="147"/>
    </w:p>
    <w:p w14:paraId="7C6FC4E7" w14:textId="69A3861C" w:rsidR="00281DC6" w:rsidRDefault="00281DC6" w:rsidP="00281DC6">
      <w:pPr>
        <w:tabs>
          <w:tab w:val="left" w:pos="851"/>
        </w:tabs>
        <w:spacing w:after="48"/>
      </w:pPr>
      <w:r w:rsidRPr="00B02EA5">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15CC028" w14:textId="7381D37F" w:rsidR="00B02EA5" w:rsidRPr="00B02EA5" w:rsidRDefault="00B02EA5" w:rsidP="00281DC6">
      <w:pPr>
        <w:tabs>
          <w:tab w:val="left" w:pos="851"/>
        </w:tabs>
        <w:spacing w:after="48"/>
      </w:pPr>
      <w:r w:rsidRPr="004D0CDB">
        <w:t>Mimoúrovňová križovatka Bátka prepája mimoúrovňovými vetvami rýchlostnú cestu R2 s cestou I/16 a zároveň je ukončujúcim prvkom rýchlostnej cesty v úseku R2 Zacharovce – Bátka a začínajúcim v úseku R2 Bátka - Figa.</w:t>
      </w:r>
      <w:r>
        <w:t xml:space="preserve"> </w:t>
      </w:r>
      <w:r w:rsidRPr="004D0CDB">
        <w:t>Uvedené prepojenie na cestu I/16 zabezpečuje vetva C križovatky Bátka a nová okružná križovatka</w:t>
      </w:r>
      <w:r>
        <w:t xml:space="preserve"> (SO 122-20)</w:t>
      </w:r>
      <w:r w:rsidRPr="004D0CDB">
        <w:t>.</w:t>
      </w:r>
      <w:r w:rsidR="000F0CB1">
        <w:t xml:space="preserve"> </w:t>
      </w:r>
      <w:r w:rsidR="000F0CB1" w:rsidRPr="004D0CDB">
        <w:t>Pre zachovanie prejazdnosti okružnej križovatky počas neskoršieho realizovania úseku R2 Zacharovce – Bátka sa zárodky ostatných vetiev križovatky Bátka, ktoré sa napájajú na okružnú križovatku vybudujú už v úseku R2 Bátka</w:t>
      </w:r>
      <w:r w:rsidR="000F0CB1">
        <w:t xml:space="preserve"> </w:t>
      </w:r>
      <w:r w:rsidR="000F0CB1" w:rsidRPr="004D0CDB">
        <w:t>- Figa v</w:t>
      </w:r>
      <w:r w:rsidR="000F0CB1">
        <w:t> tomto stavebnom objekte</w:t>
      </w:r>
      <w:r w:rsidR="000F0CB1" w:rsidRPr="004D0CDB">
        <w:t>.</w:t>
      </w:r>
    </w:p>
    <w:p w14:paraId="35E3BE83" w14:textId="5BCEE6EF" w:rsidR="005C2C99" w:rsidRPr="005C03C5" w:rsidRDefault="005C03C5" w:rsidP="005C03C5">
      <w:pPr>
        <w:pStyle w:val="Nadpis2"/>
        <w:rPr>
          <w:rFonts w:cs="Arial"/>
        </w:rPr>
      </w:pPr>
      <w:bookmarkStart w:id="148" w:name="_Toc222742718"/>
      <w:r w:rsidRPr="005C03C5">
        <w:rPr>
          <w:rFonts w:cs="Arial"/>
        </w:rPr>
        <w:t>120-00</w:t>
      </w:r>
      <w:r w:rsidRPr="005C03C5">
        <w:rPr>
          <w:rFonts w:cs="Arial"/>
        </w:rPr>
        <w:tab/>
        <w:t>Preložka poľnej cesty v km 3,440 R2</w:t>
      </w:r>
      <w:bookmarkEnd w:id="148"/>
    </w:p>
    <w:p w14:paraId="7D108386" w14:textId="4DAFFBE0" w:rsidR="00281DC6" w:rsidRPr="005C03C5" w:rsidRDefault="00281DC6" w:rsidP="00281DC6">
      <w:pPr>
        <w:tabs>
          <w:tab w:val="left" w:pos="851"/>
        </w:tabs>
        <w:spacing w:after="48"/>
      </w:pPr>
      <w:r w:rsidRPr="005C03C5">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35E8E39" w14:textId="3BB24BE9" w:rsidR="005C03C5" w:rsidRPr="005C03C5" w:rsidRDefault="005C03C5" w:rsidP="00281DC6">
      <w:pPr>
        <w:tabs>
          <w:tab w:val="left" w:pos="851"/>
        </w:tabs>
        <w:spacing w:after="48"/>
      </w:pPr>
      <w:r w:rsidRPr="005C03C5">
        <w:t>Účelom je vybudovanie prístupu na pozemky rozdelené stavbou rýchlostnej cesty R2.</w:t>
      </w:r>
    </w:p>
    <w:p w14:paraId="11D1D423" w14:textId="521024F8" w:rsidR="000F0CB1" w:rsidRDefault="007B090E" w:rsidP="000F0CB1">
      <w:pPr>
        <w:pStyle w:val="Nadpis2"/>
        <w:rPr>
          <w:rFonts w:cs="Arial"/>
        </w:rPr>
      </w:pPr>
      <w:bookmarkStart w:id="149" w:name="_Toc222742719"/>
      <w:r w:rsidRPr="00CD2863">
        <w:rPr>
          <w:rFonts w:cs="Arial"/>
        </w:rPr>
        <w:t>122-00</w:t>
      </w:r>
      <w:r w:rsidRPr="00CD2863">
        <w:rPr>
          <w:rFonts w:cs="Arial"/>
        </w:rPr>
        <w:tab/>
        <w:t>Preložka poľnej cesty v km 5,480 R2</w:t>
      </w:r>
      <w:bookmarkEnd w:id="149"/>
    </w:p>
    <w:p w14:paraId="625EA785" w14:textId="77777777" w:rsidR="007B090E" w:rsidRDefault="007B090E" w:rsidP="007B090E">
      <w:pPr>
        <w:tabs>
          <w:tab w:val="left" w:pos="851"/>
        </w:tabs>
        <w:spacing w:after="48"/>
      </w:pPr>
      <w:r w:rsidRPr="00CD286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067274B" w14:textId="644D82BD" w:rsidR="007B090E" w:rsidRPr="007B090E" w:rsidRDefault="007B090E" w:rsidP="007B090E">
      <w:r>
        <w:t>Objekt rieši z</w:t>
      </w:r>
      <w:r w:rsidRPr="00CD2863">
        <w:t>abezpečenie prístupu na stavbou rozdelené pozemky</w:t>
      </w:r>
      <w:r>
        <w:t xml:space="preserve"> po prerušení jestvujúcej poľnej cesty rýchlostnou cestou R2.</w:t>
      </w:r>
    </w:p>
    <w:p w14:paraId="381C2FBF" w14:textId="1E7665AD" w:rsidR="007B090E" w:rsidRDefault="007B090E" w:rsidP="00CD2863">
      <w:pPr>
        <w:pStyle w:val="Nadpis2"/>
        <w:rPr>
          <w:rFonts w:cs="Arial"/>
        </w:rPr>
      </w:pPr>
      <w:bookmarkStart w:id="150" w:name="_Toc222742720"/>
      <w:r w:rsidRPr="000F0CB1">
        <w:rPr>
          <w:rFonts w:cs="Arial"/>
        </w:rPr>
        <w:t>122-20</w:t>
      </w:r>
      <w:r w:rsidRPr="000F0CB1">
        <w:rPr>
          <w:rFonts w:cs="Arial"/>
        </w:rPr>
        <w:tab/>
        <w:t>Úprava c</w:t>
      </w:r>
      <w:r w:rsidR="00A01310">
        <w:rPr>
          <w:rFonts w:cs="Arial"/>
        </w:rPr>
        <w:t>esty</w:t>
      </w:r>
      <w:r w:rsidRPr="000F0CB1">
        <w:rPr>
          <w:rFonts w:cs="Arial"/>
        </w:rPr>
        <w:t xml:space="preserve"> I/16 v križovatke Bátka</w:t>
      </w:r>
      <w:bookmarkEnd w:id="150"/>
    </w:p>
    <w:p w14:paraId="1BA583FF" w14:textId="6D2EE00D" w:rsidR="007B090E" w:rsidRPr="003F4ABE" w:rsidRDefault="007B090E" w:rsidP="007B090E">
      <w:pPr>
        <w:tabs>
          <w:tab w:val="left" w:pos="851"/>
        </w:tabs>
        <w:spacing w:after="48"/>
      </w:pPr>
      <w:r w:rsidRPr="005C03C5">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w:t>
      </w:r>
      <w:r w:rsidRPr="003F4ABE">
        <w:t>dĺženia lehoty výstavby.</w:t>
      </w:r>
    </w:p>
    <w:p w14:paraId="021362CD" w14:textId="77777777" w:rsidR="00D44084" w:rsidRPr="003F4ABE" w:rsidRDefault="00D44084" w:rsidP="00D44084">
      <w:pPr>
        <w:tabs>
          <w:tab w:val="left" w:pos="3544"/>
        </w:tabs>
        <w:spacing w:after="120"/>
      </w:pPr>
      <w:r w:rsidRPr="003F4ABE">
        <w:t>DSP je záväzná so zohľadnením ustanovení Zväzku 3, časť 1, čl. 2.2 Normy a technické predpisy a to bez navýšenia ceny diela v tomto rozsahu a spresnení:</w:t>
      </w:r>
    </w:p>
    <w:p w14:paraId="3A56321B" w14:textId="1CEC817B" w:rsidR="00D44084" w:rsidRPr="003F4ABE" w:rsidRDefault="00D44084" w:rsidP="00D44084">
      <w:pPr>
        <w:tabs>
          <w:tab w:val="left" w:pos="851"/>
        </w:tabs>
        <w:spacing w:after="48"/>
      </w:pPr>
      <w:r w:rsidRPr="003F4ABE">
        <w:t>Smerové a výškové vedenie trasy objektu a šírkové usporiadanie v mieste napojenia na predchádzajúcu stavbu R2 Zacharovce – Bátka je záväzné v zmysle DSP.</w:t>
      </w:r>
    </w:p>
    <w:p w14:paraId="37C57DBE" w14:textId="462AFF3E" w:rsidR="007B090E" w:rsidRPr="000F0CB1" w:rsidRDefault="007B090E" w:rsidP="007B090E">
      <w:r w:rsidRPr="003F4ABE">
        <w:t>V súvislosti s vybudovaním okružnej križovatky bude potrebné smerovo a výškovo upraviť</w:t>
      </w:r>
      <w:r w:rsidRPr="004D0CDB">
        <w:t xml:space="preserve"> existujúcu cestu I/16 - touto problematikou sa spolu s okružnou križovatkou zaoberá</w:t>
      </w:r>
      <w:r>
        <w:t xml:space="preserve"> tento objekt. S</w:t>
      </w:r>
      <w:r w:rsidRPr="004D0CDB">
        <w:t xml:space="preserve">tavebný objekt </w:t>
      </w:r>
      <w:r>
        <w:t xml:space="preserve">bol </w:t>
      </w:r>
      <w:r w:rsidRPr="004D0CDB">
        <w:t>zahrnutý v</w:t>
      </w:r>
      <w:r w:rsidR="00A855FD">
        <w:t> </w:t>
      </w:r>
      <w:r w:rsidRPr="004D0CDB">
        <w:t>dokumentácii</w:t>
      </w:r>
      <w:r w:rsidR="00A855FD">
        <w:t xml:space="preserve"> pre územné rozhodnutie</w:t>
      </w:r>
      <w:r w:rsidRPr="004D0CDB">
        <w:t xml:space="preserve"> predchádzajúceho úseku R2 Zacharovce – Bátka, ale vzhľadom na predpoklad, že úsek R2 Bátka – Figa bude realizovaný skôr, je potrebné ho celý zahrnúť do </w:t>
      </w:r>
      <w:r>
        <w:t>stavby</w:t>
      </w:r>
      <w:r w:rsidRPr="004D0CDB">
        <w:t xml:space="preserve"> úseku R2 Bátka – Figa. Spolu s vetvou C z mimoúrovňovej križovatky Bátka (SO 111-20) zabezpečuje prepojenie cesty I/16 s úsekom </w:t>
      </w:r>
      <w:r w:rsidRPr="004D0CDB">
        <w:lastRenderedPageBreak/>
        <w:t>rýchlostnej cesty R2 Bátka – Figa. Po dobudovaní úseku rýchlostnej cesty R2 Zacharovce – Bátka vrátane zvyšných vetiev mimoúrovňovej križovatky Bátka bude okružnou križovatkou zabezpečené prepojenie cesty I/16 a rýchlostnej cesty R2 v každom smere.</w:t>
      </w:r>
    </w:p>
    <w:p w14:paraId="3D41BC5F" w14:textId="6F2F34FD" w:rsidR="003237C0" w:rsidRDefault="003237C0" w:rsidP="003237C0">
      <w:pPr>
        <w:pStyle w:val="Nadpis2"/>
        <w:rPr>
          <w:rFonts w:cs="Arial"/>
        </w:rPr>
      </w:pPr>
      <w:bookmarkStart w:id="151" w:name="_Toc222742721"/>
      <w:bookmarkStart w:id="152" w:name="_Toc167275816"/>
      <w:r w:rsidRPr="003237C0">
        <w:rPr>
          <w:rFonts w:cs="Arial"/>
        </w:rPr>
        <w:t>123-00</w:t>
      </w:r>
      <w:r w:rsidRPr="003237C0">
        <w:rPr>
          <w:rFonts w:cs="Arial"/>
        </w:rPr>
        <w:tab/>
        <w:t>Preložka poľnej cesty v km 0,000 - 0,285 R2 vľavo</w:t>
      </w:r>
      <w:bookmarkEnd w:id="151"/>
    </w:p>
    <w:p w14:paraId="5222486F" w14:textId="77777777" w:rsidR="00696DFE" w:rsidRDefault="003237C0" w:rsidP="00696DFE">
      <w:pPr>
        <w:spacing w:after="120"/>
      </w:pPr>
      <w:r w:rsidRPr="00CD286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32A5B1A" w14:textId="77777777" w:rsidR="000578E4" w:rsidRPr="007B090E" w:rsidRDefault="000578E4" w:rsidP="000578E4">
      <w:r>
        <w:t>Objekt rieši z</w:t>
      </w:r>
      <w:r w:rsidRPr="00CD2863">
        <w:t>abezpečenie prístupu na stavbou rozdelené pozemky</w:t>
      </w:r>
      <w:r>
        <w:t xml:space="preserve"> po prerušení jestvujúcej poľnej cesty rýchlostnou cestou R2.</w:t>
      </w:r>
    </w:p>
    <w:p w14:paraId="553ED1D2" w14:textId="3C43B9F6" w:rsidR="003237C0" w:rsidRDefault="003237C0" w:rsidP="003237C0">
      <w:pPr>
        <w:pStyle w:val="Nadpis2"/>
        <w:rPr>
          <w:rFonts w:cs="Arial"/>
        </w:rPr>
      </w:pPr>
      <w:bookmarkStart w:id="153" w:name="_Toc222742722"/>
      <w:r w:rsidRPr="003237C0">
        <w:rPr>
          <w:rFonts w:cs="Arial"/>
        </w:rPr>
        <w:t>124-00</w:t>
      </w:r>
      <w:r w:rsidRPr="003237C0">
        <w:rPr>
          <w:rFonts w:cs="Arial"/>
        </w:rPr>
        <w:tab/>
        <w:t>Preložka poľnej cesty v km 0,295 - 1,025 R2 vľavo</w:t>
      </w:r>
      <w:bookmarkEnd w:id="153"/>
    </w:p>
    <w:p w14:paraId="0D41F56D" w14:textId="1FD1CCF3" w:rsidR="003237C0" w:rsidRDefault="003237C0" w:rsidP="003237C0">
      <w:r w:rsidRPr="00CD286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EA08AA5" w14:textId="77777777" w:rsidR="000578E4" w:rsidRPr="007B090E" w:rsidRDefault="000578E4" w:rsidP="000578E4">
      <w:r>
        <w:t>Objekt rieši z</w:t>
      </w:r>
      <w:r w:rsidRPr="00CD2863">
        <w:t>abezpečenie prístupu na stavbou rozdelené pozemky</w:t>
      </w:r>
      <w:r>
        <w:t xml:space="preserve"> po prerušení jestvujúcej poľnej cesty rýchlostnou cestou R2.</w:t>
      </w:r>
    </w:p>
    <w:p w14:paraId="59AC54A9" w14:textId="02ECC9CB" w:rsidR="005C2C99" w:rsidRPr="003237C0" w:rsidRDefault="003237C0" w:rsidP="003237C0">
      <w:pPr>
        <w:pStyle w:val="Nadpis2"/>
        <w:rPr>
          <w:rFonts w:cs="Arial"/>
        </w:rPr>
      </w:pPr>
      <w:bookmarkStart w:id="154" w:name="_Toc222742723"/>
      <w:bookmarkEnd w:id="152"/>
      <w:r>
        <w:rPr>
          <w:rFonts w:cs="Arial"/>
        </w:rPr>
        <w:t xml:space="preserve">125-00 </w:t>
      </w:r>
      <w:r w:rsidRPr="003237C0">
        <w:rPr>
          <w:rFonts w:cs="Arial"/>
        </w:rPr>
        <w:t>Preložka poľnej cesty v km 1,725 - 2,425 R2 vpravo</w:t>
      </w:r>
      <w:bookmarkEnd w:id="154"/>
    </w:p>
    <w:p w14:paraId="4338B787" w14:textId="77777777" w:rsidR="00281DC6" w:rsidRPr="003237C0" w:rsidRDefault="00281DC6" w:rsidP="00281DC6">
      <w:pPr>
        <w:tabs>
          <w:tab w:val="left" w:pos="851"/>
        </w:tabs>
        <w:spacing w:after="48"/>
      </w:pPr>
      <w:r w:rsidRPr="003237C0">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4E913A6" w14:textId="77777777" w:rsidR="000578E4" w:rsidRPr="005C03C5" w:rsidRDefault="000578E4" w:rsidP="000578E4">
      <w:pPr>
        <w:tabs>
          <w:tab w:val="left" w:pos="851"/>
        </w:tabs>
        <w:spacing w:after="48"/>
      </w:pPr>
      <w:r w:rsidRPr="005C03C5">
        <w:t>Účelom je vybudovanie prístupu na pozemky rozdelené stavbou rýchlostnej cesty R2.</w:t>
      </w:r>
    </w:p>
    <w:p w14:paraId="760671B4" w14:textId="1362256D" w:rsidR="00AD034C" w:rsidRPr="00A9110D" w:rsidRDefault="00A9110D" w:rsidP="00A9110D">
      <w:pPr>
        <w:pStyle w:val="Nadpis2"/>
        <w:rPr>
          <w:rFonts w:cs="Arial"/>
        </w:rPr>
      </w:pPr>
      <w:bookmarkStart w:id="155" w:name="_Toc222742724"/>
      <w:r w:rsidRPr="00A9110D">
        <w:rPr>
          <w:rFonts w:cs="Arial"/>
        </w:rPr>
        <w:t>201-00</w:t>
      </w:r>
      <w:r w:rsidRPr="00A9110D">
        <w:rPr>
          <w:rFonts w:cs="Arial"/>
        </w:rPr>
        <w:tab/>
        <w:t>Most na R2 v km 0,307 nad cestou III/2753</w:t>
      </w:r>
      <w:bookmarkEnd w:id="155"/>
    </w:p>
    <w:p w14:paraId="70450039" w14:textId="77777777" w:rsidR="00281DC6" w:rsidRPr="00A9110D" w:rsidRDefault="00281DC6" w:rsidP="00281DC6">
      <w:pPr>
        <w:tabs>
          <w:tab w:val="left" w:pos="851"/>
        </w:tabs>
        <w:spacing w:after="48"/>
      </w:pPr>
      <w:r w:rsidRPr="00A9110D">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A6589EB" w14:textId="77777777" w:rsidR="00A9110D" w:rsidRPr="00A9110D" w:rsidRDefault="00A9110D" w:rsidP="00A9110D">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37F18954" w14:textId="77777777" w:rsidR="0062208B" w:rsidRPr="00A9110D" w:rsidRDefault="0062208B" w:rsidP="00563B9E">
      <w:pPr>
        <w:spacing w:after="0"/>
        <w:rPr>
          <w:b/>
        </w:rPr>
      </w:pPr>
      <w:r w:rsidRPr="00A9110D">
        <w:rPr>
          <w:b/>
        </w:rPr>
        <w:t>Záväzné parametre:</w:t>
      </w:r>
    </w:p>
    <w:p w14:paraId="482E2EFC" w14:textId="77777777" w:rsidR="0062208B" w:rsidRPr="00A9110D" w:rsidRDefault="0062208B" w:rsidP="0062208B">
      <w:pPr>
        <w:tabs>
          <w:tab w:val="left" w:pos="3544"/>
        </w:tabs>
        <w:spacing w:after="0"/>
      </w:pPr>
      <w:r w:rsidRPr="00A9110D">
        <w:t>Šírka vozovky medzi zvodidlami:</w:t>
      </w:r>
      <w:r w:rsidRPr="00A9110D">
        <w:tab/>
      </w:r>
      <w:r w:rsidRPr="00A9110D">
        <w:tab/>
      </w:r>
      <w:r w:rsidRPr="00A9110D">
        <w:tab/>
        <w:t>podľa parametrov prevádzanej komunikácie</w:t>
      </w:r>
    </w:p>
    <w:p w14:paraId="2ECD60B9" w14:textId="5A0C0C19" w:rsidR="0062208B" w:rsidRPr="000C1ADC" w:rsidRDefault="0062208B" w:rsidP="0062208B">
      <w:pPr>
        <w:tabs>
          <w:tab w:val="left" w:pos="3544"/>
        </w:tabs>
        <w:spacing w:after="0"/>
      </w:pPr>
      <w:r w:rsidRPr="000C1ADC">
        <w:t>Výška priechod. prierezu na ceste III/</w:t>
      </w:r>
      <w:r w:rsidR="00A9110D" w:rsidRPr="000C1ADC">
        <w:t>2753</w:t>
      </w:r>
      <w:r w:rsidRPr="000C1ADC">
        <w:t>:</w:t>
      </w:r>
      <w:r w:rsidRPr="000C1ADC">
        <w:tab/>
        <w:t>min 4,</w:t>
      </w:r>
      <w:r w:rsidR="000C1ADC">
        <w:t>5</w:t>
      </w:r>
      <w:r w:rsidRPr="000C1ADC">
        <w:t>m + 0,15m</w:t>
      </w:r>
    </w:p>
    <w:p w14:paraId="1804779F" w14:textId="5E2A8730" w:rsidR="0062208B" w:rsidRPr="00A9110D" w:rsidRDefault="0062208B" w:rsidP="0062208B">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sidR="0093440E">
        <w:t xml:space="preserve">podľa </w:t>
      </w:r>
      <w:r w:rsidR="005F0DA4">
        <w:t xml:space="preserve">STN EN 1990, </w:t>
      </w:r>
      <w:r w:rsidR="0093440E">
        <w:t>STN EN 1991, STN EN 1992, STN EN 1997, STN EN 1998</w:t>
      </w:r>
      <w:r w:rsidRPr="00A9110D">
        <w:rPr>
          <w:spacing w:val="6"/>
        </w:rPr>
        <w:t>.</w:t>
      </w:r>
    </w:p>
    <w:p w14:paraId="7E6DBD24" w14:textId="77777777" w:rsidR="0062208B" w:rsidRPr="00A9110D" w:rsidRDefault="0062208B" w:rsidP="0062208B">
      <w:pPr>
        <w:tabs>
          <w:tab w:val="left" w:pos="3544"/>
          <w:tab w:val="left" w:pos="4253"/>
          <w:tab w:val="right" w:pos="8505"/>
        </w:tabs>
        <w:autoSpaceDE w:val="0"/>
        <w:autoSpaceDN w:val="0"/>
        <w:adjustRightInd w:val="0"/>
        <w:spacing w:after="0"/>
        <w:ind w:left="4536" w:hanging="4536"/>
        <w:jc w:val="left"/>
        <w:rPr>
          <w:rFonts w:cs="Arial"/>
          <w:bCs/>
        </w:rPr>
      </w:pPr>
      <w:r w:rsidRPr="00A9110D">
        <w:rPr>
          <w:rFonts w:cs="Arial"/>
          <w:bCs/>
        </w:rPr>
        <w:t>Zaťaženie mosta dopravou:</w:t>
      </w:r>
      <w:r w:rsidRPr="00A9110D">
        <w:rPr>
          <w:rFonts w:cs="Arial"/>
          <w:bCs/>
        </w:rPr>
        <w:tab/>
      </w:r>
      <w:r w:rsidRPr="00A9110D">
        <w:rPr>
          <w:rFonts w:cs="Arial"/>
          <w:bCs/>
        </w:rPr>
        <w:tab/>
        <w:t xml:space="preserve">podľa STN EN 1991-2, zaťažovacie </w:t>
      </w:r>
    </w:p>
    <w:p w14:paraId="52FDF8A0" w14:textId="0AC52431" w:rsidR="0062208B" w:rsidRPr="00A9110D" w:rsidRDefault="0062208B" w:rsidP="0062208B">
      <w:pPr>
        <w:tabs>
          <w:tab w:val="left" w:pos="4253"/>
          <w:tab w:val="right" w:pos="8505"/>
        </w:tabs>
        <w:autoSpaceDE w:val="0"/>
        <w:autoSpaceDN w:val="0"/>
        <w:adjustRightInd w:val="0"/>
        <w:spacing w:after="0"/>
        <w:ind w:left="4253" w:hanging="4536"/>
        <w:jc w:val="left"/>
        <w:rPr>
          <w:rFonts w:cs="Arial"/>
          <w:bCs/>
        </w:rPr>
      </w:pPr>
      <w:r w:rsidRPr="00A9110D">
        <w:rPr>
          <w:rFonts w:cs="Arial"/>
          <w:bCs/>
        </w:rPr>
        <w:tab/>
        <w:t>modely LM1, LM2 a LM3</w:t>
      </w:r>
      <w:r w:rsidR="0093440E">
        <w:rPr>
          <w:rFonts w:cs="Arial"/>
          <w:bCs/>
        </w:rPr>
        <w:t xml:space="preserve"> – 3000/240</w:t>
      </w:r>
      <w:r w:rsidRPr="00A9110D">
        <w:rPr>
          <w:rFonts w:cs="Arial"/>
          <w:bCs/>
        </w:rPr>
        <w:t>, kategorizačné súčinitele α</w:t>
      </w:r>
      <w:proofErr w:type="spellStart"/>
      <w:r w:rsidRPr="00A9110D">
        <w:rPr>
          <w:rFonts w:cs="Arial"/>
          <w:bCs/>
          <w:vertAlign w:val="subscript"/>
        </w:rPr>
        <w:t>Qi</w:t>
      </w:r>
      <w:proofErr w:type="spellEnd"/>
      <w:r w:rsidRPr="00A9110D">
        <w:rPr>
          <w:rFonts w:cs="Arial"/>
          <w:bCs/>
        </w:rPr>
        <w:t>´=α</w:t>
      </w:r>
      <w:proofErr w:type="spellStart"/>
      <w:r w:rsidRPr="00A9110D">
        <w:rPr>
          <w:rFonts w:cs="Arial"/>
          <w:bCs/>
          <w:vertAlign w:val="subscript"/>
        </w:rPr>
        <w:t>qi</w:t>
      </w:r>
      <w:proofErr w:type="spellEnd"/>
      <w:r w:rsidRPr="00A9110D">
        <w:rPr>
          <w:rFonts w:cs="Arial"/>
          <w:bCs/>
        </w:rPr>
        <w:t xml:space="preserve"> = 1 (v modeli LM1)</w:t>
      </w:r>
    </w:p>
    <w:p w14:paraId="7437F75A" w14:textId="77777777" w:rsidR="0062208B" w:rsidRPr="00A9110D" w:rsidRDefault="0062208B" w:rsidP="0062208B">
      <w:pPr>
        <w:spacing w:after="0"/>
      </w:pPr>
      <w:r w:rsidRPr="00A9110D">
        <w:t>Smerové a výškové vedenie:</w:t>
      </w:r>
      <w:r w:rsidRPr="00A9110D">
        <w:tab/>
      </w:r>
      <w:r w:rsidRPr="00A9110D">
        <w:tab/>
      </w:r>
      <w:r w:rsidRPr="00A9110D">
        <w:tab/>
        <w:t>podľa parametrov prevádzanej komunikácie</w:t>
      </w:r>
    </w:p>
    <w:p w14:paraId="221920BF" w14:textId="77777777" w:rsidR="0062208B" w:rsidRPr="00C37D82" w:rsidRDefault="0062208B" w:rsidP="00AD034C">
      <w:pPr>
        <w:rPr>
          <w:b/>
          <w:color w:val="00B050"/>
          <w:highlight w:val="yellow"/>
          <w:u w:val="single"/>
          <w:lang w:eastAsia="sk-SK"/>
        </w:rPr>
      </w:pPr>
    </w:p>
    <w:p w14:paraId="0960E588" w14:textId="133D726F" w:rsidR="00393D70" w:rsidRDefault="00393D70" w:rsidP="00393D70">
      <w:pPr>
        <w:pStyle w:val="Nadpis2"/>
        <w:rPr>
          <w:rFonts w:cs="Arial"/>
        </w:rPr>
      </w:pPr>
      <w:bookmarkStart w:id="156" w:name="_Toc222742725"/>
      <w:bookmarkStart w:id="157" w:name="_Toc167275821"/>
      <w:r w:rsidRPr="001439D7">
        <w:rPr>
          <w:rFonts w:cs="Arial"/>
        </w:rPr>
        <w:lastRenderedPageBreak/>
        <w:t>202-00</w:t>
      </w:r>
      <w:r w:rsidRPr="001439D7">
        <w:rPr>
          <w:rFonts w:cs="Arial"/>
        </w:rPr>
        <w:tab/>
        <w:t>Most na R2 v km 1,613 nad cestou I/16, III/2759 a potokom Blh</w:t>
      </w:r>
      <w:bookmarkEnd w:id="156"/>
    </w:p>
    <w:p w14:paraId="03A3D637" w14:textId="77777777" w:rsidR="00F04D80" w:rsidRPr="00A9110D" w:rsidRDefault="00F04D80" w:rsidP="00F04D80">
      <w:pPr>
        <w:tabs>
          <w:tab w:val="left" w:pos="851"/>
        </w:tabs>
        <w:spacing w:after="48"/>
      </w:pPr>
      <w:r w:rsidRPr="00A9110D">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F5D9F1F" w14:textId="77777777" w:rsidR="00F04D80" w:rsidRPr="00A9110D" w:rsidRDefault="00F04D80" w:rsidP="00F04D80">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05AE495F" w14:textId="77777777" w:rsidR="00F04D80" w:rsidRPr="00A9110D" w:rsidRDefault="00F04D80" w:rsidP="00F04D80">
      <w:pPr>
        <w:spacing w:after="0"/>
        <w:rPr>
          <w:b/>
        </w:rPr>
      </w:pPr>
      <w:r w:rsidRPr="00A9110D">
        <w:rPr>
          <w:b/>
        </w:rPr>
        <w:t>Záväzné parametre:</w:t>
      </w:r>
    </w:p>
    <w:p w14:paraId="0A418493" w14:textId="77777777" w:rsidR="00F04D80" w:rsidRPr="00A9110D" w:rsidRDefault="00F04D80" w:rsidP="00F04D80">
      <w:pPr>
        <w:tabs>
          <w:tab w:val="left" w:pos="3544"/>
        </w:tabs>
        <w:spacing w:after="0"/>
      </w:pPr>
      <w:r w:rsidRPr="00A9110D">
        <w:t>Šírka vozovky medzi zvodidlami:</w:t>
      </w:r>
      <w:r w:rsidRPr="00A9110D">
        <w:tab/>
      </w:r>
      <w:r w:rsidRPr="00A9110D">
        <w:tab/>
      </w:r>
      <w:r w:rsidRPr="00A9110D">
        <w:tab/>
        <w:t>podľa parametrov prevádzanej komunikácie</w:t>
      </w:r>
    </w:p>
    <w:p w14:paraId="7CB9CCEE" w14:textId="2E24F297" w:rsidR="00F04D80" w:rsidRDefault="00F04D80" w:rsidP="00F04D80">
      <w:pPr>
        <w:tabs>
          <w:tab w:val="left" w:pos="3544"/>
        </w:tabs>
        <w:spacing w:after="0"/>
      </w:pPr>
      <w:r w:rsidRPr="000C1ADC">
        <w:t>Výška priechod. prierezu na ceste I/</w:t>
      </w:r>
      <w:r>
        <w:t>16</w:t>
      </w:r>
      <w:r w:rsidRPr="000C1ADC">
        <w:t>:</w:t>
      </w:r>
      <w:r w:rsidRPr="000C1ADC">
        <w:tab/>
        <w:t xml:space="preserve">min </w:t>
      </w:r>
      <w:r>
        <w:t>5,2</w:t>
      </w:r>
      <w:r w:rsidRPr="000C1ADC">
        <w:t>m + 0,15m</w:t>
      </w:r>
    </w:p>
    <w:p w14:paraId="0E87C4B0" w14:textId="1950537D" w:rsidR="00F04D80" w:rsidRDefault="00F04D80" w:rsidP="00F04D80">
      <w:pPr>
        <w:tabs>
          <w:tab w:val="left" w:pos="3544"/>
        </w:tabs>
        <w:spacing w:after="0"/>
      </w:pPr>
      <w:r w:rsidRPr="000C1ADC">
        <w:t>Výška priechod. prierezu na ceste III/275</w:t>
      </w:r>
      <w:r>
        <w:t>9</w:t>
      </w:r>
      <w:r w:rsidRPr="000C1ADC">
        <w:t>:</w:t>
      </w:r>
      <w:r w:rsidRPr="000C1ADC">
        <w:tab/>
        <w:t>min 4,</w:t>
      </w:r>
      <w:r>
        <w:t>5</w:t>
      </w:r>
      <w:r w:rsidRPr="000C1ADC">
        <w:t xml:space="preserve">m </w:t>
      </w:r>
      <w:r w:rsidR="00790B05">
        <w:t>+ 0,15m</w:t>
      </w:r>
    </w:p>
    <w:p w14:paraId="743722C5" w14:textId="75D42C03" w:rsidR="00F04D80" w:rsidRPr="00F04D80" w:rsidRDefault="00F04D80" w:rsidP="00F04D80">
      <w:pPr>
        <w:tabs>
          <w:tab w:val="left" w:pos="3544"/>
        </w:tabs>
        <w:spacing w:after="0"/>
      </w:pPr>
      <w:r w:rsidRPr="00F04D80">
        <w:t>Voľná výška nad tokom</w:t>
      </w:r>
      <w:r w:rsidR="00386E36">
        <w:t xml:space="preserve"> potoka</w:t>
      </w:r>
      <w:r w:rsidRPr="00F04D80">
        <w:t>:</w:t>
      </w:r>
      <w:r w:rsidRPr="00F04D80">
        <w:tab/>
      </w:r>
      <w:r w:rsidRPr="00F04D80">
        <w:tab/>
      </w:r>
      <w:r w:rsidRPr="00F04D80">
        <w:tab/>
        <w:t>Q100 + min 0,5m</w:t>
      </w:r>
    </w:p>
    <w:p w14:paraId="099139C8" w14:textId="46D3D369" w:rsidR="00F04D80" w:rsidRPr="00A9110D" w:rsidRDefault="00F04D80" w:rsidP="003E3B17">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sidR="003E3B17" w:rsidRPr="003E3B17">
        <w:rPr>
          <w:spacing w:val="6"/>
        </w:rPr>
        <w:t xml:space="preserve">podľa </w:t>
      </w:r>
      <w:r w:rsidR="00386E36">
        <w:t xml:space="preserve">STN EN 1990, </w:t>
      </w:r>
      <w:r w:rsidR="003E3B17" w:rsidRPr="003E3B17">
        <w:rPr>
          <w:spacing w:val="6"/>
        </w:rPr>
        <w:t>STN EN 1991, STN EN 1992, STN EN 1997, STN EN</w:t>
      </w:r>
      <w:r w:rsidR="003E3B17">
        <w:rPr>
          <w:spacing w:val="6"/>
        </w:rPr>
        <w:t xml:space="preserve"> </w:t>
      </w:r>
      <w:r w:rsidR="003E3B17" w:rsidRPr="003E3B17">
        <w:rPr>
          <w:spacing w:val="6"/>
        </w:rPr>
        <w:t>1998</w:t>
      </w:r>
      <w:r w:rsidRPr="00A9110D">
        <w:rPr>
          <w:spacing w:val="6"/>
        </w:rPr>
        <w:t>.</w:t>
      </w:r>
    </w:p>
    <w:p w14:paraId="236256B8" w14:textId="77777777" w:rsidR="00F04D80" w:rsidRPr="00A9110D" w:rsidRDefault="00F04D80" w:rsidP="00F04D80">
      <w:pPr>
        <w:tabs>
          <w:tab w:val="left" w:pos="3544"/>
          <w:tab w:val="left" w:pos="4253"/>
          <w:tab w:val="right" w:pos="8505"/>
        </w:tabs>
        <w:autoSpaceDE w:val="0"/>
        <w:autoSpaceDN w:val="0"/>
        <w:adjustRightInd w:val="0"/>
        <w:spacing w:after="0"/>
        <w:ind w:left="4536" w:hanging="4536"/>
        <w:jc w:val="left"/>
        <w:rPr>
          <w:rFonts w:cs="Arial"/>
          <w:bCs/>
        </w:rPr>
      </w:pPr>
      <w:r w:rsidRPr="00A9110D">
        <w:rPr>
          <w:rFonts w:cs="Arial"/>
          <w:bCs/>
        </w:rPr>
        <w:t>Zaťaženie mosta dopravou:</w:t>
      </w:r>
      <w:r w:rsidRPr="00A9110D">
        <w:rPr>
          <w:rFonts w:cs="Arial"/>
          <w:bCs/>
        </w:rPr>
        <w:tab/>
      </w:r>
      <w:r w:rsidRPr="00A9110D">
        <w:rPr>
          <w:rFonts w:cs="Arial"/>
          <w:bCs/>
        </w:rPr>
        <w:tab/>
        <w:t xml:space="preserve">podľa STN EN 1991-2, zaťažovacie </w:t>
      </w:r>
    </w:p>
    <w:p w14:paraId="0EA59901" w14:textId="5914E046" w:rsidR="00F04D80" w:rsidRPr="00A9110D" w:rsidRDefault="00F04D80" w:rsidP="00F04D80">
      <w:pPr>
        <w:tabs>
          <w:tab w:val="left" w:pos="4253"/>
          <w:tab w:val="right" w:pos="8505"/>
        </w:tabs>
        <w:autoSpaceDE w:val="0"/>
        <w:autoSpaceDN w:val="0"/>
        <w:adjustRightInd w:val="0"/>
        <w:spacing w:after="0"/>
        <w:ind w:left="4253" w:hanging="4536"/>
        <w:jc w:val="left"/>
        <w:rPr>
          <w:rFonts w:cs="Arial"/>
          <w:bCs/>
        </w:rPr>
      </w:pPr>
      <w:r w:rsidRPr="00A9110D">
        <w:rPr>
          <w:rFonts w:cs="Arial"/>
          <w:bCs/>
        </w:rPr>
        <w:tab/>
        <w:t>modely LM1, LM2 a LM3</w:t>
      </w:r>
      <w:r w:rsidR="00B37B10">
        <w:rPr>
          <w:rFonts w:cs="Arial"/>
          <w:bCs/>
        </w:rPr>
        <w:t xml:space="preserve"> – 3000/240</w:t>
      </w:r>
      <w:r w:rsidRPr="00A9110D">
        <w:rPr>
          <w:rFonts w:cs="Arial"/>
          <w:bCs/>
        </w:rPr>
        <w:t>, kategorizačné súčinitele α</w:t>
      </w:r>
      <w:proofErr w:type="spellStart"/>
      <w:r w:rsidRPr="00A9110D">
        <w:rPr>
          <w:rFonts w:cs="Arial"/>
          <w:bCs/>
          <w:vertAlign w:val="subscript"/>
        </w:rPr>
        <w:t>Qi</w:t>
      </w:r>
      <w:proofErr w:type="spellEnd"/>
      <w:r w:rsidRPr="00A9110D">
        <w:rPr>
          <w:rFonts w:cs="Arial"/>
          <w:bCs/>
        </w:rPr>
        <w:t>´=α</w:t>
      </w:r>
      <w:proofErr w:type="spellStart"/>
      <w:r w:rsidRPr="00A9110D">
        <w:rPr>
          <w:rFonts w:cs="Arial"/>
          <w:bCs/>
          <w:vertAlign w:val="subscript"/>
        </w:rPr>
        <w:t>qi</w:t>
      </w:r>
      <w:proofErr w:type="spellEnd"/>
      <w:r w:rsidRPr="00A9110D">
        <w:rPr>
          <w:rFonts w:cs="Arial"/>
          <w:bCs/>
        </w:rPr>
        <w:t xml:space="preserve"> = 1 (v modeli LM1)</w:t>
      </w:r>
    </w:p>
    <w:p w14:paraId="01EB6BC5" w14:textId="77777777" w:rsidR="00F04D80" w:rsidRPr="00A9110D" w:rsidRDefault="00F04D80" w:rsidP="00F04D80">
      <w:pPr>
        <w:spacing w:after="0"/>
      </w:pPr>
      <w:r w:rsidRPr="00A9110D">
        <w:t>Smerové a výškové vedenie:</w:t>
      </w:r>
      <w:r w:rsidRPr="00A9110D">
        <w:tab/>
      </w:r>
      <w:r w:rsidRPr="00A9110D">
        <w:tab/>
      </w:r>
      <w:r w:rsidRPr="00A9110D">
        <w:tab/>
        <w:t>podľa parametrov prevádzanej komunikácie</w:t>
      </w:r>
    </w:p>
    <w:p w14:paraId="4754A304" w14:textId="1B6294C6" w:rsidR="00393D70" w:rsidRDefault="00393D70" w:rsidP="00393D70">
      <w:pPr>
        <w:pStyle w:val="Nadpis2"/>
        <w:rPr>
          <w:rFonts w:cs="Arial"/>
        </w:rPr>
      </w:pPr>
      <w:bookmarkStart w:id="158" w:name="_Toc222742726"/>
      <w:r w:rsidRPr="001439D7">
        <w:rPr>
          <w:rFonts w:cs="Arial"/>
        </w:rPr>
        <w:t xml:space="preserve">204-00 </w:t>
      </w:r>
      <w:r w:rsidRPr="001439D7">
        <w:rPr>
          <w:rFonts w:cs="Arial"/>
        </w:rPr>
        <w:tab/>
        <w:t>Most na R2 v km 4,452 nad potokom Teška a preložkou cesty III/2760</w:t>
      </w:r>
      <w:bookmarkEnd w:id="158"/>
    </w:p>
    <w:p w14:paraId="426C1A79" w14:textId="77777777" w:rsidR="00E52761" w:rsidRPr="00A9110D" w:rsidRDefault="00E52761" w:rsidP="00E52761">
      <w:pPr>
        <w:tabs>
          <w:tab w:val="left" w:pos="851"/>
        </w:tabs>
        <w:spacing w:after="48"/>
      </w:pPr>
      <w:r w:rsidRPr="00A9110D">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84075AA" w14:textId="77777777" w:rsidR="00E52761" w:rsidRPr="00A9110D" w:rsidRDefault="00E52761" w:rsidP="00E52761">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6BEECF33" w14:textId="77777777" w:rsidR="00E52761" w:rsidRPr="00A9110D" w:rsidRDefault="00E52761" w:rsidP="00E52761">
      <w:pPr>
        <w:spacing w:after="0"/>
        <w:rPr>
          <w:b/>
        </w:rPr>
      </w:pPr>
      <w:r w:rsidRPr="00A9110D">
        <w:rPr>
          <w:b/>
        </w:rPr>
        <w:t>Záväzné parametre:</w:t>
      </w:r>
    </w:p>
    <w:p w14:paraId="438FCC91" w14:textId="77777777" w:rsidR="00E52761" w:rsidRPr="00A9110D" w:rsidRDefault="00E52761" w:rsidP="00E52761">
      <w:pPr>
        <w:tabs>
          <w:tab w:val="left" w:pos="3544"/>
        </w:tabs>
        <w:spacing w:after="0"/>
      </w:pPr>
      <w:r w:rsidRPr="00A9110D">
        <w:t>Šírka vozovky medzi zvodidlami:</w:t>
      </w:r>
      <w:r w:rsidRPr="00A9110D">
        <w:tab/>
      </w:r>
      <w:r w:rsidRPr="00A9110D">
        <w:tab/>
      </w:r>
      <w:r w:rsidRPr="00A9110D">
        <w:tab/>
        <w:t>podľa parametrov prevádzanej komunikácie</w:t>
      </w:r>
    </w:p>
    <w:p w14:paraId="00991BBC" w14:textId="321D992D" w:rsidR="00E52761" w:rsidRDefault="00E52761" w:rsidP="00E52761">
      <w:pPr>
        <w:tabs>
          <w:tab w:val="left" w:pos="3544"/>
        </w:tabs>
        <w:spacing w:after="0"/>
      </w:pPr>
      <w:r w:rsidRPr="000C1ADC">
        <w:t>Výška priechod. prierezu na ceste III/27</w:t>
      </w:r>
      <w:r w:rsidR="00790B05">
        <w:t>60</w:t>
      </w:r>
      <w:r w:rsidRPr="000C1ADC">
        <w:t>:</w:t>
      </w:r>
      <w:r w:rsidRPr="000C1ADC">
        <w:tab/>
        <w:t>min 4,</w:t>
      </w:r>
      <w:r>
        <w:t>5</w:t>
      </w:r>
      <w:r w:rsidRPr="000C1ADC">
        <w:t xml:space="preserve">m </w:t>
      </w:r>
      <w:r w:rsidR="00790B05">
        <w:t>+ 0,15m</w:t>
      </w:r>
    </w:p>
    <w:p w14:paraId="0CC9AFFA" w14:textId="1F50EDF4" w:rsidR="00E52761" w:rsidRPr="00F04D80" w:rsidRDefault="00E52761" w:rsidP="00E52761">
      <w:pPr>
        <w:tabs>
          <w:tab w:val="left" w:pos="3544"/>
        </w:tabs>
        <w:spacing w:after="0"/>
      </w:pPr>
      <w:r w:rsidRPr="00F04D80">
        <w:t>Voľná výška nad tokom</w:t>
      </w:r>
      <w:r w:rsidR="005800B0">
        <w:t xml:space="preserve"> potoka</w:t>
      </w:r>
      <w:r w:rsidRPr="00F04D80">
        <w:t>:</w:t>
      </w:r>
      <w:r w:rsidRPr="00F04D80">
        <w:tab/>
      </w:r>
      <w:r w:rsidRPr="00F04D80">
        <w:tab/>
      </w:r>
      <w:r w:rsidRPr="00F04D80">
        <w:tab/>
        <w:t>Q100 + min 0,5m</w:t>
      </w:r>
    </w:p>
    <w:p w14:paraId="3070B189" w14:textId="1869E42F" w:rsidR="00E52761" w:rsidRPr="00A9110D" w:rsidRDefault="00E52761" w:rsidP="00E52761">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sidR="005800B0">
        <w:t>podľa STN EN 1990, STN EN 1991, STN EN 1992, STN EN 1997, STN EN 1998</w:t>
      </w:r>
      <w:r w:rsidR="005800B0" w:rsidRPr="00A9110D">
        <w:rPr>
          <w:spacing w:val="6"/>
        </w:rPr>
        <w:t>.</w:t>
      </w:r>
    </w:p>
    <w:p w14:paraId="6E579E16" w14:textId="77777777" w:rsidR="00E52761" w:rsidRPr="00A9110D" w:rsidRDefault="00E52761" w:rsidP="00E52761">
      <w:pPr>
        <w:tabs>
          <w:tab w:val="left" w:pos="3544"/>
          <w:tab w:val="left" w:pos="4253"/>
          <w:tab w:val="right" w:pos="8505"/>
        </w:tabs>
        <w:autoSpaceDE w:val="0"/>
        <w:autoSpaceDN w:val="0"/>
        <w:adjustRightInd w:val="0"/>
        <w:spacing w:after="0"/>
        <w:ind w:left="4536" w:hanging="4536"/>
        <w:jc w:val="left"/>
        <w:rPr>
          <w:rFonts w:cs="Arial"/>
          <w:bCs/>
        </w:rPr>
      </w:pPr>
      <w:r w:rsidRPr="00A9110D">
        <w:rPr>
          <w:rFonts w:cs="Arial"/>
          <w:bCs/>
        </w:rPr>
        <w:t>Zaťaženie mosta dopravou:</w:t>
      </w:r>
      <w:r w:rsidRPr="00A9110D">
        <w:rPr>
          <w:rFonts w:cs="Arial"/>
          <w:bCs/>
        </w:rPr>
        <w:tab/>
      </w:r>
      <w:r w:rsidRPr="00A9110D">
        <w:rPr>
          <w:rFonts w:cs="Arial"/>
          <w:bCs/>
        </w:rPr>
        <w:tab/>
        <w:t xml:space="preserve">podľa STN EN 1991-2, zaťažovacie </w:t>
      </w:r>
    </w:p>
    <w:p w14:paraId="325894DC" w14:textId="42A0B44E" w:rsidR="00E52761" w:rsidRPr="00A9110D" w:rsidRDefault="00E52761" w:rsidP="00E52761">
      <w:pPr>
        <w:tabs>
          <w:tab w:val="left" w:pos="4253"/>
          <w:tab w:val="right" w:pos="8505"/>
        </w:tabs>
        <w:autoSpaceDE w:val="0"/>
        <w:autoSpaceDN w:val="0"/>
        <w:adjustRightInd w:val="0"/>
        <w:spacing w:after="0"/>
        <w:ind w:left="4253" w:hanging="4536"/>
        <w:jc w:val="left"/>
        <w:rPr>
          <w:rFonts w:cs="Arial"/>
          <w:bCs/>
        </w:rPr>
      </w:pPr>
      <w:r w:rsidRPr="00A9110D">
        <w:rPr>
          <w:rFonts w:cs="Arial"/>
          <w:bCs/>
        </w:rPr>
        <w:tab/>
        <w:t>modely LM1, LM2 a LM3</w:t>
      </w:r>
      <w:r w:rsidR="00DB4AEB">
        <w:rPr>
          <w:rFonts w:cs="Arial"/>
          <w:bCs/>
        </w:rPr>
        <w:t xml:space="preserve"> – 3000/240</w:t>
      </w:r>
      <w:r w:rsidRPr="00A9110D">
        <w:rPr>
          <w:rFonts w:cs="Arial"/>
          <w:bCs/>
        </w:rPr>
        <w:t>, kategorizačné súčinitele α</w:t>
      </w:r>
      <w:proofErr w:type="spellStart"/>
      <w:r w:rsidRPr="00A9110D">
        <w:rPr>
          <w:rFonts w:cs="Arial"/>
          <w:bCs/>
          <w:vertAlign w:val="subscript"/>
        </w:rPr>
        <w:t>Qi</w:t>
      </w:r>
      <w:proofErr w:type="spellEnd"/>
      <w:r w:rsidRPr="00A9110D">
        <w:rPr>
          <w:rFonts w:cs="Arial"/>
          <w:bCs/>
        </w:rPr>
        <w:t>´=α</w:t>
      </w:r>
      <w:proofErr w:type="spellStart"/>
      <w:r w:rsidRPr="00A9110D">
        <w:rPr>
          <w:rFonts w:cs="Arial"/>
          <w:bCs/>
          <w:vertAlign w:val="subscript"/>
        </w:rPr>
        <w:t>qi</w:t>
      </w:r>
      <w:proofErr w:type="spellEnd"/>
      <w:r w:rsidRPr="00A9110D">
        <w:rPr>
          <w:rFonts w:cs="Arial"/>
          <w:bCs/>
        </w:rPr>
        <w:t xml:space="preserve"> = 1 (v modeli LM1)</w:t>
      </w:r>
    </w:p>
    <w:p w14:paraId="0B539C82" w14:textId="77777777" w:rsidR="00E52761" w:rsidRPr="00A9110D" w:rsidRDefault="00E52761" w:rsidP="00E52761">
      <w:pPr>
        <w:spacing w:after="0"/>
      </w:pPr>
      <w:r w:rsidRPr="00A9110D">
        <w:t>Smerové a výškové vedenie:</w:t>
      </w:r>
      <w:r w:rsidRPr="00A9110D">
        <w:tab/>
      </w:r>
      <w:r w:rsidRPr="00A9110D">
        <w:tab/>
      </w:r>
      <w:r w:rsidRPr="00A9110D">
        <w:tab/>
        <w:t>podľa parametrov prevádzanej komunikácie</w:t>
      </w:r>
    </w:p>
    <w:p w14:paraId="1D2635BF" w14:textId="77777777" w:rsidR="005800B0" w:rsidRDefault="005800B0" w:rsidP="005800B0">
      <w:pPr>
        <w:spacing w:after="0"/>
      </w:pPr>
    </w:p>
    <w:p w14:paraId="5DE8A6F8" w14:textId="77777777" w:rsidR="005800B0" w:rsidRPr="00A9110D" w:rsidRDefault="005800B0" w:rsidP="005800B0">
      <w:pPr>
        <w:spacing w:after="0"/>
      </w:pPr>
      <w:r>
        <w:t xml:space="preserve">Nakoľko mostný objekt slúži na prevedenie rýchlostnej cesty aj ponad biotop, zistený medzi potokom </w:t>
      </w:r>
      <w:proofErr w:type="spellStart"/>
      <w:r>
        <w:t>Teška</w:t>
      </w:r>
      <w:proofErr w:type="spellEnd"/>
      <w:r>
        <w:t xml:space="preserve"> a cestou III/2760,  Zhotoviteľ túto skutočnosť zohľadní vo svojom návrhu.  </w:t>
      </w:r>
    </w:p>
    <w:p w14:paraId="2FF24221" w14:textId="77777777" w:rsidR="00E52761" w:rsidRPr="00E52761" w:rsidRDefault="00E52761" w:rsidP="00E52761"/>
    <w:p w14:paraId="67F23CF7" w14:textId="056FA774" w:rsidR="00393D70" w:rsidRDefault="00393D70" w:rsidP="00393D70">
      <w:pPr>
        <w:pStyle w:val="Nadpis2"/>
        <w:rPr>
          <w:rFonts w:cs="Arial"/>
        </w:rPr>
      </w:pPr>
      <w:bookmarkStart w:id="159" w:name="_Toc222742727"/>
      <w:r w:rsidRPr="001439D7">
        <w:rPr>
          <w:rFonts w:cs="Arial"/>
        </w:rPr>
        <w:lastRenderedPageBreak/>
        <w:t>206-00</w:t>
      </w:r>
      <w:r w:rsidRPr="001439D7">
        <w:rPr>
          <w:rFonts w:cs="Arial"/>
        </w:rPr>
        <w:tab/>
        <w:t>Most na R2 v km 5,174 nad cestou I/16</w:t>
      </w:r>
      <w:bookmarkEnd w:id="159"/>
    </w:p>
    <w:p w14:paraId="2CFDB914" w14:textId="77777777" w:rsidR="00B1189D" w:rsidRPr="00A9110D" w:rsidRDefault="00B1189D" w:rsidP="00B1189D">
      <w:pPr>
        <w:tabs>
          <w:tab w:val="left" w:pos="851"/>
        </w:tabs>
        <w:spacing w:after="48"/>
      </w:pPr>
      <w:r w:rsidRPr="00A9110D">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CB20F9B" w14:textId="77777777" w:rsidR="00B1189D" w:rsidRPr="00A9110D" w:rsidRDefault="00B1189D" w:rsidP="00B1189D">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760D70E4" w14:textId="77777777" w:rsidR="00B1189D" w:rsidRPr="00A9110D" w:rsidRDefault="00B1189D" w:rsidP="00B1189D">
      <w:pPr>
        <w:spacing w:after="0"/>
        <w:rPr>
          <w:b/>
        </w:rPr>
      </w:pPr>
      <w:r w:rsidRPr="00A9110D">
        <w:rPr>
          <w:b/>
        </w:rPr>
        <w:t>Záväzné parametre:</w:t>
      </w:r>
    </w:p>
    <w:p w14:paraId="7CB0D4E2" w14:textId="77777777" w:rsidR="00B1189D" w:rsidRPr="00A9110D" w:rsidRDefault="00B1189D" w:rsidP="00B1189D">
      <w:pPr>
        <w:tabs>
          <w:tab w:val="left" w:pos="3544"/>
        </w:tabs>
        <w:spacing w:after="0"/>
      </w:pPr>
      <w:r w:rsidRPr="00A9110D">
        <w:t>Šírka vozovky medzi zvodidlami:</w:t>
      </w:r>
      <w:r w:rsidRPr="00A9110D">
        <w:tab/>
      </w:r>
      <w:r w:rsidRPr="00A9110D">
        <w:tab/>
      </w:r>
      <w:r w:rsidRPr="00A9110D">
        <w:tab/>
        <w:t>podľa parametrov prevádzanej komunikácie</w:t>
      </w:r>
    </w:p>
    <w:p w14:paraId="26E3DE42" w14:textId="793DD65D" w:rsidR="00B1189D" w:rsidRPr="000C1ADC" w:rsidRDefault="00B1189D" w:rsidP="00B1189D">
      <w:pPr>
        <w:tabs>
          <w:tab w:val="left" w:pos="3544"/>
        </w:tabs>
        <w:spacing w:after="0"/>
      </w:pPr>
      <w:r w:rsidRPr="000C1ADC">
        <w:t>Výška priechod. prierezu na ceste I/</w:t>
      </w:r>
      <w:r>
        <w:t>16</w:t>
      </w:r>
      <w:r w:rsidRPr="000C1ADC">
        <w:t>:</w:t>
      </w:r>
      <w:r w:rsidRPr="000C1ADC">
        <w:tab/>
        <w:t>min 4,</w:t>
      </w:r>
      <w:r>
        <w:t>80</w:t>
      </w:r>
      <w:r w:rsidRPr="000C1ADC">
        <w:t>m + 0,15m</w:t>
      </w:r>
    </w:p>
    <w:p w14:paraId="0ED26312" w14:textId="2BC446C4" w:rsidR="00B1189D" w:rsidRPr="00A9110D" w:rsidRDefault="00B1189D" w:rsidP="00B1189D">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sidR="00E377E5">
        <w:t xml:space="preserve">podľa </w:t>
      </w:r>
      <w:r w:rsidR="00E377E5" w:rsidRPr="00A9110D">
        <w:rPr>
          <w:rFonts w:cs="Arial"/>
          <w:bCs/>
        </w:rPr>
        <w:t xml:space="preserve">STN EN </w:t>
      </w:r>
      <w:r w:rsidR="00E377E5">
        <w:rPr>
          <w:rFonts w:cs="Arial"/>
          <w:bCs/>
        </w:rPr>
        <w:t xml:space="preserve"> 1990, </w:t>
      </w:r>
      <w:r w:rsidR="00E377E5">
        <w:t>STN EN 1991, STN EN 1992, STN EN 1997, STN EN 1998</w:t>
      </w:r>
      <w:r w:rsidRPr="00A9110D">
        <w:rPr>
          <w:spacing w:val="6"/>
        </w:rPr>
        <w:t>.</w:t>
      </w:r>
    </w:p>
    <w:p w14:paraId="382F5BE4" w14:textId="77777777" w:rsidR="00B1189D" w:rsidRPr="00A9110D" w:rsidRDefault="00B1189D" w:rsidP="00B1189D">
      <w:pPr>
        <w:tabs>
          <w:tab w:val="left" w:pos="3544"/>
          <w:tab w:val="left" w:pos="4253"/>
          <w:tab w:val="right" w:pos="8505"/>
        </w:tabs>
        <w:autoSpaceDE w:val="0"/>
        <w:autoSpaceDN w:val="0"/>
        <w:adjustRightInd w:val="0"/>
        <w:spacing w:after="0"/>
        <w:ind w:left="4536" w:hanging="4536"/>
        <w:jc w:val="left"/>
        <w:rPr>
          <w:rFonts w:cs="Arial"/>
          <w:bCs/>
        </w:rPr>
      </w:pPr>
      <w:r w:rsidRPr="00A9110D">
        <w:rPr>
          <w:rFonts w:cs="Arial"/>
          <w:bCs/>
        </w:rPr>
        <w:t>Zaťaženie mosta dopravou:</w:t>
      </w:r>
      <w:r w:rsidRPr="00A9110D">
        <w:rPr>
          <w:rFonts w:cs="Arial"/>
          <w:bCs/>
        </w:rPr>
        <w:tab/>
      </w:r>
      <w:r w:rsidRPr="00A9110D">
        <w:rPr>
          <w:rFonts w:cs="Arial"/>
          <w:bCs/>
        </w:rPr>
        <w:tab/>
        <w:t xml:space="preserve">podľa STN EN 1991-2, zaťažovacie </w:t>
      </w:r>
    </w:p>
    <w:p w14:paraId="0BE51611" w14:textId="4C26CD17" w:rsidR="00B1189D" w:rsidRPr="00A9110D" w:rsidRDefault="00B1189D" w:rsidP="00B1189D">
      <w:pPr>
        <w:tabs>
          <w:tab w:val="left" w:pos="4253"/>
          <w:tab w:val="right" w:pos="8505"/>
        </w:tabs>
        <w:autoSpaceDE w:val="0"/>
        <w:autoSpaceDN w:val="0"/>
        <w:adjustRightInd w:val="0"/>
        <w:spacing w:after="0"/>
        <w:ind w:left="4253" w:hanging="4536"/>
        <w:jc w:val="left"/>
        <w:rPr>
          <w:rFonts w:cs="Arial"/>
          <w:bCs/>
        </w:rPr>
      </w:pPr>
      <w:r w:rsidRPr="00A9110D">
        <w:rPr>
          <w:rFonts w:cs="Arial"/>
          <w:bCs/>
        </w:rPr>
        <w:tab/>
        <w:t>modely LM1, LM2 a LM3</w:t>
      </w:r>
      <w:r w:rsidR="00A2388B">
        <w:rPr>
          <w:rFonts w:cs="Arial"/>
          <w:bCs/>
        </w:rPr>
        <w:t xml:space="preserve"> – 3000/240</w:t>
      </w:r>
      <w:r w:rsidRPr="00A9110D">
        <w:rPr>
          <w:rFonts w:cs="Arial"/>
          <w:bCs/>
        </w:rPr>
        <w:t>, kategorizačné súčinitele α</w:t>
      </w:r>
      <w:proofErr w:type="spellStart"/>
      <w:r w:rsidRPr="00A9110D">
        <w:rPr>
          <w:rFonts w:cs="Arial"/>
          <w:bCs/>
          <w:vertAlign w:val="subscript"/>
        </w:rPr>
        <w:t>Qi</w:t>
      </w:r>
      <w:proofErr w:type="spellEnd"/>
      <w:r w:rsidRPr="00A9110D">
        <w:rPr>
          <w:rFonts w:cs="Arial"/>
          <w:bCs/>
        </w:rPr>
        <w:t>´=α</w:t>
      </w:r>
      <w:proofErr w:type="spellStart"/>
      <w:r w:rsidRPr="00A9110D">
        <w:rPr>
          <w:rFonts w:cs="Arial"/>
          <w:bCs/>
          <w:vertAlign w:val="subscript"/>
        </w:rPr>
        <w:t>qi</w:t>
      </w:r>
      <w:proofErr w:type="spellEnd"/>
      <w:r w:rsidRPr="00A9110D">
        <w:rPr>
          <w:rFonts w:cs="Arial"/>
          <w:bCs/>
        </w:rPr>
        <w:t xml:space="preserve"> = 1 (v modeli LM1)</w:t>
      </w:r>
    </w:p>
    <w:p w14:paraId="6E8C54A7" w14:textId="77777777" w:rsidR="00B1189D" w:rsidRPr="00A9110D" w:rsidRDefault="00B1189D" w:rsidP="00B1189D">
      <w:pPr>
        <w:spacing w:after="0"/>
      </w:pPr>
      <w:r w:rsidRPr="00A9110D">
        <w:t>Smerové a výškové vedenie:</w:t>
      </w:r>
      <w:r w:rsidRPr="00A9110D">
        <w:tab/>
      </w:r>
      <w:r w:rsidRPr="00A9110D">
        <w:tab/>
      </w:r>
      <w:r w:rsidRPr="00A9110D">
        <w:tab/>
        <w:t>podľa parametrov prevádzanej komunikácie</w:t>
      </w:r>
    </w:p>
    <w:p w14:paraId="697B70D1" w14:textId="46CAE26A" w:rsidR="00393D70" w:rsidRDefault="00393D70" w:rsidP="00393D70">
      <w:pPr>
        <w:pStyle w:val="Nadpis2"/>
        <w:rPr>
          <w:rFonts w:cs="Arial"/>
        </w:rPr>
      </w:pPr>
      <w:bookmarkStart w:id="160" w:name="_Toc222742728"/>
      <w:r w:rsidRPr="001439D7">
        <w:rPr>
          <w:rFonts w:cs="Arial"/>
        </w:rPr>
        <w:t>207-00</w:t>
      </w:r>
      <w:r w:rsidRPr="001439D7">
        <w:rPr>
          <w:rFonts w:cs="Arial"/>
        </w:rPr>
        <w:tab/>
        <w:t>Most na R2 v km 5,480 nad poľnou cestou</w:t>
      </w:r>
      <w:bookmarkEnd w:id="160"/>
    </w:p>
    <w:p w14:paraId="1794CFA8" w14:textId="77777777" w:rsidR="00145441" w:rsidRPr="00A9110D" w:rsidRDefault="00145441" w:rsidP="00145441">
      <w:pPr>
        <w:tabs>
          <w:tab w:val="left" w:pos="851"/>
        </w:tabs>
        <w:spacing w:after="48"/>
      </w:pPr>
      <w:r w:rsidRPr="00A9110D">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2EF2411" w14:textId="77777777" w:rsidR="00145441" w:rsidRPr="00A9110D" w:rsidRDefault="00145441" w:rsidP="00145441">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6B477751" w14:textId="77777777" w:rsidR="00145441" w:rsidRPr="00A9110D" w:rsidRDefault="00145441" w:rsidP="00145441">
      <w:pPr>
        <w:spacing w:after="0"/>
        <w:rPr>
          <w:b/>
        </w:rPr>
      </w:pPr>
      <w:r w:rsidRPr="00A9110D">
        <w:rPr>
          <w:b/>
        </w:rPr>
        <w:t>Záväzné parametre:</w:t>
      </w:r>
    </w:p>
    <w:p w14:paraId="2FB941C8" w14:textId="77777777" w:rsidR="00145441" w:rsidRPr="00A9110D" w:rsidRDefault="00145441" w:rsidP="00145441">
      <w:pPr>
        <w:tabs>
          <w:tab w:val="left" w:pos="3544"/>
        </w:tabs>
        <w:spacing w:after="0"/>
      </w:pPr>
      <w:r w:rsidRPr="00A9110D">
        <w:t>Šírka vozovky medzi zvodidlami:</w:t>
      </w:r>
      <w:r w:rsidRPr="00A9110D">
        <w:tab/>
      </w:r>
      <w:r w:rsidRPr="00A9110D">
        <w:tab/>
      </w:r>
      <w:r w:rsidRPr="00A9110D">
        <w:tab/>
        <w:t>podľa parametrov prevádzanej komunikácie</w:t>
      </w:r>
    </w:p>
    <w:p w14:paraId="711D6A19" w14:textId="45E47F71" w:rsidR="00145441" w:rsidRPr="000C1ADC" w:rsidRDefault="00145441" w:rsidP="00145441">
      <w:pPr>
        <w:tabs>
          <w:tab w:val="left" w:pos="3544"/>
        </w:tabs>
        <w:spacing w:after="0"/>
      </w:pPr>
      <w:r w:rsidRPr="000C1ADC">
        <w:t xml:space="preserve">Výška priechod. prierezu na </w:t>
      </w:r>
      <w:r>
        <w:t>poľnej ceste</w:t>
      </w:r>
      <w:r w:rsidRPr="000C1ADC">
        <w:t>:</w:t>
      </w:r>
      <w:r w:rsidRPr="000C1ADC">
        <w:tab/>
        <w:t>min 4,</w:t>
      </w:r>
      <w:r>
        <w:t>20</w:t>
      </w:r>
      <w:r w:rsidRPr="000C1ADC">
        <w:t>m + 0,15m</w:t>
      </w:r>
    </w:p>
    <w:p w14:paraId="107C3620" w14:textId="04BA75D5" w:rsidR="00145441" w:rsidRPr="00A9110D" w:rsidRDefault="00145441" w:rsidP="00145441">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t xml:space="preserve">podľa </w:t>
      </w:r>
      <w:r w:rsidR="00426E36" w:rsidRPr="00A9110D">
        <w:rPr>
          <w:rFonts w:cs="Arial"/>
          <w:bCs/>
        </w:rPr>
        <w:t xml:space="preserve">STN EN </w:t>
      </w:r>
      <w:r w:rsidR="00426E36">
        <w:rPr>
          <w:rFonts w:cs="Arial"/>
          <w:bCs/>
        </w:rPr>
        <w:t xml:space="preserve"> 1990, </w:t>
      </w:r>
      <w:r>
        <w:t>STN EN 1991, STN EN 1992, STN EN 1997, STN EN 1998</w:t>
      </w:r>
      <w:r w:rsidRPr="00A9110D">
        <w:rPr>
          <w:spacing w:val="6"/>
        </w:rPr>
        <w:t>.</w:t>
      </w:r>
    </w:p>
    <w:p w14:paraId="0835129D" w14:textId="77777777" w:rsidR="00145441" w:rsidRPr="00A9110D" w:rsidRDefault="00145441" w:rsidP="00145441">
      <w:pPr>
        <w:tabs>
          <w:tab w:val="left" w:pos="3544"/>
          <w:tab w:val="left" w:pos="4253"/>
          <w:tab w:val="right" w:pos="8505"/>
        </w:tabs>
        <w:autoSpaceDE w:val="0"/>
        <w:autoSpaceDN w:val="0"/>
        <w:adjustRightInd w:val="0"/>
        <w:spacing w:after="0"/>
        <w:ind w:left="4536" w:hanging="4536"/>
        <w:jc w:val="left"/>
        <w:rPr>
          <w:rFonts w:cs="Arial"/>
          <w:bCs/>
        </w:rPr>
      </w:pPr>
      <w:r w:rsidRPr="00A9110D">
        <w:rPr>
          <w:rFonts w:cs="Arial"/>
          <w:bCs/>
        </w:rPr>
        <w:t>Zaťaženie mosta dopravou:</w:t>
      </w:r>
      <w:r w:rsidRPr="00A9110D">
        <w:rPr>
          <w:rFonts w:cs="Arial"/>
          <w:bCs/>
        </w:rPr>
        <w:tab/>
      </w:r>
      <w:r w:rsidRPr="00A9110D">
        <w:rPr>
          <w:rFonts w:cs="Arial"/>
          <w:bCs/>
        </w:rPr>
        <w:tab/>
        <w:t xml:space="preserve">podľa STN EN 1991-2, zaťažovacie </w:t>
      </w:r>
    </w:p>
    <w:p w14:paraId="7717D238" w14:textId="77777777" w:rsidR="00145441" w:rsidRPr="00A9110D" w:rsidRDefault="00145441" w:rsidP="00145441">
      <w:pPr>
        <w:tabs>
          <w:tab w:val="left" w:pos="4253"/>
          <w:tab w:val="right" w:pos="8505"/>
        </w:tabs>
        <w:autoSpaceDE w:val="0"/>
        <w:autoSpaceDN w:val="0"/>
        <w:adjustRightInd w:val="0"/>
        <w:spacing w:after="0"/>
        <w:ind w:left="4253" w:hanging="4536"/>
        <w:jc w:val="left"/>
        <w:rPr>
          <w:rFonts w:cs="Arial"/>
          <w:bCs/>
        </w:rPr>
      </w:pPr>
      <w:r w:rsidRPr="00A9110D">
        <w:rPr>
          <w:rFonts w:cs="Arial"/>
          <w:bCs/>
        </w:rPr>
        <w:tab/>
        <w:t>modely LM1, LM2 a LM3</w:t>
      </w:r>
      <w:r>
        <w:rPr>
          <w:rFonts w:cs="Arial"/>
          <w:bCs/>
        </w:rPr>
        <w:t xml:space="preserve"> – 3000/240</w:t>
      </w:r>
      <w:r w:rsidRPr="00A9110D">
        <w:rPr>
          <w:rFonts w:cs="Arial"/>
          <w:bCs/>
        </w:rPr>
        <w:t>, kategorizačné súčinitele α</w:t>
      </w:r>
      <w:proofErr w:type="spellStart"/>
      <w:r w:rsidRPr="00A9110D">
        <w:rPr>
          <w:rFonts w:cs="Arial"/>
          <w:bCs/>
          <w:vertAlign w:val="subscript"/>
        </w:rPr>
        <w:t>Qi</w:t>
      </w:r>
      <w:proofErr w:type="spellEnd"/>
      <w:r w:rsidRPr="00A9110D">
        <w:rPr>
          <w:rFonts w:cs="Arial"/>
          <w:bCs/>
        </w:rPr>
        <w:t>´=α</w:t>
      </w:r>
      <w:proofErr w:type="spellStart"/>
      <w:r w:rsidRPr="00A9110D">
        <w:rPr>
          <w:rFonts w:cs="Arial"/>
          <w:bCs/>
          <w:vertAlign w:val="subscript"/>
        </w:rPr>
        <w:t>qi</w:t>
      </w:r>
      <w:proofErr w:type="spellEnd"/>
      <w:r w:rsidRPr="00A9110D">
        <w:rPr>
          <w:rFonts w:cs="Arial"/>
          <w:bCs/>
        </w:rPr>
        <w:t xml:space="preserve"> = 1 (v modeli LM1)</w:t>
      </w:r>
    </w:p>
    <w:p w14:paraId="67E8AF98" w14:textId="1978BE63" w:rsidR="00145441" w:rsidRDefault="00145441" w:rsidP="00145441">
      <w:pPr>
        <w:spacing w:after="0"/>
      </w:pPr>
      <w:r w:rsidRPr="00A9110D">
        <w:t>Smerové a výškové vedenie:</w:t>
      </w:r>
      <w:r w:rsidRPr="00A9110D">
        <w:tab/>
      </w:r>
      <w:r w:rsidRPr="00A9110D">
        <w:tab/>
      </w:r>
      <w:r w:rsidRPr="00A9110D">
        <w:tab/>
        <w:t>podľa parametrov prevádzanej komunikácie</w:t>
      </w:r>
    </w:p>
    <w:p w14:paraId="557666F0" w14:textId="77777777" w:rsidR="001920B5" w:rsidRDefault="001920B5" w:rsidP="001920B5">
      <w:pPr>
        <w:spacing w:after="0"/>
      </w:pPr>
    </w:p>
    <w:p w14:paraId="482CA505" w14:textId="59923003" w:rsidR="001920B5" w:rsidRPr="00A9110D" w:rsidRDefault="001920B5" w:rsidP="001920B5">
      <w:pPr>
        <w:spacing w:after="0"/>
      </w:pPr>
      <w:r>
        <w:t>Nakoľko mostný objekt slúži na prevedenie rýchlostnej cesty aj ponad migračný koridor pre zver, Zhotoviteľ túto skutočnosť zohľadní vo svojom návrhu.</w:t>
      </w:r>
    </w:p>
    <w:p w14:paraId="0AF0C7CD" w14:textId="114A9F15" w:rsidR="00393D70" w:rsidRDefault="00393D70" w:rsidP="00393D70">
      <w:pPr>
        <w:pStyle w:val="Nadpis2"/>
        <w:rPr>
          <w:rFonts w:cs="Arial"/>
        </w:rPr>
      </w:pPr>
      <w:bookmarkStart w:id="161" w:name="_Toc222742729"/>
      <w:r w:rsidRPr="001439D7">
        <w:rPr>
          <w:rFonts w:cs="Arial"/>
        </w:rPr>
        <w:t>208-00</w:t>
      </w:r>
      <w:r w:rsidRPr="001439D7">
        <w:rPr>
          <w:rFonts w:cs="Arial"/>
        </w:rPr>
        <w:tab/>
        <w:t>Most na R2 v km 3,750 nad údolím</w:t>
      </w:r>
      <w:bookmarkEnd w:id="161"/>
    </w:p>
    <w:p w14:paraId="5A69A14C" w14:textId="77777777" w:rsidR="001801DE" w:rsidRPr="00A9110D" w:rsidRDefault="001801DE" w:rsidP="001801DE">
      <w:pPr>
        <w:tabs>
          <w:tab w:val="left" w:pos="851"/>
        </w:tabs>
        <w:spacing w:after="48"/>
      </w:pPr>
      <w:r w:rsidRPr="00A9110D">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15DCF0E" w14:textId="77777777" w:rsidR="001801DE" w:rsidRPr="00A9110D" w:rsidRDefault="001801DE" w:rsidP="001801DE">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26DD1BE3" w14:textId="77777777" w:rsidR="001801DE" w:rsidRPr="00A9110D" w:rsidRDefault="001801DE" w:rsidP="001801DE">
      <w:pPr>
        <w:spacing w:after="0"/>
        <w:rPr>
          <w:b/>
        </w:rPr>
      </w:pPr>
      <w:r w:rsidRPr="00A9110D">
        <w:rPr>
          <w:b/>
        </w:rPr>
        <w:t>Záväzné parametre:</w:t>
      </w:r>
    </w:p>
    <w:p w14:paraId="0B83981A" w14:textId="77777777" w:rsidR="001801DE" w:rsidRPr="00A9110D" w:rsidRDefault="001801DE" w:rsidP="001801DE">
      <w:pPr>
        <w:tabs>
          <w:tab w:val="left" w:pos="3544"/>
        </w:tabs>
        <w:spacing w:after="0"/>
      </w:pPr>
      <w:r w:rsidRPr="00A9110D">
        <w:lastRenderedPageBreak/>
        <w:t>Šírka vozovky medzi zvodidlami:</w:t>
      </w:r>
      <w:r w:rsidRPr="00A9110D">
        <w:tab/>
      </w:r>
      <w:r w:rsidRPr="00A9110D">
        <w:tab/>
      </w:r>
      <w:r w:rsidRPr="00A9110D">
        <w:tab/>
        <w:t>podľa parametrov prevádzanej komunikácie</w:t>
      </w:r>
    </w:p>
    <w:p w14:paraId="526EDF9B" w14:textId="6BE95102" w:rsidR="001801DE" w:rsidRDefault="001801DE" w:rsidP="001801DE">
      <w:pPr>
        <w:tabs>
          <w:tab w:val="left" w:pos="3544"/>
        </w:tabs>
        <w:spacing w:after="0"/>
      </w:pPr>
      <w:r w:rsidRPr="000C1ADC">
        <w:t xml:space="preserve">Výška priechod. prierezu </w:t>
      </w:r>
      <w:r>
        <w:t>pre biokoridor</w:t>
      </w:r>
      <w:r w:rsidRPr="000C1ADC">
        <w:t>:</w:t>
      </w:r>
      <w:r w:rsidRPr="000C1ADC">
        <w:tab/>
      </w:r>
      <w:r>
        <w:t>8,0 – 9,0 m</w:t>
      </w:r>
    </w:p>
    <w:p w14:paraId="70D5BAFA" w14:textId="5E04334C" w:rsidR="001801DE" w:rsidRPr="000C1ADC" w:rsidRDefault="001801DE" w:rsidP="001801DE">
      <w:pPr>
        <w:tabs>
          <w:tab w:val="left" w:pos="3544"/>
        </w:tabs>
        <w:spacing w:after="0"/>
      </w:pPr>
      <w:r>
        <w:t>Šírka priechod. prierezu pre biokoridor:</w:t>
      </w:r>
      <w:r>
        <w:tab/>
        <w:t>min. 40 m</w:t>
      </w:r>
    </w:p>
    <w:p w14:paraId="02852610" w14:textId="6078F6CB" w:rsidR="001801DE" w:rsidRPr="00A9110D" w:rsidRDefault="001801DE" w:rsidP="001801DE">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sidR="00825E2F">
        <w:t xml:space="preserve">podľa </w:t>
      </w:r>
      <w:r w:rsidR="00825E2F" w:rsidRPr="00A9110D">
        <w:rPr>
          <w:rFonts w:cs="Arial"/>
          <w:bCs/>
        </w:rPr>
        <w:t xml:space="preserve">STN EN </w:t>
      </w:r>
      <w:r w:rsidR="00825E2F">
        <w:rPr>
          <w:rFonts w:cs="Arial"/>
          <w:bCs/>
        </w:rPr>
        <w:t xml:space="preserve"> 1990, </w:t>
      </w:r>
      <w:r w:rsidR="00825E2F">
        <w:t>STN EN 1991, STN EN 1992, 1997, STN EN 1998</w:t>
      </w:r>
      <w:r w:rsidRPr="00A9110D">
        <w:rPr>
          <w:spacing w:val="6"/>
        </w:rPr>
        <w:t>.</w:t>
      </w:r>
    </w:p>
    <w:p w14:paraId="4911E4BE" w14:textId="77777777" w:rsidR="001801DE" w:rsidRPr="00A9110D" w:rsidRDefault="001801DE" w:rsidP="001801DE">
      <w:pPr>
        <w:tabs>
          <w:tab w:val="left" w:pos="3544"/>
          <w:tab w:val="left" w:pos="4253"/>
          <w:tab w:val="right" w:pos="8505"/>
        </w:tabs>
        <w:autoSpaceDE w:val="0"/>
        <w:autoSpaceDN w:val="0"/>
        <w:adjustRightInd w:val="0"/>
        <w:spacing w:after="0"/>
        <w:ind w:left="4536" w:hanging="4536"/>
        <w:jc w:val="left"/>
        <w:rPr>
          <w:rFonts w:cs="Arial"/>
          <w:bCs/>
        </w:rPr>
      </w:pPr>
      <w:r w:rsidRPr="00A9110D">
        <w:rPr>
          <w:rFonts w:cs="Arial"/>
          <w:bCs/>
        </w:rPr>
        <w:t>Zaťaženie mosta dopravou:</w:t>
      </w:r>
      <w:r w:rsidRPr="00A9110D">
        <w:rPr>
          <w:rFonts w:cs="Arial"/>
          <w:bCs/>
        </w:rPr>
        <w:tab/>
      </w:r>
      <w:r w:rsidRPr="00A9110D">
        <w:rPr>
          <w:rFonts w:cs="Arial"/>
          <w:bCs/>
        </w:rPr>
        <w:tab/>
        <w:t xml:space="preserve">podľa STN EN 1991-2, zaťažovacie </w:t>
      </w:r>
    </w:p>
    <w:p w14:paraId="4E8117F4" w14:textId="77777777" w:rsidR="001801DE" w:rsidRPr="00A9110D" w:rsidRDefault="001801DE" w:rsidP="001801DE">
      <w:pPr>
        <w:tabs>
          <w:tab w:val="left" w:pos="4253"/>
          <w:tab w:val="right" w:pos="8505"/>
        </w:tabs>
        <w:autoSpaceDE w:val="0"/>
        <w:autoSpaceDN w:val="0"/>
        <w:adjustRightInd w:val="0"/>
        <w:spacing w:after="0"/>
        <w:ind w:left="4253" w:hanging="4536"/>
        <w:jc w:val="left"/>
        <w:rPr>
          <w:rFonts w:cs="Arial"/>
          <w:bCs/>
        </w:rPr>
      </w:pPr>
      <w:r w:rsidRPr="00A9110D">
        <w:rPr>
          <w:rFonts w:cs="Arial"/>
          <w:bCs/>
        </w:rPr>
        <w:tab/>
        <w:t>modely LM1, LM2 a LM3</w:t>
      </w:r>
      <w:r>
        <w:rPr>
          <w:rFonts w:cs="Arial"/>
          <w:bCs/>
        </w:rPr>
        <w:t xml:space="preserve"> – 3000/240</w:t>
      </w:r>
      <w:r w:rsidRPr="00A9110D">
        <w:rPr>
          <w:rFonts w:cs="Arial"/>
          <w:bCs/>
        </w:rPr>
        <w:t>, kategorizačné súčinitele α</w:t>
      </w:r>
      <w:proofErr w:type="spellStart"/>
      <w:r w:rsidRPr="00A9110D">
        <w:rPr>
          <w:rFonts w:cs="Arial"/>
          <w:bCs/>
          <w:vertAlign w:val="subscript"/>
        </w:rPr>
        <w:t>Qi</w:t>
      </w:r>
      <w:proofErr w:type="spellEnd"/>
      <w:r w:rsidRPr="00A9110D">
        <w:rPr>
          <w:rFonts w:cs="Arial"/>
          <w:bCs/>
        </w:rPr>
        <w:t>´=α</w:t>
      </w:r>
      <w:proofErr w:type="spellStart"/>
      <w:r w:rsidRPr="00A9110D">
        <w:rPr>
          <w:rFonts w:cs="Arial"/>
          <w:bCs/>
          <w:vertAlign w:val="subscript"/>
        </w:rPr>
        <w:t>qi</w:t>
      </w:r>
      <w:proofErr w:type="spellEnd"/>
      <w:r w:rsidRPr="00A9110D">
        <w:rPr>
          <w:rFonts w:cs="Arial"/>
          <w:bCs/>
        </w:rPr>
        <w:t xml:space="preserve"> = 1 (v modeli LM1)</w:t>
      </w:r>
    </w:p>
    <w:p w14:paraId="4980CEB2" w14:textId="4A091A3D" w:rsidR="001801DE" w:rsidRDefault="001801DE" w:rsidP="001801DE">
      <w:pPr>
        <w:spacing w:after="0"/>
      </w:pPr>
      <w:r w:rsidRPr="00A9110D">
        <w:t>Smerové a výškové vedenie:</w:t>
      </w:r>
      <w:r w:rsidRPr="00A9110D">
        <w:tab/>
      </w:r>
      <w:r w:rsidRPr="00A9110D">
        <w:tab/>
      </w:r>
      <w:r w:rsidRPr="00A9110D">
        <w:tab/>
        <w:t>podľa parametrov prevádzanej komunikácie</w:t>
      </w:r>
    </w:p>
    <w:p w14:paraId="5A407851" w14:textId="4C1400B2" w:rsidR="001F64FA" w:rsidRDefault="001F64FA" w:rsidP="001801DE">
      <w:pPr>
        <w:spacing w:after="0"/>
      </w:pPr>
      <w:r>
        <w:t>Dĺžka mosta musí byť navrhnutá tak, aby pod mostom medzi kužeľmi mosta vznikol prechod pre zver kategórie „A“ široký min. 40,0 m.</w:t>
      </w:r>
    </w:p>
    <w:p w14:paraId="754C2DDE" w14:textId="6E47E9C8" w:rsidR="00AD034C" w:rsidRPr="00DB1843" w:rsidRDefault="00DB1843" w:rsidP="00DB1843">
      <w:pPr>
        <w:pStyle w:val="Nadpis2"/>
        <w:rPr>
          <w:rFonts w:cs="Arial"/>
        </w:rPr>
      </w:pPr>
      <w:bookmarkStart w:id="162" w:name="_Toc222742730"/>
      <w:bookmarkEnd w:id="157"/>
      <w:r w:rsidRPr="00DB1843">
        <w:rPr>
          <w:rFonts w:cs="Arial"/>
        </w:rPr>
        <w:t>221-00</w:t>
      </w:r>
      <w:r w:rsidRPr="00DB1843">
        <w:rPr>
          <w:rFonts w:cs="Arial"/>
        </w:rPr>
        <w:tab/>
        <w:t>Kotvený zárubný múr ľavostranný na R2 v km 3,064 - 3,462</w:t>
      </w:r>
      <w:bookmarkEnd w:id="162"/>
    </w:p>
    <w:p w14:paraId="068891B7" w14:textId="77777777" w:rsidR="00281DC6" w:rsidRPr="00DE3E3C" w:rsidRDefault="00281DC6" w:rsidP="00281DC6">
      <w:pPr>
        <w:tabs>
          <w:tab w:val="left" w:pos="851"/>
        </w:tabs>
        <w:spacing w:after="48"/>
      </w:pPr>
      <w:r w:rsidRPr="00DB184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w:t>
      </w:r>
      <w:r w:rsidRPr="00DE3E3C">
        <w:t>dĺženia lehoty výstavby.</w:t>
      </w:r>
    </w:p>
    <w:p w14:paraId="12BC4CA0" w14:textId="674B7A54" w:rsidR="00E90075" w:rsidRPr="00DE3E3C" w:rsidRDefault="003274EE" w:rsidP="00AD034C">
      <w:pPr>
        <w:rPr>
          <w:b/>
          <w:u w:val="single"/>
          <w:lang w:eastAsia="sk-SK"/>
        </w:rPr>
      </w:pPr>
      <w:r w:rsidRPr="00201B77">
        <w:t>Návrh objektu vychádza zo smerového a výškového vedenia novo navrhovanej rýchlostnej cesty R2.</w:t>
      </w:r>
      <w:r>
        <w:t xml:space="preserve"> </w:t>
      </w:r>
      <w:r w:rsidR="00DE3E3C" w:rsidRPr="00DE3E3C">
        <w:rPr>
          <w:lang w:eastAsia="x-none"/>
        </w:rPr>
        <w:t>Objekt je</w:t>
      </w:r>
      <w:r w:rsidR="00C505E2" w:rsidRPr="00DE3E3C">
        <w:rPr>
          <w:lang w:eastAsia="x-none"/>
        </w:rPr>
        <w:t xml:space="preserve"> </w:t>
      </w:r>
      <w:r w:rsidR="00DE3E3C">
        <w:rPr>
          <w:lang w:eastAsia="x-none"/>
        </w:rPr>
        <w:t xml:space="preserve">riešený </w:t>
      </w:r>
      <w:r w:rsidR="00DE3E3C" w:rsidRPr="00DE3E3C">
        <w:rPr>
          <w:lang w:eastAsia="x-none"/>
        </w:rPr>
        <w:t xml:space="preserve">z dôvodu vedenia trasy rýchlostnej cesty R2 v blízkosti </w:t>
      </w:r>
      <w:r w:rsidR="00C505E2" w:rsidRPr="00DE3E3C">
        <w:rPr>
          <w:lang w:eastAsia="x-none"/>
        </w:rPr>
        <w:t>existujúcej cesty I/16</w:t>
      </w:r>
      <w:r w:rsidR="00DE3E3C" w:rsidRPr="00DE3E3C">
        <w:rPr>
          <w:lang w:eastAsia="x-none"/>
        </w:rPr>
        <w:t>. Účelom je zachovanie</w:t>
      </w:r>
      <w:r w:rsidR="00C505E2" w:rsidRPr="00DE3E3C">
        <w:rPr>
          <w:lang w:eastAsia="x-none"/>
        </w:rPr>
        <w:t xml:space="preserve"> premávky a svahu násypu existujúcej cesty v sklone 1:2 </w:t>
      </w:r>
      <w:r w:rsidR="00DE3E3C" w:rsidRPr="00DE3E3C">
        <w:rPr>
          <w:lang w:eastAsia="x-none"/>
        </w:rPr>
        <w:t>tak</w:t>
      </w:r>
      <w:r w:rsidR="00C505E2" w:rsidRPr="00DE3E3C">
        <w:rPr>
          <w:lang w:eastAsia="x-none"/>
        </w:rPr>
        <w:t xml:space="preserve">, </w:t>
      </w:r>
      <w:r w:rsidR="00DE3E3C" w:rsidRPr="00DE3E3C">
        <w:rPr>
          <w:lang w:eastAsia="x-none"/>
        </w:rPr>
        <w:t>aby nebola</w:t>
      </w:r>
      <w:r w:rsidR="00C505E2" w:rsidRPr="00DE3E3C">
        <w:rPr>
          <w:lang w:eastAsia="x-none"/>
        </w:rPr>
        <w:t xml:space="preserve"> prekročená línia jej trvalého záberu.</w:t>
      </w:r>
    </w:p>
    <w:p w14:paraId="5CD449E6" w14:textId="22AF9E37" w:rsidR="00AD034C" w:rsidRPr="003117E4" w:rsidRDefault="003117E4" w:rsidP="003117E4">
      <w:pPr>
        <w:pStyle w:val="Nadpis2"/>
        <w:rPr>
          <w:rFonts w:cs="Arial"/>
        </w:rPr>
      </w:pPr>
      <w:bookmarkStart w:id="163" w:name="_Toc222742731"/>
      <w:r w:rsidRPr="003117E4">
        <w:rPr>
          <w:rFonts w:cs="Arial"/>
        </w:rPr>
        <w:t>223-00</w:t>
      </w:r>
      <w:r w:rsidRPr="003117E4">
        <w:rPr>
          <w:rFonts w:cs="Arial"/>
        </w:rPr>
        <w:tab/>
        <w:t>Zárubný múr ľavostranný na R2 v km 5,230 - 5,340</w:t>
      </w:r>
      <w:bookmarkEnd w:id="163"/>
    </w:p>
    <w:p w14:paraId="5723EA19" w14:textId="336B585F" w:rsidR="00281DC6" w:rsidRDefault="00281DC6" w:rsidP="00281DC6">
      <w:pPr>
        <w:tabs>
          <w:tab w:val="left" w:pos="851"/>
        </w:tabs>
        <w:spacing w:after="48"/>
      </w:pPr>
      <w:r w:rsidRPr="00EC7F8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A822919" w14:textId="77777777" w:rsidR="00201B77" w:rsidRPr="00EC7F8B" w:rsidRDefault="00201B77" w:rsidP="00201B77">
      <w:pPr>
        <w:tabs>
          <w:tab w:val="left" w:pos="851"/>
        </w:tabs>
        <w:spacing w:after="48"/>
      </w:pPr>
      <w:r w:rsidRPr="00EC7F8B">
        <w:t xml:space="preserve">Návrh objektu vychádza zo smerového a výškového vedenia novo navrhovanej rýchlostnej cesty R2. Trasa R2 vedie v predmetnom úseku v záreze, z toho dôvodu bol navrhnutý </w:t>
      </w:r>
      <w:proofErr w:type="spellStart"/>
      <w:r w:rsidRPr="00EC7F8B">
        <w:t>zárubný</w:t>
      </w:r>
      <w:proofErr w:type="spellEnd"/>
      <w:r w:rsidRPr="00EC7F8B">
        <w:t xml:space="preserve"> múr pre minimalizáciu trvalých záberov ako aj zmenšenie objemu výkopových prác a umelých zásahov do životného prostredia v okolí stavby.</w:t>
      </w:r>
    </w:p>
    <w:p w14:paraId="037B43C9" w14:textId="6AE2F92F" w:rsidR="008A6EE0" w:rsidRPr="00EC7F8B" w:rsidRDefault="003117E4" w:rsidP="003117E4">
      <w:pPr>
        <w:pStyle w:val="Nadpis2"/>
        <w:rPr>
          <w:rFonts w:cs="Arial"/>
        </w:rPr>
      </w:pPr>
      <w:bookmarkStart w:id="164" w:name="_Toc222742732"/>
      <w:r w:rsidRPr="00EC7F8B">
        <w:rPr>
          <w:rFonts w:cs="Arial"/>
        </w:rPr>
        <w:t>224-00</w:t>
      </w:r>
      <w:r w:rsidRPr="00EC7F8B">
        <w:rPr>
          <w:rFonts w:cs="Arial"/>
        </w:rPr>
        <w:tab/>
        <w:t>Zárubný múr v km 2,431 - 2,674 vľavo</w:t>
      </w:r>
      <w:bookmarkEnd w:id="164"/>
    </w:p>
    <w:p w14:paraId="2AE42500" w14:textId="6B5A11CF" w:rsidR="00281DC6" w:rsidRPr="00EC7F8B" w:rsidRDefault="00281DC6" w:rsidP="00281DC6">
      <w:pPr>
        <w:tabs>
          <w:tab w:val="left" w:pos="851"/>
        </w:tabs>
        <w:spacing w:after="48"/>
      </w:pPr>
      <w:r w:rsidRPr="00EC7F8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72E6289" w14:textId="77777777" w:rsidR="00201B77" w:rsidRPr="00DE3E3C" w:rsidRDefault="00EC7F8B" w:rsidP="00201B77">
      <w:pPr>
        <w:rPr>
          <w:b/>
          <w:u w:val="single"/>
          <w:lang w:eastAsia="sk-SK"/>
        </w:rPr>
      </w:pPr>
      <w:r w:rsidRPr="00201B77">
        <w:t xml:space="preserve">Návrh objektu vychádza zo smerového a výškového vedenia novo navrhovanej rýchlostnej cesty R2. </w:t>
      </w:r>
      <w:r w:rsidR="00201B77" w:rsidRPr="00DE3E3C">
        <w:rPr>
          <w:lang w:eastAsia="x-none"/>
        </w:rPr>
        <w:t xml:space="preserve">Objekt je </w:t>
      </w:r>
      <w:r w:rsidR="00201B77">
        <w:rPr>
          <w:lang w:eastAsia="x-none"/>
        </w:rPr>
        <w:t xml:space="preserve">riešený </w:t>
      </w:r>
      <w:r w:rsidR="00201B77" w:rsidRPr="00DE3E3C">
        <w:rPr>
          <w:lang w:eastAsia="x-none"/>
        </w:rPr>
        <w:t>z dôvodu vedenia trasy rýchlostnej cesty R2 v blízkosti existujúcej cesty I/16. Účelom je zachovanie premávky a svahu násypu existujúcej cesty v sklone 1:2 tak, aby nebola prekročená línia jej trvalého záberu.</w:t>
      </w:r>
    </w:p>
    <w:p w14:paraId="4187E8AC" w14:textId="5B30BC53" w:rsidR="00F324F9" w:rsidRPr="00362061" w:rsidRDefault="00362061" w:rsidP="00362061">
      <w:pPr>
        <w:pStyle w:val="Nadpis2"/>
        <w:rPr>
          <w:rFonts w:cs="Arial"/>
        </w:rPr>
      </w:pPr>
      <w:bookmarkStart w:id="165" w:name="_Toc222742733"/>
      <w:r w:rsidRPr="00362061">
        <w:rPr>
          <w:rFonts w:cs="Arial"/>
        </w:rPr>
        <w:t>251-00</w:t>
      </w:r>
      <w:r w:rsidRPr="00362061">
        <w:rPr>
          <w:rFonts w:cs="Arial"/>
        </w:rPr>
        <w:tab/>
        <w:t>Protihluková stena v km 0,000 - 1,630 R2 vpravo</w:t>
      </w:r>
      <w:bookmarkEnd w:id="165"/>
    </w:p>
    <w:p w14:paraId="15F5D897" w14:textId="4A34C7D5" w:rsidR="001025CD" w:rsidRDefault="001025CD" w:rsidP="001025CD">
      <w:pPr>
        <w:tabs>
          <w:tab w:val="left" w:pos="851"/>
        </w:tabs>
        <w:spacing w:after="48"/>
      </w:pPr>
      <w:r w:rsidRPr="00362061">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5E315FC" w14:textId="42B51DDD" w:rsidR="000E5233" w:rsidRPr="00362061" w:rsidRDefault="000E5233" w:rsidP="001025CD">
      <w:pPr>
        <w:tabs>
          <w:tab w:val="left" w:pos="851"/>
        </w:tabs>
        <w:spacing w:after="48"/>
      </w:pPr>
      <w:bookmarkStart w:id="166" w:name="_Hlk20377610"/>
      <w:r w:rsidRPr="00DB5CAE">
        <w:rPr>
          <w:lang w:eastAsia="x-none"/>
        </w:rPr>
        <w:lastRenderedPageBreak/>
        <w:t xml:space="preserve">Keďže sa rýchlostná cesta bude budovať iba v polovičnom profile </w:t>
      </w:r>
      <w:bookmarkEnd w:id="166"/>
      <w:r w:rsidR="009E088D">
        <w:rPr>
          <w:lang w:eastAsia="x-none"/>
        </w:rPr>
        <w:t>je</w:t>
      </w:r>
      <w:r w:rsidRPr="00DB5CAE">
        <w:rPr>
          <w:lang w:eastAsia="x-none"/>
        </w:rPr>
        <w:t xml:space="preserve"> na pravej strane R2 navrhnut</w:t>
      </w:r>
      <w:r w:rsidR="009E088D">
        <w:rPr>
          <w:lang w:eastAsia="x-none"/>
        </w:rPr>
        <w:t>á</w:t>
      </w:r>
      <w:r w:rsidRPr="00DB5CAE">
        <w:rPr>
          <w:lang w:eastAsia="x-none"/>
        </w:rPr>
        <w:t xml:space="preserve"> mobiln</w:t>
      </w:r>
      <w:r w:rsidR="009E088D">
        <w:rPr>
          <w:lang w:eastAsia="x-none"/>
        </w:rPr>
        <w:t>á</w:t>
      </w:r>
      <w:r w:rsidRPr="00DB5CAE">
        <w:rPr>
          <w:lang w:eastAsia="x-none"/>
        </w:rPr>
        <w:t xml:space="preserve"> protihlukov</w:t>
      </w:r>
      <w:r w:rsidR="009E088D">
        <w:rPr>
          <w:lang w:eastAsia="x-none"/>
        </w:rPr>
        <w:t>á</w:t>
      </w:r>
      <w:r w:rsidRPr="00DB5CAE">
        <w:rPr>
          <w:lang w:eastAsia="x-none"/>
        </w:rPr>
        <w:t xml:space="preserve"> sten</w:t>
      </w:r>
      <w:r w:rsidR="009E088D">
        <w:rPr>
          <w:lang w:eastAsia="x-none"/>
        </w:rPr>
        <w:t>a</w:t>
      </w:r>
      <w:r w:rsidRPr="00DB5CAE">
        <w:rPr>
          <w:lang w:eastAsia="x-none"/>
        </w:rPr>
        <w:t>.</w:t>
      </w:r>
    </w:p>
    <w:p w14:paraId="3B31A265" w14:textId="30DEDA4D" w:rsidR="00362061" w:rsidRPr="00362061" w:rsidRDefault="00362061" w:rsidP="00362061">
      <w:bookmarkStart w:id="167" w:name="_Toc167275882"/>
      <w:r w:rsidRPr="00362061">
        <w:t xml:space="preserve">Protihlukovú stenu je potrebné navrhnúť na základe aktualizácie hlukovej štúdie v rozsahu minimálne ako v DSP. Náklady na vypracovanie aktualizácie hlukovej štúdie ako aj sekundárne opatrenia sú </w:t>
      </w:r>
      <w:r w:rsidRPr="00C37A08">
        <w:t>súčasťou všeobecnej položky stavby č.1</w:t>
      </w:r>
      <w:r w:rsidR="00C37A08" w:rsidRPr="00C37A08">
        <w:t>3</w:t>
      </w:r>
      <w:r w:rsidRPr="00C37A08">
        <w:t xml:space="preserve"> uvedenej</w:t>
      </w:r>
      <w:r w:rsidRPr="00362061">
        <w:t xml:space="preserve"> v Zväzku č.4. </w:t>
      </w:r>
    </w:p>
    <w:p w14:paraId="1F976001" w14:textId="6BBE2216" w:rsidR="004F0640" w:rsidRPr="008C6DEC" w:rsidRDefault="008C6DEC" w:rsidP="008C6DEC">
      <w:pPr>
        <w:pStyle w:val="Nadpis2"/>
        <w:rPr>
          <w:rFonts w:cs="Arial"/>
        </w:rPr>
      </w:pPr>
      <w:bookmarkStart w:id="168" w:name="_Toc222742734"/>
      <w:bookmarkEnd w:id="167"/>
      <w:r w:rsidRPr="008C6DEC">
        <w:rPr>
          <w:rFonts w:cs="Arial"/>
        </w:rPr>
        <w:t>252-00</w:t>
      </w:r>
      <w:r w:rsidRPr="008C6DEC">
        <w:rPr>
          <w:rFonts w:cs="Arial"/>
        </w:rPr>
        <w:tab/>
        <w:t>Protihluková stena v km 1,285 - 2,120 R2 vľavo</w:t>
      </w:r>
      <w:bookmarkEnd w:id="168"/>
    </w:p>
    <w:p w14:paraId="0D4AD2A5" w14:textId="0FE0EDBD" w:rsidR="001025CD" w:rsidRPr="008C6DEC" w:rsidRDefault="001025CD" w:rsidP="001025CD">
      <w:pPr>
        <w:tabs>
          <w:tab w:val="left" w:pos="851"/>
        </w:tabs>
        <w:spacing w:after="48"/>
      </w:pPr>
      <w:r w:rsidRPr="008C6DEC">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30D27D4" w14:textId="77777777" w:rsidR="000E5233" w:rsidRPr="008C6DEC" w:rsidRDefault="000E5233" w:rsidP="001025CD">
      <w:pPr>
        <w:tabs>
          <w:tab w:val="left" w:pos="851"/>
        </w:tabs>
        <w:spacing w:after="48"/>
      </w:pPr>
    </w:p>
    <w:p w14:paraId="60281B7E" w14:textId="7725CA67" w:rsidR="0048068F" w:rsidRPr="008C6DEC" w:rsidRDefault="00914D2F" w:rsidP="004F0640">
      <w:r w:rsidRPr="008C6DEC">
        <w:t>Protihlukovú stenu je potrebné navrhnúť na základe aktualizácie hlukovej štúdie</w:t>
      </w:r>
      <w:r w:rsidR="002E0785" w:rsidRPr="008C6DEC">
        <w:t xml:space="preserve"> v rozsahu minimálne ako v DSP</w:t>
      </w:r>
      <w:r w:rsidRPr="008C6DEC">
        <w:t xml:space="preserve">. </w:t>
      </w:r>
      <w:r w:rsidR="00017424" w:rsidRPr="008C6DEC">
        <w:t>Náklady na vypracovanie aktualizácie hlukovej štúdie</w:t>
      </w:r>
      <w:r w:rsidR="002E0785" w:rsidRPr="008C6DEC">
        <w:t xml:space="preserve"> ako aj sekundárne opatrenia</w:t>
      </w:r>
      <w:r w:rsidR="00017424" w:rsidRPr="008C6DEC">
        <w:t xml:space="preserve"> sú </w:t>
      </w:r>
      <w:r w:rsidR="00017424" w:rsidRPr="00C37A08">
        <w:t>súčasťou všeobecnej položky stavby č.</w:t>
      </w:r>
      <w:r w:rsidR="002E0785" w:rsidRPr="00C37A08">
        <w:t>1</w:t>
      </w:r>
      <w:r w:rsidR="00C37A08" w:rsidRPr="00C37A08">
        <w:t>3</w:t>
      </w:r>
      <w:r w:rsidR="002E0785" w:rsidRPr="00C37A08">
        <w:t xml:space="preserve"> </w:t>
      </w:r>
      <w:r w:rsidR="00017424" w:rsidRPr="00C37A08">
        <w:t>uvedenej v Zväzku</w:t>
      </w:r>
      <w:r w:rsidR="00017424" w:rsidRPr="008C6DEC">
        <w:t xml:space="preserve"> č.4</w:t>
      </w:r>
      <w:r w:rsidRPr="008C6DEC">
        <w:t>.</w:t>
      </w:r>
      <w:r w:rsidR="002E0785" w:rsidRPr="008C6DEC">
        <w:t xml:space="preserve"> </w:t>
      </w:r>
    </w:p>
    <w:p w14:paraId="7DB387E9" w14:textId="72DC1424" w:rsidR="004F0640" w:rsidRPr="009E061B" w:rsidRDefault="009E061B" w:rsidP="009E061B">
      <w:pPr>
        <w:pStyle w:val="Nadpis2"/>
        <w:rPr>
          <w:rFonts w:cs="Arial"/>
        </w:rPr>
      </w:pPr>
      <w:bookmarkStart w:id="169" w:name="_Toc222742735"/>
      <w:r w:rsidRPr="009E061B">
        <w:rPr>
          <w:rFonts w:cs="Arial"/>
        </w:rPr>
        <w:t>253-00</w:t>
      </w:r>
      <w:r w:rsidRPr="009E061B">
        <w:rPr>
          <w:rFonts w:cs="Arial"/>
        </w:rPr>
        <w:tab/>
        <w:t>Protihluková stena v km 4,240 - 5,240 R2 vľavo</w:t>
      </w:r>
      <w:bookmarkEnd w:id="169"/>
    </w:p>
    <w:p w14:paraId="6B71FF5C" w14:textId="77777777" w:rsidR="001025CD" w:rsidRPr="009E088D" w:rsidRDefault="001025CD" w:rsidP="001025CD">
      <w:pPr>
        <w:tabs>
          <w:tab w:val="left" w:pos="851"/>
        </w:tabs>
        <w:spacing w:after="48"/>
      </w:pPr>
      <w:r w:rsidRPr="009E088D">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3AB112F" w14:textId="50408D47" w:rsidR="002E0785" w:rsidRPr="009E088D" w:rsidRDefault="002E0785" w:rsidP="002E0785">
      <w:r w:rsidRPr="009E088D">
        <w:t xml:space="preserve">Protihlukovú stenu je potrebné navrhnúť na základe aktualizácie hlukovej štúdie v rozsahu minimálne ako v DSP. Náklady na vypracovanie aktualizácie hlukovej štúdie ako aj sekundárne opatrenia sú </w:t>
      </w:r>
      <w:r w:rsidRPr="00C37A08">
        <w:t>súčasťou všeobecnej položky stavby č.1</w:t>
      </w:r>
      <w:r w:rsidR="00C37A08" w:rsidRPr="00C37A08">
        <w:t>3</w:t>
      </w:r>
      <w:r w:rsidRPr="00C37A08">
        <w:t xml:space="preserve"> uvedenej</w:t>
      </w:r>
      <w:r w:rsidRPr="009E088D">
        <w:t xml:space="preserve"> v Zväzku č.4. </w:t>
      </w:r>
    </w:p>
    <w:p w14:paraId="342F1AF5" w14:textId="7051921D" w:rsidR="004F0640" w:rsidRPr="009E088D" w:rsidRDefault="009E088D" w:rsidP="009E088D">
      <w:pPr>
        <w:pStyle w:val="Nadpis2"/>
        <w:rPr>
          <w:rFonts w:cs="Arial"/>
        </w:rPr>
      </w:pPr>
      <w:bookmarkStart w:id="170" w:name="_Toc222742736"/>
      <w:r w:rsidRPr="009E088D">
        <w:rPr>
          <w:rFonts w:cs="Arial"/>
        </w:rPr>
        <w:t>255-20</w:t>
      </w:r>
      <w:r w:rsidRPr="009E088D">
        <w:rPr>
          <w:rFonts w:cs="Arial"/>
        </w:rPr>
        <w:tab/>
        <w:t>Protihluková stena v km -0,125 – 0,000 R2 vpravo</w:t>
      </w:r>
      <w:bookmarkEnd w:id="170"/>
    </w:p>
    <w:p w14:paraId="5D8A74A1" w14:textId="77777777" w:rsidR="00A93396" w:rsidRDefault="00A93396" w:rsidP="00A93396">
      <w:pPr>
        <w:tabs>
          <w:tab w:val="left" w:pos="851"/>
        </w:tabs>
        <w:spacing w:after="48"/>
      </w:pPr>
      <w:bookmarkStart w:id="171" w:name="_Toc167275885"/>
      <w:r w:rsidRPr="00362061">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3A920A7" w14:textId="77777777" w:rsidR="00A93396" w:rsidRPr="00362061" w:rsidRDefault="00A93396" w:rsidP="00A93396">
      <w:pPr>
        <w:tabs>
          <w:tab w:val="left" w:pos="851"/>
        </w:tabs>
        <w:spacing w:after="48"/>
      </w:pPr>
      <w:r w:rsidRPr="00DB5CAE">
        <w:rPr>
          <w:lang w:eastAsia="x-none"/>
        </w:rPr>
        <w:t xml:space="preserve">Keďže sa rýchlostná cesta bude budovať iba v polovičnom profile </w:t>
      </w:r>
      <w:r>
        <w:rPr>
          <w:lang w:eastAsia="x-none"/>
        </w:rPr>
        <w:t>je</w:t>
      </w:r>
      <w:r w:rsidRPr="00DB5CAE">
        <w:rPr>
          <w:lang w:eastAsia="x-none"/>
        </w:rPr>
        <w:t xml:space="preserve"> na pravej strane R2 navrhnut</w:t>
      </w:r>
      <w:r>
        <w:rPr>
          <w:lang w:eastAsia="x-none"/>
        </w:rPr>
        <w:t>á</w:t>
      </w:r>
      <w:r w:rsidRPr="00DB5CAE">
        <w:rPr>
          <w:lang w:eastAsia="x-none"/>
        </w:rPr>
        <w:t xml:space="preserve"> mobiln</w:t>
      </w:r>
      <w:r>
        <w:rPr>
          <w:lang w:eastAsia="x-none"/>
        </w:rPr>
        <w:t>á</w:t>
      </w:r>
      <w:r w:rsidRPr="00DB5CAE">
        <w:rPr>
          <w:lang w:eastAsia="x-none"/>
        </w:rPr>
        <w:t xml:space="preserve"> protihlukov</w:t>
      </w:r>
      <w:r>
        <w:rPr>
          <w:lang w:eastAsia="x-none"/>
        </w:rPr>
        <w:t>á</w:t>
      </w:r>
      <w:r w:rsidRPr="00DB5CAE">
        <w:rPr>
          <w:lang w:eastAsia="x-none"/>
        </w:rPr>
        <w:t xml:space="preserve"> sten</w:t>
      </w:r>
      <w:r>
        <w:rPr>
          <w:lang w:eastAsia="x-none"/>
        </w:rPr>
        <w:t>a</w:t>
      </w:r>
      <w:r w:rsidRPr="00DB5CAE">
        <w:rPr>
          <w:lang w:eastAsia="x-none"/>
        </w:rPr>
        <w:t>.</w:t>
      </w:r>
    </w:p>
    <w:p w14:paraId="2A566A2E" w14:textId="0696EEEA" w:rsidR="00A93396" w:rsidRPr="00362061" w:rsidRDefault="00A93396" w:rsidP="00A93396">
      <w:r w:rsidRPr="00362061">
        <w:t xml:space="preserve">Protihlukovú stenu je potrebné navrhnúť na základe aktualizácie hlukovej štúdie v rozsahu minimálne ako v DSP. Náklady na vypracovanie aktualizácie hlukovej štúdie ako aj sekundárne opatrenia sú </w:t>
      </w:r>
      <w:r w:rsidRPr="00C37A08">
        <w:t>súčasťou všeobecnej položky stavby č.1</w:t>
      </w:r>
      <w:r w:rsidR="00C37A08" w:rsidRPr="00C37A08">
        <w:t>3</w:t>
      </w:r>
      <w:r w:rsidRPr="00C37A08">
        <w:t xml:space="preserve"> uvedenej v Zväzku</w:t>
      </w:r>
      <w:r w:rsidRPr="00362061">
        <w:t xml:space="preserve"> č.4. </w:t>
      </w:r>
    </w:p>
    <w:p w14:paraId="0526A23E" w14:textId="29635D83" w:rsidR="004F0640" w:rsidRPr="004C6F15" w:rsidRDefault="004C6F15" w:rsidP="004C6F15">
      <w:pPr>
        <w:pStyle w:val="Nadpis2"/>
        <w:rPr>
          <w:rFonts w:cs="Arial"/>
        </w:rPr>
      </w:pPr>
      <w:bookmarkStart w:id="172" w:name="_Toc222742737"/>
      <w:bookmarkEnd w:id="171"/>
      <w:r w:rsidRPr="004C6F15">
        <w:rPr>
          <w:rFonts w:cs="Arial"/>
        </w:rPr>
        <w:t>261-00</w:t>
      </w:r>
      <w:r w:rsidRPr="004C6F15">
        <w:rPr>
          <w:rFonts w:cs="Arial"/>
        </w:rPr>
        <w:tab/>
        <w:t>Clona proti oslneniu v km 5,800 - 6,000 vpravo</w:t>
      </w:r>
      <w:bookmarkEnd w:id="172"/>
    </w:p>
    <w:p w14:paraId="362AE663" w14:textId="77777777" w:rsidR="001025CD" w:rsidRPr="004C6F15" w:rsidRDefault="001025CD" w:rsidP="001025CD">
      <w:pPr>
        <w:tabs>
          <w:tab w:val="left" w:pos="851"/>
        </w:tabs>
        <w:spacing w:after="48"/>
      </w:pPr>
      <w:r w:rsidRPr="004C6F15">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EFF9A88" w14:textId="794B00DB" w:rsidR="0048068F" w:rsidRPr="004C6F15" w:rsidRDefault="004C6F15" w:rsidP="004F0640">
      <w:r w:rsidRPr="004C6F15">
        <w:rPr>
          <w:lang w:eastAsia="sk-SK"/>
        </w:rPr>
        <w:t>Objekt bol navrhnutý v časti rýchlostnej cesty R2 Bátka-Figa pri súbehu so štátnou cestou I/16 na základe výpočtu na situáciu oslnenia vodičov na rýchlostnej ceste a kontroly pre situáciu oslnenia vodičov na ceste I/16.</w:t>
      </w:r>
      <w:r w:rsidR="002E0785" w:rsidRPr="004C6F15">
        <w:t xml:space="preserve"> </w:t>
      </w:r>
    </w:p>
    <w:p w14:paraId="3D11358F" w14:textId="402BE807" w:rsidR="004F0640" w:rsidRPr="00DE5AEF" w:rsidRDefault="00DE5AEF" w:rsidP="00DE5AEF">
      <w:pPr>
        <w:pStyle w:val="Nadpis2"/>
        <w:rPr>
          <w:rFonts w:cs="Arial"/>
        </w:rPr>
      </w:pPr>
      <w:bookmarkStart w:id="173" w:name="_Toc222742738"/>
      <w:r w:rsidRPr="00DE5AEF">
        <w:rPr>
          <w:rFonts w:cs="Arial"/>
        </w:rPr>
        <w:lastRenderedPageBreak/>
        <w:t>301-00</w:t>
      </w:r>
      <w:r w:rsidRPr="00DE5AEF">
        <w:rPr>
          <w:rFonts w:cs="Arial"/>
        </w:rPr>
        <w:tab/>
        <w:t>Oplotenie rýchlostnej cesty R2</w:t>
      </w:r>
      <w:bookmarkEnd w:id="173"/>
    </w:p>
    <w:p w14:paraId="584074DB" w14:textId="77777777" w:rsidR="008265EA" w:rsidRPr="00D0601B" w:rsidRDefault="008265EA" w:rsidP="008265EA">
      <w:pPr>
        <w:tabs>
          <w:tab w:val="left" w:pos="851"/>
        </w:tabs>
        <w:spacing w:after="48"/>
      </w:pPr>
      <w:r w:rsidRPr="00DE5AEF">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w:t>
      </w:r>
      <w:r w:rsidRPr="00D0601B">
        <w:t>dĺženia lehoty výstavby.</w:t>
      </w:r>
    </w:p>
    <w:p w14:paraId="7E996AE5" w14:textId="2377D3F7" w:rsidR="0048068F" w:rsidRPr="00D0601B" w:rsidRDefault="00D0601B" w:rsidP="00E83BED">
      <w:pPr>
        <w:tabs>
          <w:tab w:val="left" w:pos="851"/>
        </w:tabs>
        <w:spacing w:after="48"/>
      </w:pPr>
      <w:r w:rsidRPr="00D0601B">
        <w:t>Pre návrh oplotenia platia požiadavky uvedené v </w:t>
      </w:r>
      <w:proofErr w:type="spellStart"/>
      <w:r w:rsidRPr="00D0601B">
        <w:t>TeŠp</w:t>
      </w:r>
      <w:proofErr w:type="spellEnd"/>
      <w:r w:rsidRPr="00D0601B">
        <w:t xml:space="preserve"> 01, kap. 11. a TP 067.</w:t>
      </w:r>
      <w:r w:rsidR="00017424" w:rsidRPr="00D0601B">
        <w:t xml:space="preserve"> </w:t>
      </w:r>
    </w:p>
    <w:p w14:paraId="5EA6DAE3" w14:textId="0CA03B24" w:rsidR="004F0640" w:rsidRPr="00D0601B" w:rsidRDefault="00D0601B" w:rsidP="00D0601B">
      <w:pPr>
        <w:pStyle w:val="Nadpis2"/>
        <w:rPr>
          <w:rFonts w:cs="Arial"/>
        </w:rPr>
      </w:pPr>
      <w:bookmarkStart w:id="174" w:name="_Toc222742739"/>
      <w:r w:rsidRPr="00D0601B">
        <w:rPr>
          <w:rFonts w:cs="Arial"/>
        </w:rPr>
        <w:t>302-00</w:t>
      </w:r>
      <w:r w:rsidRPr="00D0601B">
        <w:rPr>
          <w:rFonts w:cs="Arial"/>
        </w:rPr>
        <w:tab/>
        <w:t>Úpravy existujúcich oplotení</w:t>
      </w:r>
      <w:bookmarkEnd w:id="174"/>
    </w:p>
    <w:p w14:paraId="36D4F842" w14:textId="36002B31" w:rsidR="00EA5F6B" w:rsidRPr="00D0601B" w:rsidRDefault="008265EA" w:rsidP="00871F49">
      <w:pPr>
        <w:tabs>
          <w:tab w:val="left" w:pos="851"/>
        </w:tabs>
        <w:spacing w:after="48"/>
      </w:pPr>
      <w:r w:rsidRPr="00D0601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B3682F7" w14:textId="41F5FCFE" w:rsidR="009715B0" w:rsidRPr="00D0601B" w:rsidRDefault="009715B0" w:rsidP="00D0601B">
      <w:pPr>
        <w:pStyle w:val="Nadpis2"/>
        <w:rPr>
          <w:rFonts w:cs="Arial"/>
        </w:rPr>
      </w:pPr>
      <w:bookmarkStart w:id="175" w:name="_Toc167275967"/>
      <w:bookmarkStart w:id="176" w:name="_Toc222742740"/>
      <w:r w:rsidRPr="00D0601B">
        <w:rPr>
          <w:rFonts w:cs="Arial"/>
        </w:rPr>
        <w:t xml:space="preserve">501-00 </w:t>
      </w:r>
      <w:r w:rsidRPr="00D0601B">
        <w:rPr>
          <w:rFonts w:cs="Arial"/>
        </w:rPr>
        <w:tab/>
      </w:r>
      <w:bookmarkEnd w:id="175"/>
      <w:r w:rsidR="00D0601B" w:rsidRPr="00D0601B">
        <w:rPr>
          <w:rFonts w:cs="Arial"/>
        </w:rPr>
        <w:t>Cestná kanalizácia</w:t>
      </w:r>
      <w:bookmarkEnd w:id="176"/>
    </w:p>
    <w:p w14:paraId="2B60E41C" w14:textId="103F88C3" w:rsidR="0048068F" w:rsidRPr="00617FE4" w:rsidRDefault="0007005B" w:rsidP="00871F49">
      <w:pPr>
        <w:tabs>
          <w:tab w:val="left" w:pos="851"/>
        </w:tabs>
        <w:spacing w:after="48"/>
      </w:pPr>
      <w:r w:rsidRPr="00D0601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D0601B">
        <w:t>a a pre</w:t>
      </w:r>
      <w:r w:rsidR="00871F49" w:rsidRPr="00617FE4">
        <w:t>dĺženia lehoty výstavby.</w:t>
      </w:r>
    </w:p>
    <w:p w14:paraId="706E6A58" w14:textId="2B666780" w:rsidR="00D0601B" w:rsidRPr="00551754" w:rsidRDefault="00D0601B" w:rsidP="00871F49">
      <w:pPr>
        <w:tabs>
          <w:tab w:val="left" w:pos="851"/>
        </w:tabs>
        <w:spacing w:after="48"/>
      </w:pPr>
      <w:r w:rsidRPr="00617FE4">
        <w:rPr>
          <w:rFonts w:cstheme="minorHAnsi"/>
        </w:rPr>
        <w:t xml:space="preserve">Objekt rieši odvedenie zrážkových vôd z komunikácie navrhovanej rýchlostnej cesty. Odvodnenie je realizované dažďovými stokami, pričom zachytené dažďové vody sú v ORL prečistené </w:t>
      </w:r>
      <w:r w:rsidRPr="00551754">
        <w:rPr>
          <w:rFonts w:cstheme="minorHAnsi"/>
        </w:rPr>
        <w:t>a zaústené do príslušných recipientov.</w:t>
      </w:r>
    </w:p>
    <w:p w14:paraId="3F1BBFDE" w14:textId="6F0D21E7" w:rsidR="009715B0" w:rsidRPr="00551754" w:rsidRDefault="00551754" w:rsidP="00551754">
      <w:pPr>
        <w:pStyle w:val="Nadpis2"/>
        <w:rPr>
          <w:rFonts w:cs="Arial"/>
        </w:rPr>
      </w:pPr>
      <w:bookmarkStart w:id="177" w:name="_Toc222742741"/>
      <w:r w:rsidRPr="00551754">
        <w:rPr>
          <w:rFonts w:cs="Arial"/>
        </w:rPr>
        <w:t>501-01</w:t>
      </w:r>
      <w:r w:rsidRPr="00551754">
        <w:rPr>
          <w:rFonts w:cs="Arial"/>
        </w:rPr>
        <w:tab/>
        <w:t>Odlučovač ropných látok v km 0,245 R2</w:t>
      </w:r>
      <w:bookmarkEnd w:id="177"/>
    </w:p>
    <w:p w14:paraId="18518CAD" w14:textId="1A4A1FD4" w:rsidR="0048068F" w:rsidRDefault="0007005B" w:rsidP="00871F49">
      <w:pPr>
        <w:tabs>
          <w:tab w:val="left" w:pos="851"/>
        </w:tabs>
        <w:spacing w:after="48"/>
      </w:pPr>
      <w:r w:rsidRPr="00551754">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551754">
        <w:t>a a predĺženia lehoty výstavby.</w:t>
      </w:r>
    </w:p>
    <w:p w14:paraId="28B3B559" w14:textId="473915B2" w:rsidR="006E3053" w:rsidRPr="00551754" w:rsidRDefault="006E3053" w:rsidP="00871F49">
      <w:pPr>
        <w:tabs>
          <w:tab w:val="left" w:pos="851"/>
        </w:tabs>
        <w:spacing w:after="48"/>
      </w:pPr>
      <w:r>
        <w:t>Požadovaná hodnota prečistenia vypúšťaných dažďových odpadových vôd je 0,5 mg NEL/l</w:t>
      </w:r>
    </w:p>
    <w:p w14:paraId="0B8E7CDA" w14:textId="0EB1DDC6" w:rsidR="009715B0" w:rsidRPr="00551754" w:rsidRDefault="00551754" w:rsidP="00551754">
      <w:pPr>
        <w:pStyle w:val="Nadpis2"/>
        <w:rPr>
          <w:rFonts w:cs="Arial"/>
        </w:rPr>
      </w:pPr>
      <w:bookmarkStart w:id="178" w:name="_Toc222742742"/>
      <w:r w:rsidRPr="00551754">
        <w:rPr>
          <w:rFonts w:cs="Arial"/>
        </w:rPr>
        <w:t>501-02</w:t>
      </w:r>
      <w:r w:rsidRPr="00551754">
        <w:rPr>
          <w:rFonts w:cs="Arial"/>
        </w:rPr>
        <w:tab/>
        <w:t>Odlučovač ropných látok v km 1,030 R2</w:t>
      </w:r>
      <w:bookmarkEnd w:id="178"/>
    </w:p>
    <w:p w14:paraId="5495B2A4" w14:textId="0DE8E46D" w:rsidR="0048068F" w:rsidRDefault="0007005B" w:rsidP="00871F49">
      <w:pPr>
        <w:tabs>
          <w:tab w:val="left" w:pos="851"/>
        </w:tabs>
        <w:spacing w:after="48"/>
      </w:pPr>
      <w:r w:rsidRPr="00551754">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AAE39FF" w14:textId="77777777" w:rsidR="00C91D3C" w:rsidRPr="00551754" w:rsidRDefault="00C91D3C" w:rsidP="00C91D3C">
      <w:pPr>
        <w:tabs>
          <w:tab w:val="left" w:pos="851"/>
        </w:tabs>
        <w:spacing w:after="48"/>
      </w:pPr>
      <w:r>
        <w:t>Požadovaná hodnota prečistenia vypúšťaných dažďových odpadových vôd je 0,5 mg NEL/l</w:t>
      </w:r>
    </w:p>
    <w:p w14:paraId="0DF3171F" w14:textId="1F647E4A" w:rsidR="009715B0" w:rsidRPr="00551754" w:rsidRDefault="00551754" w:rsidP="00551754">
      <w:pPr>
        <w:pStyle w:val="Nadpis2"/>
        <w:rPr>
          <w:rFonts w:cs="Arial"/>
        </w:rPr>
      </w:pPr>
      <w:bookmarkStart w:id="179" w:name="_Toc222742743"/>
      <w:r w:rsidRPr="00551754">
        <w:rPr>
          <w:rFonts w:cs="Arial"/>
        </w:rPr>
        <w:t>501-03</w:t>
      </w:r>
      <w:r w:rsidRPr="00551754">
        <w:rPr>
          <w:rFonts w:cs="Arial"/>
        </w:rPr>
        <w:tab/>
        <w:t>Odlučovač ropných látok v km 1,825 R2</w:t>
      </w:r>
      <w:bookmarkEnd w:id="179"/>
    </w:p>
    <w:p w14:paraId="4A3807E1" w14:textId="7A0C0CCD" w:rsidR="0048068F" w:rsidRDefault="0007005B" w:rsidP="00871F49">
      <w:pPr>
        <w:tabs>
          <w:tab w:val="left" w:pos="851"/>
        </w:tabs>
        <w:spacing w:after="48"/>
      </w:pPr>
      <w:r w:rsidRPr="00551754">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551754">
        <w:t>a a predĺženia lehoty výstavby.</w:t>
      </w:r>
    </w:p>
    <w:p w14:paraId="5AEEB0E4" w14:textId="77777777" w:rsidR="00C91D3C" w:rsidRPr="00551754" w:rsidRDefault="00C91D3C" w:rsidP="00C91D3C">
      <w:pPr>
        <w:tabs>
          <w:tab w:val="left" w:pos="851"/>
        </w:tabs>
        <w:spacing w:after="48"/>
      </w:pPr>
      <w:r>
        <w:t>Požadovaná hodnota prečistenia vypúšťaných dažďových odpadových vôd je 0,5 mg NEL/l</w:t>
      </w:r>
    </w:p>
    <w:p w14:paraId="62931C93" w14:textId="2819EAD3" w:rsidR="009715B0" w:rsidRPr="006543BB" w:rsidRDefault="006543BB" w:rsidP="006543BB">
      <w:pPr>
        <w:pStyle w:val="Nadpis2"/>
        <w:rPr>
          <w:rFonts w:cs="Arial"/>
        </w:rPr>
      </w:pPr>
      <w:bookmarkStart w:id="180" w:name="_Toc222742744"/>
      <w:r w:rsidRPr="006543BB">
        <w:rPr>
          <w:rFonts w:cs="Arial"/>
        </w:rPr>
        <w:lastRenderedPageBreak/>
        <w:t>501-05</w:t>
      </w:r>
      <w:r w:rsidRPr="006543BB">
        <w:rPr>
          <w:rFonts w:cs="Arial"/>
        </w:rPr>
        <w:tab/>
        <w:t>Odlučovač ropných látok v km 4,350 R2</w:t>
      </w:r>
      <w:bookmarkEnd w:id="180"/>
    </w:p>
    <w:p w14:paraId="2F5C6A7E" w14:textId="1997B359" w:rsidR="0048068F" w:rsidRDefault="0007005B" w:rsidP="00871F49">
      <w:pPr>
        <w:tabs>
          <w:tab w:val="left" w:pos="851"/>
        </w:tabs>
        <w:spacing w:after="48"/>
      </w:pPr>
      <w:r w:rsidRPr="006543B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6543BB">
        <w:t>a a pre</w:t>
      </w:r>
      <w:r w:rsidR="00871F49" w:rsidRPr="00AC0F87">
        <w:t>dĺženia lehoty výstavby.</w:t>
      </w:r>
    </w:p>
    <w:p w14:paraId="4EF54DDE" w14:textId="77777777" w:rsidR="00C91D3C" w:rsidRPr="00551754" w:rsidRDefault="00C91D3C" w:rsidP="00C91D3C">
      <w:pPr>
        <w:tabs>
          <w:tab w:val="left" w:pos="851"/>
        </w:tabs>
        <w:spacing w:after="48"/>
      </w:pPr>
      <w:r>
        <w:t>Požadovaná hodnota prečistenia vypúšťaných dažďových odpadových vôd je 0,5 mg NEL/l</w:t>
      </w:r>
    </w:p>
    <w:p w14:paraId="076E2F88" w14:textId="68FD9F9A" w:rsidR="009715B0" w:rsidRPr="00AC0F87" w:rsidRDefault="00AC0F87" w:rsidP="00AC0F87">
      <w:pPr>
        <w:pStyle w:val="Nadpis2"/>
        <w:rPr>
          <w:rFonts w:cs="Arial"/>
        </w:rPr>
      </w:pPr>
      <w:bookmarkStart w:id="181" w:name="_Toc222742745"/>
      <w:r w:rsidRPr="00AC0F87">
        <w:rPr>
          <w:rFonts w:cs="Arial"/>
        </w:rPr>
        <w:t>501-06</w:t>
      </w:r>
      <w:r w:rsidRPr="00AC0F87">
        <w:rPr>
          <w:rFonts w:cs="Arial"/>
        </w:rPr>
        <w:tab/>
        <w:t>Odlučovač ropných látok v km 4,685 R2</w:t>
      </w:r>
      <w:bookmarkEnd w:id="181"/>
    </w:p>
    <w:p w14:paraId="53D3318C" w14:textId="4B9640AC" w:rsidR="0048068F" w:rsidRDefault="0007005B" w:rsidP="00871F49">
      <w:pPr>
        <w:tabs>
          <w:tab w:val="left" w:pos="851"/>
        </w:tabs>
        <w:spacing w:after="48"/>
      </w:pPr>
      <w:r w:rsidRPr="00AC0F87">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AC0F87">
        <w:t>a a pre</w:t>
      </w:r>
      <w:r w:rsidR="00871F49" w:rsidRPr="00261D8A">
        <w:t>dĺženia lehoty výstavby.</w:t>
      </w:r>
    </w:p>
    <w:p w14:paraId="6D247361" w14:textId="77777777" w:rsidR="00C91D3C" w:rsidRPr="00551754" w:rsidRDefault="00C91D3C" w:rsidP="00C91D3C">
      <w:pPr>
        <w:tabs>
          <w:tab w:val="left" w:pos="851"/>
        </w:tabs>
        <w:spacing w:after="48"/>
      </w:pPr>
      <w:r>
        <w:t>Požadovaná hodnota prečistenia vypúšťaných dažďových odpadových vôd je 0,5 mg NEL/l</w:t>
      </w:r>
    </w:p>
    <w:p w14:paraId="5E3BD7B5" w14:textId="77777777" w:rsidR="00C91D3C" w:rsidRPr="00261D8A" w:rsidRDefault="00C91D3C" w:rsidP="00871F49">
      <w:pPr>
        <w:tabs>
          <w:tab w:val="left" w:pos="851"/>
        </w:tabs>
        <w:spacing w:after="48"/>
      </w:pPr>
    </w:p>
    <w:p w14:paraId="68209D80" w14:textId="5837B94B" w:rsidR="009715B0" w:rsidRPr="00261D8A" w:rsidRDefault="00261D8A" w:rsidP="00261D8A">
      <w:pPr>
        <w:pStyle w:val="Nadpis2"/>
        <w:rPr>
          <w:rFonts w:cs="Arial"/>
        </w:rPr>
      </w:pPr>
      <w:bookmarkStart w:id="182" w:name="_Toc222742746"/>
      <w:r w:rsidRPr="00261D8A">
        <w:rPr>
          <w:rFonts w:cs="Arial"/>
        </w:rPr>
        <w:t>501-07</w:t>
      </w:r>
      <w:r w:rsidRPr="00261D8A">
        <w:rPr>
          <w:rFonts w:cs="Arial"/>
        </w:rPr>
        <w:tab/>
        <w:t>Odlučovač ropných látok v km 5,275 R2</w:t>
      </w:r>
      <w:bookmarkEnd w:id="182"/>
    </w:p>
    <w:p w14:paraId="4EFBB0BE" w14:textId="254B838B" w:rsidR="0048068F" w:rsidRDefault="0007005B" w:rsidP="00871F49">
      <w:pPr>
        <w:tabs>
          <w:tab w:val="left" w:pos="851"/>
        </w:tabs>
        <w:spacing w:after="48"/>
      </w:pPr>
      <w:r w:rsidRPr="00261D8A">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261D8A">
        <w:t>a a predĺženia lehoty výstavby.</w:t>
      </w:r>
    </w:p>
    <w:p w14:paraId="5A7EA827" w14:textId="77777777" w:rsidR="00C91D3C" w:rsidRPr="00551754" w:rsidRDefault="00C91D3C" w:rsidP="00C91D3C">
      <w:pPr>
        <w:tabs>
          <w:tab w:val="left" w:pos="851"/>
        </w:tabs>
        <w:spacing w:after="48"/>
      </w:pPr>
      <w:r>
        <w:t>Požadovaná hodnota prečistenia vypúšťaných dažďových odpadových vôd je 0,5 mg NEL/l</w:t>
      </w:r>
    </w:p>
    <w:p w14:paraId="28B83A2C" w14:textId="66A389A3" w:rsidR="009715B0" w:rsidRPr="0028770D" w:rsidRDefault="0028770D" w:rsidP="0028770D">
      <w:pPr>
        <w:pStyle w:val="Nadpis2"/>
        <w:rPr>
          <w:rFonts w:cs="Arial"/>
        </w:rPr>
      </w:pPr>
      <w:bookmarkStart w:id="183" w:name="_Toc222742747"/>
      <w:r w:rsidRPr="0028770D">
        <w:rPr>
          <w:rFonts w:cs="Arial"/>
        </w:rPr>
        <w:t>502-00</w:t>
      </w:r>
      <w:r w:rsidRPr="0028770D">
        <w:rPr>
          <w:rFonts w:cs="Arial"/>
        </w:rPr>
        <w:tab/>
        <w:t>Preložka vodovodu DN 150 v km 0,349</w:t>
      </w:r>
      <w:bookmarkEnd w:id="183"/>
    </w:p>
    <w:p w14:paraId="0F95DA66" w14:textId="190638FD" w:rsidR="0048068F" w:rsidRPr="0028770D" w:rsidRDefault="0007005B" w:rsidP="00871F49">
      <w:pPr>
        <w:tabs>
          <w:tab w:val="left" w:pos="851"/>
        </w:tabs>
        <w:spacing w:after="48"/>
      </w:pPr>
      <w:r w:rsidRPr="0028770D">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28770D">
        <w:t>a a predĺženia lehoty výstavby.</w:t>
      </w:r>
    </w:p>
    <w:p w14:paraId="02E83953" w14:textId="11A44689" w:rsidR="009715B0" w:rsidRPr="0028770D" w:rsidRDefault="0028770D" w:rsidP="0028770D">
      <w:pPr>
        <w:pStyle w:val="Nadpis2"/>
        <w:rPr>
          <w:rFonts w:cs="Arial"/>
        </w:rPr>
      </w:pPr>
      <w:bookmarkStart w:id="184" w:name="_Toc222742748"/>
      <w:r w:rsidRPr="0028770D">
        <w:rPr>
          <w:rFonts w:cs="Arial"/>
        </w:rPr>
        <w:t>503-00</w:t>
      </w:r>
      <w:r w:rsidRPr="0028770D">
        <w:rPr>
          <w:rFonts w:cs="Arial"/>
        </w:rPr>
        <w:tab/>
        <w:t>Preložka vodovodu DN 250 v km 0,351</w:t>
      </w:r>
      <w:bookmarkEnd w:id="184"/>
    </w:p>
    <w:p w14:paraId="21EBD675" w14:textId="77777777" w:rsidR="0007005B" w:rsidRPr="0028770D" w:rsidRDefault="0007005B" w:rsidP="0007005B">
      <w:pPr>
        <w:tabs>
          <w:tab w:val="left" w:pos="851"/>
        </w:tabs>
        <w:spacing w:after="48"/>
      </w:pPr>
      <w:r w:rsidRPr="0028770D">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E159875" w14:textId="7C282AE1" w:rsidR="009715B0" w:rsidRPr="00D57DA5" w:rsidRDefault="00D57DA5" w:rsidP="00D57DA5">
      <w:pPr>
        <w:pStyle w:val="Nadpis2"/>
        <w:rPr>
          <w:rFonts w:cs="Arial"/>
        </w:rPr>
      </w:pPr>
      <w:bookmarkStart w:id="185" w:name="_Toc222742749"/>
      <w:r w:rsidRPr="00D57DA5">
        <w:rPr>
          <w:rFonts w:cs="Arial"/>
        </w:rPr>
        <w:t>530-00</w:t>
      </w:r>
      <w:r w:rsidRPr="00D57DA5">
        <w:rPr>
          <w:rFonts w:cs="Arial"/>
        </w:rPr>
        <w:tab/>
        <w:t>Preložka bezmenného potoka v km 0,165 – 0,389</w:t>
      </w:r>
      <w:bookmarkEnd w:id="185"/>
    </w:p>
    <w:p w14:paraId="7D86A13C" w14:textId="77777777" w:rsidR="0007005B" w:rsidRPr="00D57DA5" w:rsidRDefault="0007005B" w:rsidP="0007005B">
      <w:pPr>
        <w:tabs>
          <w:tab w:val="left" w:pos="851"/>
        </w:tabs>
        <w:spacing w:after="48"/>
      </w:pPr>
      <w:r w:rsidRPr="00D57DA5">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56CC20F" w14:textId="6108C087" w:rsidR="009715B0" w:rsidRPr="00D57DA5" w:rsidRDefault="00D57DA5" w:rsidP="00D57DA5">
      <w:pPr>
        <w:pStyle w:val="Nadpis2"/>
        <w:rPr>
          <w:rFonts w:cs="Arial"/>
        </w:rPr>
      </w:pPr>
      <w:bookmarkStart w:id="186" w:name="_Toc222742750"/>
      <w:r w:rsidRPr="00D57DA5">
        <w:rPr>
          <w:rFonts w:cs="Arial"/>
        </w:rPr>
        <w:t>531-00</w:t>
      </w:r>
      <w:r w:rsidRPr="00D57DA5">
        <w:rPr>
          <w:rFonts w:cs="Arial"/>
        </w:rPr>
        <w:tab/>
        <w:t>Úprava potoka Blh v km 1,638</w:t>
      </w:r>
      <w:bookmarkEnd w:id="186"/>
    </w:p>
    <w:p w14:paraId="785D91B6" w14:textId="77777777" w:rsidR="0007005B" w:rsidRPr="00D57DA5" w:rsidRDefault="0007005B" w:rsidP="0007005B">
      <w:pPr>
        <w:tabs>
          <w:tab w:val="left" w:pos="851"/>
        </w:tabs>
        <w:spacing w:after="48"/>
      </w:pPr>
      <w:r w:rsidRPr="00D57DA5">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750B535" w14:textId="081DBE17" w:rsidR="009715B0" w:rsidRPr="00075492" w:rsidRDefault="000C4CAC" w:rsidP="000C4CAC">
      <w:pPr>
        <w:pStyle w:val="Nadpis2"/>
        <w:rPr>
          <w:rFonts w:cs="Arial"/>
        </w:rPr>
      </w:pPr>
      <w:bookmarkStart w:id="187" w:name="_Toc222742751"/>
      <w:r w:rsidRPr="00075492">
        <w:rPr>
          <w:rFonts w:cs="Arial"/>
        </w:rPr>
        <w:lastRenderedPageBreak/>
        <w:t xml:space="preserve">601-00 </w:t>
      </w:r>
      <w:r w:rsidRPr="00075492">
        <w:rPr>
          <w:rFonts w:cs="Arial"/>
        </w:rPr>
        <w:tab/>
        <w:t>Preložka vzdušného vedenia VN linky č. 480 v km 0,58 R2</w:t>
      </w:r>
      <w:bookmarkEnd w:id="187"/>
    </w:p>
    <w:p w14:paraId="37D3E0F6" w14:textId="2978311D" w:rsidR="00D64351" w:rsidRDefault="0007005B" w:rsidP="00871F49">
      <w:pPr>
        <w:tabs>
          <w:tab w:val="left" w:pos="851"/>
        </w:tabs>
        <w:spacing w:after="48"/>
      </w:pPr>
      <w:r w:rsidRPr="00075492">
        <w:t xml:space="preserve">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w:t>
      </w:r>
      <w:r w:rsidR="00871F49" w:rsidRPr="00075492">
        <w:t>výstavby.</w:t>
      </w:r>
    </w:p>
    <w:p w14:paraId="0300F0D8" w14:textId="1DF51570" w:rsidR="0009328E" w:rsidRPr="00075492" w:rsidRDefault="0009328E" w:rsidP="00871F49">
      <w:pPr>
        <w:tabs>
          <w:tab w:val="left" w:pos="851"/>
        </w:tabs>
        <w:spacing w:after="48"/>
      </w:pPr>
      <w:r>
        <w:t xml:space="preserve">Na základe </w:t>
      </w:r>
      <w:r w:rsidR="00944C8E">
        <w:t>požiadavky</w:t>
      </w:r>
      <w:r>
        <w:t xml:space="preserve"> správcu objektu vyvolanej investície je určeným zhotoviteľom tohto stavebného objektu firma:</w:t>
      </w:r>
      <w:r w:rsidR="00944C8E">
        <w:t xml:space="preserve"> Elektroenergetické montáže </w:t>
      </w:r>
      <w:proofErr w:type="spellStart"/>
      <w:r w:rsidR="00944C8E">
        <w:t>s.r.o</w:t>
      </w:r>
      <w:proofErr w:type="spellEnd"/>
      <w:r w:rsidR="00944C8E">
        <w:t>. Žilina</w:t>
      </w:r>
      <w:r w:rsidR="00FF4EDC">
        <w:t xml:space="preserve">, ako menovaný </w:t>
      </w:r>
      <w:proofErr w:type="spellStart"/>
      <w:r w:rsidR="00FF4EDC">
        <w:t>podzhotoviteľ</w:t>
      </w:r>
      <w:proofErr w:type="spellEnd"/>
      <w:r w:rsidR="00FF4EDC">
        <w:t>.</w:t>
      </w:r>
    </w:p>
    <w:p w14:paraId="566A0B84" w14:textId="7BF6CCA9" w:rsidR="009715B0" w:rsidRPr="000A31E6" w:rsidRDefault="008D2E66" w:rsidP="008D2E66">
      <w:pPr>
        <w:pStyle w:val="Nadpis2"/>
        <w:rPr>
          <w:rFonts w:cs="Arial"/>
        </w:rPr>
      </w:pPr>
      <w:bookmarkStart w:id="188" w:name="_Toc222742752"/>
      <w:r w:rsidRPr="000A31E6">
        <w:rPr>
          <w:rFonts w:cs="Arial"/>
        </w:rPr>
        <w:t xml:space="preserve">602-00 </w:t>
      </w:r>
      <w:r w:rsidRPr="000A31E6">
        <w:rPr>
          <w:rFonts w:cs="Arial"/>
        </w:rPr>
        <w:tab/>
        <w:t>Preložka vzdušného vedenia VN linky č. 480 v km 1,60 R2</w:t>
      </w:r>
      <w:bookmarkEnd w:id="188"/>
    </w:p>
    <w:p w14:paraId="028F3802" w14:textId="658A4EA2" w:rsidR="00D64351" w:rsidRDefault="0007005B" w:rsidP="00871F49">
      <w:pPr>
        <w:tabs>
          <w:tab w:val="left" w:pos="851"/>
        </w:tabs>
        <w:spacing w:after="48"/>
      </w:pPr>
      <w:r w:rsidRPr="000A31E6">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0A31E6">
        <w:t>a a predĺženia lehoty výstavby.</w:t>
      </w:r>
    </w:p>
    <w:p w14:paraId="1563C28D" w14:textId="5439A79E" w:rsidR="00944C8E" w:rsidRPr="00075492" w:rsidRDefault="00944C8E" w:rsidP="00944C8E">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FF4EDC">
        <w:t xml:space="preserve">, ako menovaný </w:t>
      </w:r>
      <w:proofErr w:type="spellStart"/>
      <w:r w:rsidR="00FF4EDC">
        <w:t>podzhotoviteľ</w:t>
      </w:r>
      <w:proofErr w:type="spellEnd"/>
      <w:r w:rsidR="00FF4EDC">
        <w:t>.</w:t>
      </w:r>
    </w:p>
    <w:p w14:paraId="4B645667" w14:textId="5E4A87CA" w:rsidR="009715B0" w:rsidRPr="000A31E6" w:rsidRDefault="008D2E66" w:rsidP="008D2E66">
      <w:pPr>
        <w:pStyle w:val="Nadpis2"/>
        <w:rPr>
          <w:rFonts w:cs="Arial"/>
        </w:rPr>
      </w:pPr>
      <w:bookmarkStart w:id="189" w:name="_Toc222742753"/>
      <w:r w:rsidRPr="000A31E6">
        <w:rPr>
          <w:rFonts w:cs="Arial"/>
        </w:rPr>
        <w:t xml:space="preserve">603-00 </w:t>
      </w:r>
      <w:r w:rsidRPr="000A31E6">
        <w:rPr>
          <w:rFonts w:cs="Arial"/>
        </w:rPr>
        <w:tab/>
        <w:t>Úprava vzdušnej prípojky VN z linky č. 480 k TS obce Bátka</w:t>
      </w:r>
      <w:bookmarkEnd w:id="189"/>
    </w:p>
    <w:p w14:paraId="0B32880D" w14:textId="17285CC2" w:rsidR="00D64351" w:rsidRDefault="0007005B" w:rsidP="00871F49">
      <w:pPr>
        <w:tabs>
          <w:tab w:val="left" w:pos="851"/>
        </w:tabs>
        <w:spacing w:after="48"/>
      </w:pPr>
      <w:r w:rsidRPr="000A31E6">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0A31E6">
        <w:t>a a predĺženia lehoty výstavby.</w:t>
      </w:r>
    </w:p>
    <w:p w14:paraId="0E6E2B45" w14:textId="6675D797" w:rsidR="00944C8E" w:rsidRPr="00075492" w:rsidRDefault="00944C8E" w:rsidP="00944C8E">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297257">
        <w:t xml:space="preserve">, ako menovaný </w:t>
      </w:r>
      <w:proofErr w:type="spellStart"/>
      <w:r w:rsidR="00297257">
        <w:t>podzhotoviteľ</w:t>
      </w:r>
      <w:proofErr w:type="spellEnd"/>
      <w:r w:rsidR="00297257">
        <w:t>.</w:t>
      </w:r>
    </w:p>
    <w:p w14:paraId="2C9A08BB" w14:textId="26A00657" w:rsidR="00B229E9" w:rsidRPr="006E3EA8" w:rsidRDefault="008D2E66" w:rsidP="008D2E66">
      <w:pPr>
        <w:pStyle w:val="Nadpis2"/>
        <w:rPr>
          <w:rFonts w:cs="Arial"/>
        </w:rPr>
      </w:pPr>
      <w:bookmarkStart w:id="190" w:name="_Toc222742754"/>
      <w:r w:rsidRPr="006E3EA8">
        <w:rPr>
          <w:rFonts w:cs="Arial"/>
        </w:rPr>
        <w:t xml:space="preserve">604-00 </w:t>
      </w:r>
      <w:r w:rsidRPr="006E3EA8">
        <w:rPr>
          <w:rFonts w:cs="Arial"/>
        </w:rPr>
        <w:tab/>
        <w:t>Preložka vzdušnej prípojky VN z linky č. 480 k TS v km 4,7 R2</w:t>
      </w:r>
      <w:bookmarkEnd w:id="190"/>
    </w:p>
    <w:p w14:paraId="378D7BCC" w14:textId="25615F74" w:rsidR="00D64351" w:rsidRDefault="0007005B" w:rsidP="00871F49">
      <w:pPr>
        <w:tabs>
          <w:tab w:val="left" w:pos="851"/>
        </w:tabs>
        <w:spacing w:after="48"/>
      </w:pPr>
      <w:r w:rsidRPr="006E3EA8">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831A2A0" w14:textId="4CA4EE62" w:rsidR="00944C8E" w:rsidRPr="00075492" w:rsidRDefault="00944C8E" w:rsidP="00944C8E">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297257">
        <w:t xml:space="preserve">, ako menovaný </w:t>
      </w:r>
      <w:proofErr w:type="spellStart"/>
      <w:r w:rsidR="00297257">
        <w:t>podzhotoviteľ</w:t>
      </w:r>
      <w:proofErr w:type="spellEnd"/>
      <w:r w:rsidR="00297257">
        <w:t>.</w:t>
      </w:r>
    </w:p>
    <w:p w14:paraId="49D30166" w14:textId="0629A2B5" w:rsidR="00B229E9" w:rsidRPr="00BC614A" w:rsidRDefault="00BC3147" w:rsidP="00BC3147">
      <w:pPr>
        <w:pStyle w:val="Nadpis2"/>
        <w:rPr>
          <w:rFonts w:cs="Arial"/>
        </w:rPr>
      </w:pPr>
      <w:bookmarkStart w:id="191" w:name="_Toc222742755"/>
      <w:r w:rsidRPr="006E3EA8">
        <w:rPr>
          <w:rFonts w:cs="Arial"/>
        </w:rPr>
        <w:t>614-20</w:t>
      </w:r>
      <w:r w:rsidRPr="006E3EA8">
        <w:rPr>
          <w:rFonts w:cs="Arial"/>
        </w:rPr>
        <w:tab/>
        <w:t xml:space="preserve">Preložka vzdušnej prípojky VN z linky č. 480 k TS Čuka - </w:t>
      </w:r>
      <w:r w:rsidRPr="00BC614A">
        <w:rPr>
          <w:rFonts w:cs="Arial"/>
        </w:rPr>
        <w:t>Pustatina</w:t>
      </w:r>
      <w:bookmarkEnd w:id="191"/>
    </w:p>
    <w:p w14:paraId="3EE97A0D" w14:textId="23E91638" w:rsidR="0007005B" w:rsidRDefault="0007005B" w:rsidP="0007005B">
      <w:pPr>
        <w:tabs>
          <w:tab w:val="left" w:pos="851"/>
        </w:tabs>
        <w:spacing w:after="48"/>
      </w:pPr>
      <w:r w:rsidRPr="00BC614A">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1263342" w14:textId="5A855647" w:rsidR="00B229E9" w:rsidRPr="00212AE6" w:rsidRDefault="007062B9" w:rsidP="007062B9">
      <w:pPr>
        <w:pStyle w:val="Nadpis2"/>
        <w:rPr>
          <w:rFonts w:cs="Arial"/>
        </w:rPr>
      </w:pPr>
      <w:bookmarkStart w:id="192" w:name="_Toc222742756"/>
      <w:r w:rsidRPr="00212AE6">
        <w:rPr>
          <w:rFonts w:cs="Arial"/>
        </w:rPr>
        <w:lastRenderedPageBreak/>
        <w:t xml:space="preserve">621-00 </w:t>
      </w:r>
      <w:r w:rsidRPr="00212AE6">
        <w:rPr>
          <w:rFonts w:cs="Arial"/>
        </w:rPr>
        <w:tab/>
        <w:t>Preložka NN vedenia v km 5,200 R2</w:t>
      </w:r>
      <w:bookmarkEnd w:id="192"/>
    </w:p>
    <w:p w14:paraId="51893CDF" w14:textId="34103AF0" w:rsidR="0007005B" w:rsidRDefault="0007005B" w:rsidP="0007005B">
      <w:pPr>
        <w:tabs>
          <w:tab w:val="left" w:pos="851"/>
        </w:tabs>
        <w:spacing w:after="48"/>
      </w:pPr>
      <w:r w:rsidRPr="00212AE6">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2FF79B5" w14:textId="2C2E5A50" w:rsidR="00944C8E" w:rsidRPr="00075492" w:rsidRDefault="00944C8E" w:rsidP="00944C8E">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297257">
        <w:t xml:space="preserve">, ako menovaný </w:t>
      </w:r>
      <w:proofErr w:type="spellStart"/>
      <w:r w:rsidR="00297257">
        <w:t>podzhotoviteľ</w:t>
      </w:r>
      <w:proofErr w:type="spellEnd"/>
      <w:r w:rsidR="00297257">
        <w:t>.</w:t>
      </w:r>
    </w:p>
    <w:p w14:paraId="7631098F" w14:textId="5AB69EB2" w:rsidR="00B229E9" w:rsidRPr="004A2499" w:rsidRDefault="00283C2C" w:rsidP="00283C2C">
      <w:pPr>
        <w:pStyle w:val="Nadpis2"/>
        <w:rPr>
          <w:rFonts w:cs="Arial"/>
        </w:rPr>
      </w:pPr>
      <w:bookmarkStart w:id="193" w:name="_Toc222742757"/>
      <w:r w:rsidRPr="004A2499">
        <w:rPr>
          <w:rFonts w:cs="Arial"/>
        </w:rPr>
        <w:t>630-00</w:t>
      </w:r>
      <w:r w:rsidRPr="004A2499">
        <w:rPr>
          <w:rFonts w:cs="Arial"/>
        </w:rPr>
        <w:tab/>
        <w:t>Preložka VVN v km 0,465 R2</w:t>
      </w:r>
      <w:bookmarkEnd w:id="193"/>
    </w:p>
    <w:p w14:paraId="04B63228" w14:textId="4CEE3603" w:rsidR="00D64351" w:rsidRDefault="0007005B" w:rsidP="00871F49">
      <w:pPr>
        <w:tabs>
          <w:tab w:val="left" w:pos="851"/>
        </w:tabs>
        <w:spacing w:after="48"/>
      </w:pPr>
      <w:r w:rsidRPr="004A2499">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w:t>
      </w:r>
      <w:r w:rsidR="00871F49" w:rsidRPr="004A2499">
        <w:t>vby.</w:t>
      </w:r>
    </w:p>
    <w:p w14:paraId="30778B1E" w14:textId="2AB57F09" w:rsidR="00944C8E" w:rsidRPr="00075492" w:rsidRDefault="00944C8E" w:rsidP="00944C8E">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297257">
        <w:t xml:space="preserve">, ako menovaný </w:t>
      </w:r>
      <w:proofErr w:type="spellStart"/>
      <w:r w:rsidR="00297257">
        <w:t>podzhotoviteľ</w:t>
      </w:r>
      <w:proofErr w:type="spellEnd"/>
      <w:r w:rsidR="00297257">
        <w:t>.</w:t>
      </w:r>
    </w:p>
    <w:p w14:paraId="5CAED410" w14:textId="5BF77957" w:rsidR="00B229E9" w:rsidRPr="008C6022" w:rsidRDefault="00283C2C" w:rsidP="00283C2C">
      <w:pPr>
        <w:pStyle w:val="Nadpis2"/>
        <w:rPr>
          <w:rFonts w:cs="Arial"/>
        </w:rPr>
      </w:pPr>
      <w:bookmarkStart w:id="194" w:name="_Toc222742758"/>
      <w:r w:rsidRPr="008C6022">
        <w:rPr>
          <w:rFonts w:cs="Arial"/>
        </w:rPr>
        <w:t>640-01</w:t>
      </w:r>
      <w:r w:rsidRPr="008C6022">
        <w:rPr>
          <w:rFonts w:cs="Arial"/>
        </w:rPr>
        <w:tab/>
        <w:t>Kábelová prípojka NN pre ISRC v km 1,500</w:t>
      </w:r>
      <w:bookmarkEnd w:id="194"/>
    </w:p>
    <w:p w14:paraId="5185E225" w14:textId="00C521E3" w:rsidR="00D64351" w:rsidRPr="008C6022" w:rsidRDefault="0007005B" w:rsidP="00871F49">
      <w:pPr>
        <w:tabs>
          <w:tab w:val="left" w:pos="851"/>
        </w:tabs>
        <w:spacing w:after="48"/>
      </w:pPr>
      <w:r w:rsidRPr="008C6022">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8C6022">
        <w:t>a a predĺženia lehoty výstavby.</w:t>
      </w:r>
    </w:p>
    <w:p w14:paraId="18418D38" w14:textId="41631D95" w:rsidR="00B229E9" w:rsidRPr="000205A4" w:rsidRDefault="00283C2C" w:rsidP="00283C2C">
      <w:pPr>
        <w:pStyle w:val="Nadpis2"/>
        <w:rPr>
          <w:rFonts w:cs="Arial"/>
        </w:rPr>
      </w:pPr>
      <w:bookmarkStart w:id="195" w:name="_Toc222742759"/>
      <w:r w:rsidRPr="000205A4">
        <w:rPr>
          <w:rFonts w:cs="Arial"/>
        </w:rPr>
        <w:t>640-02</w:t>
      </w:r>
      <w:r w:rsidRPr="000205A4">
        <w:rPr>
          <w:rFonts w:cs="Arial"/>
        </w:rPr>
        <w:tab/>
        <w:t>Kábelová prípojka NN pre ISRC v km 4,700</w:t>
      </w:r>
      <w:bookmarkEnd w:id="195"/>
    </w:p>
    <w:p w14:paraId="28AF3DB9" w14:textId="31DC9A8E" w:rsidR="00D64351" w:rsidRPr="000205A4" w:rsidRDefault="0007005B" w:rsidP="00871F49">
      <w:pPr>
        <w:tabs>
          <w:tab w:val="left" w:pos="851"/>
        </w:tabs>
        <w:spacing w:after="48"/>
      </w:pPr>
      <w:r w:rsidRPr="000205A4">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0205A4">
        <w:t>a a predĺženia lehoty výstavby.</w:t>
      </w:r>
    </w:p>
    <w:p w14:paraId="65DFAB1C" w14:textId="6F799F61" w:rsidR="00B229E9" w:rsidRPr="00E72555" w:rsidRDefault="002321B4" w:rsidP="002321B4">
      <w:pPr>
        <w:pStyle w:val="Nadpis2"/>
        <w:rPr>
          <w:rFonts w:cs="Arial"/>
        </w:rPr>
      </w:pPr>
      <w:bookmarkStart w:id="196" w:name="_Toc222742760"/>
      <w:r w:rsidRPr="00E72555">
        <w:rPr>
          <w:rFonts w:cs="Arial"/>
        </w:rPr>
        <w:t>643-00</w:t>
      </w:r>
      <w:r w:rsidRPr="00E72555">
        <w:rPr>
          <w:rFonts w:cs="Arial"/>
        </w:rPr>
        <w:tab/>
        <w:t>Káblová prípojka NN pre VO križovatky Bátka, vetva C</w:t>
      </w:r>
      <w:bookmarkEnd w:id="196"/>
    </w:p>
    <w:p w14:paraId="42FA7A02" w14:textId="278440C5" w:rsidR="00D64351" w:rsidRPr="00E72555" w:rsidRDefault="0007005B" w:rsidP="00871F49">
      <w:pPr>
        <w:tabs>
          <w:tab w:val="left" w:pos="851"/>
        </w:tabs>
        <w:spacing w:after="48"/>
      </w:pPr>
      <w:r w:rsidRPr="00E72555">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r w:rsidR="00871F49" w:rsidRPr="00E72555">
        <w:t>.</w:t>
      </w:r>
    </w:p>
    <w:p w14:paraId="1E27871B" w14:textId="3A4A6BD1" w:rsidR="00B229E9" w:rsidRPr="00E72555" w:rsidRDefault="002321B4" w:rsidP="002321B4">
      <w:pPr>
        <w:pStyle w:val="Nadpis2"/>
        <w:rPr>
          <w:rFonts w:cs="Arial"/>
        </w:rPr>
      </w:pPr>
      <w:bookmarkStart w:id="197" w:name="_Toc222742761"/>
      <w:r w:rsidRPr="00E72555">
        <w:rPr>
          <w:rFonts w:cs="Arial"/>
        </w:rPr>
        <w:t>644-00</w:t>
      </w:r>
      <w:r w:rsidRPr="00E72555">
        <w:rPr>
          <w:rFonts w:cs="Arial"/>
        </w:rPr>
        <w:tab/>
        <w:t>Káblová prípojka NN pre VO križovatky Bátka, cesta I/16</w:t>
      </w:r>
      <w:bookmarkEnd w:id="197"/>
    </w:p>
    <w:p w14:paraId="6E7BA5D7" w14:textId="2E82ECEA" w:rsidR="00D64351" w:rsidRPr="00055211" w:rsidRDefault="0007005B" w:rsidP="00871F49">
      <w:pPr>
        <w:tabs>
          <w:tab w:val="left" w:pos="851"/>
        </w:tabs>
        <w:spacing w:after="48"/>
      </w:pPr>
      <w:r w:rsidRPr="00055211">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055211">
        <w:t>a a predĺženia lehoty výstavby.</w:t>
      </w:r>
    </w:p>
    <w:p w14:paraId="18962989" w14:textId="58FB7F96" w:rsidR="00B229E9" w:rsidRPr="00055211" w:rsidRDefault="002321B4" w:rsidP="002321B4">
      <w:pPr>
        <w:pStyle w:val="Nadpis2"/>
        <w:rPr>
          <w:rFonts w:cs="Arial"/>
        </w:rPr>
      </w:pPr>
      <w:bookmarkStart w:id="198" w:name="_Toc222742762"/>
      <w:r w:rsidRPr="00055211">
        <w:rPr>
          <w:rFonts w:cs="Arial"/>
        </w:rPr>
        <w:lastRenderedPageBreak/>
        <w:t>648-00</w:t>
      </w:r>
      <w:r w:rsidRPr="00055211">
        <w:rPr>
          <w:rFonts w:cs="Arial"/>
        </w:rPr>
        <w:tab/>
        <w:t>Verejné osvetlenie križovatky Bátka, vetva C</w:t>
      </w:r>
      <w:bookmarkEnd w:id="198"/>
    </w:p>
    <w:p w14:paraId="41BF65EA" w14:textId="5A302065" w:rsidR="00D64351" w:rsidRPr="00055211" w:rsidRDefault="0007005B" w:rsidP="00871F49">
      <w:pPr>
        <w:tabs>
          <w:tab w:val="left" w:pos="851"/>
        </w:tabs>
        <w:spacing w:after="48"/>
      </w:pPr>
      <w:r w:rsidRPr="00055211">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357B4E3" w14:textId="75B38C62" w:rsidR="00055211" w:rsidRPr="00055211" w:rsidRDefault="00055211" w:rsidP="00871F49">
      <w:pPr>
        <w:tabs>
          <w:tab w:val="left" w:pos="851"/>
        </w:tabs>
        <w:spacing w:after="48"/>
      </w:pPr>
      <w:r w:rsidRPr="00055211">
        <w:rPr>
          <w:rFonts w:cs="Arial"/>
        </w:rPr>
        <w:t xml:space="preserve">Projektová dokumentácia </w:t>
      </w:r>
      <w:r w:rsidRPr="00055211">
        <w:t xml:space="preserve">rieši verejné osvetlenie vetvy C v križovatke Bátka na ceste I/16. </w:t>
      </w:r>
      <w:r w:rsidRPr="00055211">
        <w:rPr>
          <w:rFonts w:cs="Arial"/>
        </w:rPr>
        <w:t>Inštalovaný</w:t>
      </w:r>
      <w:r w:rsidRPr="00055211">
        <w:t xml:space="preserve"> a súčasný výkon navrhovaného verejného osvetlenia v rámci tohto objektu je Pi a Ps = 0,580 kW. Po dobudovaní križovatky Bátka v rámci stavby Rýchlostná cesta R2 Zacharovce – Bátka sa celkový inštalovaný a súčasný výkon z rozvádzača RVO-648 zvýši na  Pi = Ps = 1,595 kW.</w:t>
      </w:r>
    </w:p>
    <w:p w14:paraId="66B59686" w14:textId="5B8F3347" w:rsidR="00B229E9" w:rsidRPr="008223EB" w:rsidRDefault="00E72555" w:rsidP="00E72555">
      <w:pPr>
        <w:pStyle w:val="Nadpis2"/>
        <w:rPr>
          <w:rFonts w:cs="Arial"/>
        </w:rPr>
      </w:pPr>
      <w:bookmarkStart w:id="199" w:name="_Toc222742763"/>
      <w:r w:rsidRPr="008223EB">
        <w:rPr>
          <w:rFonts w:cs="Arial"/>
        </w:rPr>
        <w:t>649-00</w:t>
      </w:r>
      <w:r w:rsidRPr="008223EB">
        <w:rPr>
          <w:rFonts w:cs="Arial"/>
        </w:rPr>
        <w:tab/>
        <w:t>Verejné osvetlenie križovatky Bátka, cesta I/16</w:t>
      </w:r>
      <w:bookmarkEnd w:id="199"/>
    </w:p>
    <w:p w14:paraId="6F2B9071" w14:textId="4B41C328" w:rsidR="00D64351" w:rsidRPr="008223EB" w:rsidRDefault="0007005B" w:rsidP="00871F49">
      <w:pPr>
        <w:tabs>
          <w:tab w:val="left" w:pos="851"/>
        </w:tabs>
        <w:spacing w:after="48"/>
      </w:pPr>
      <w:r w:rsidRPr="008223E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w:t>
      </w:r>
      <w:r w:rsidR="00871F49" w:rsidRPr="008223EB">
        <w:t>dĺženia lehoty výstavby.</w:t>
      </w:r>
    </w:p>
    <w:p w14:paraId="75511EBB" w14:textId="13990904" w:rsidR="00B229E9" w:rsidRPr="00C45D9F" w:rsidRDefault="00C45D9F" w:rsidP="00C45D9F">
      <w:pPr>
        <w:pStyle w:val="Nadpis2"/>
        <w:rPr>
          <w:rFonts w:cs="Arial"/>
        </w:rPr>
      </w:pPr>
      <w:bookmarkStart w:id="200" w:name="_Toc222742764"/>
      <w:r w:rsidRPr="00C45D9F">
        <w:rPr>
          <w:rFonts w:cs="Arial"/>
        </w:rPr>
        <w:t>651-00</w:t>
      </w:r>
      <w:r w:rsidRPr="00C45D9F">
        <w:rPr>
          <w:rFonts w:cs="Arial"/>
        </w:rPr>
        <w:tab/>
        <w:t>Preložka káblov ST v km 0,300</w:t>
      </w:r>
      <w:bookmarkEnd w:id="200"/>
    </w:p>
    <w:p w14:paraId="1FAA91A2" w14:textId="36F96198" w:rsidR="00D64351" w:rsidRDefault="0007005B" w:rsidP="00871F49">
      <w:pPr>
        <w:tabs>
          <w:tab w:val="left" w:pos="851"/>
        </w:tabs>
        <w:spacing w:after="48"/>
      </w:pPr>
      <w:r w:rsidRPr="003D2202">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3D2202">
        <w:t>a a predĺženia lehoty výstavby.</w:t>
      </w:r>
    </w:p>
    <w:p w14:paraId="2B0D9A34" w14:textId="2652A466" w:rsidR="006338E8" w:rsidRPr="00075492" w:rsidRDefault="00B90E72" w:rsidP="006338E8">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297257">
        <w:t xml:space="preserve">, ako menovaný </w:t>
      </w:r>
      <w:proofErr w:type="spellStart"/>
      <w:r w:rsidR="00297257">
        <w:t>podzhotoviteľ</w:t>
      </w:r>
      <w:proofErr w:type="spellEnd"/>
      <w:r w:rsidR="00297257">
        <w:t>.</w:t>
      </w:r>
    </w:p>
    <w:p w14:paraId="6DA1B5B6" w14:textId="038C1718" w:rsidR="00B229E9" w:rsidRPr="00D47D91" w:rsidRDefault="000F7152" w:rsidP="000F7152">
      <w:pPr>
        <w:pStyle w:val="Nadpis2"/>
        <w:rPr>
          <w:rFonts w:cs="Arial"/>
        </w:rPr>
      </w:pPr>
      <w:bookmarkStart w:id="201" w:name="_Toc222742765"/>
      <w:r w:rsidRPr="00D47D91">
        <w:rPr>
          <w:rFonts w:cs="Arial"/>
        </w:rPr>
        <w:t>652-00</w:t>
      </w:r>
      <w:r w:rsidRPr="00D47D91">
        <w:rPr>
          <w:rFonts w:cs="Arial"/>
        </w:rPr>
        <w:tab/>
        <w:t>Preložka káblov ORANGE v km 1,600</w:t>
      </w:r>
      <w:bookmarkEnd w:id="201"/>
    </w:p>
    <w:p w14:paraId="188D06FE" w14:textId="36CAE370" w:rsidR="00D64351" w:rsidRDefault="0007005B" w:rsidP="00871F49">
      <w:pPr>
        <w:tabs>
          <w:tab w:val="left" w:pos="851"/>
        </w:tabs>
        <w:spacing w:after="48"/>
      </w:pPr>
      <w:r w:rsidRPr="00D47D91">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D47D91">
        <w:t>a a predĺženia lehoty výstavby.</w:t>
      </w:r>
    </w:p>
    <w:p w14:paraId="20840BAB" w14:textId="791B6C9D" w:rsidR="0047239B" w:rsidRDefault="0047239B" w:rsidP="00871F49">
      <w:pPr>
        <w:tabs>
          <w:tab w:val="left" w:pos="851"/>
        </w:tabs>
        <w:spacing w:after="48"/>
      </w:pPr>
      <w:r>
        <w:t>Na základe požiadavky správcu objektu vyvolanej investície realizáciu prekládky PTZ Orange vykoná ním poverená servisná organizácia</w:t>
      </w:r>
      <w:r w:rsidR="00297257">
        <w:t xml:space="preserve">, ako menovaný </w:t>
      </w:r>
      <w:proofErr w:type="spellStart"/>
      <w:r w:rsidR="00297257">
        <w:t>podzhotoviteľ</w:t>
      </w:r>
      <w:proofErr w:type="spellEnd"/>
      <w:r w:rsidR="00297257">
        <w:t>.</w:t>
      </w:r>
    </w:p>
    <w:p w14:paraId="7551F0D9" w14:textId="7C04208A" w:rsidR="00B229E9" w:rsidRPr="00210480" w:rsidRDefault="000F7152" w:rsidP="000F7152">
      <w:pPr>
        <w:pStyle w:val="Nadpis2"/>
        <w:rPr>
          <w:rFonts w:cs="Arial"/>
        </w:rPr>
      </w:pPr>
      <w:bookmarkStart w:id="202" w:name="_Toc222742766"/>
      <w:r w:rsidRPr="00210480">
        <w:rPr>
          <w:rFonts w:cs="Arial"/>
        </w:rPr>
        <w:t>653-00</w:t>
      </w:r>
      <w:r w:rsidRPr="00210480">
        <w:rPr>
          <w:rFonts w:cs="Arial"/>
        </w:rPr>
        <w:tab/>
        <w:t>Preložka káblov ST v km 1,600</w:t>
      </w:r>
      <w:bookmarkEnd w:id="202"/>
    </w:p>
    <w:p w14:paraId="3F56F1A9" w14:textId="5E8E1B07" w:rsidR="00D64351" w:rsidRDefault="0007005B" w:rsidP="00871F49">
      <w:pPr>
        <w:tabs>
          <w:tab w:val="left" w:pos="851"/>
        </w:tabs>
        <w:spacing w:after="48"/>
      </w:pPr>
      <w:r w:rsidRPr="00210480">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210480">
        <w:t>a a predĺženia lehoty výstavby.</w:t>
      </w:r>
    </w:p>
    <w:p w14:paraId="09D6FE09" w14:textId="68E25A35" w:rsidR="00B90E72" w:rsidRPr="00075492" w:rsidRDefault="00B90E72" w:rsidP="00B90E72">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297257">
        <w:t xml:space="preserve">, ako menovaný </w:t>
      </w:r>
      <w:proofErr w:type="spellStart"/>
      <w:r w:rsidR="00297257">
        <w:t>podzhotoviteľ</w:t>
      </w:r>
      <w:proofErr w:type="spellEnd"/>
      <w:r w:rsidR="00297257">
        <w:t>.</w:t>
      </w:r>
    </w:p>
    <w:p w14:paraId="0581A7CE" w14:textId="135A3546" w:rsidR="00B229E9" w:rsidRPr="00655D25" w:rsidRDefault="00655D25" w:rsidP="00655D25">
      <w:pPr>
        <w:pStyle w:val="Nadpis2"/>
        <w:rPr>
          <w:rFonts w:cs="Arial"/>
        </w:rPr>
      </w:pPr>
      <w:bookmarkStart w:id="203" w:name="_Toc222742767"/>
      <w:r w:rsidRPr="00655D25">
        <w:rPr>
          <w:rFonts w:cs="Arial"/>
        </w:rPr>
        <w:lastRenderedPageBreak/>
        <w:t>654-00</w:t>
      </w:r>
      <w:r w:rsidRPr="00655D25">
        <w:rPr>
          <w:rFonts w:cs="Arial"/>
        </w:rPr>
        <w:tab/>
        <w:t>Preložka káblov ORANGE v km 3,450</w:t>
      </w:r>
      <w:bookmarkEnd w:id="203"/>
    </w:p>
    <w:p w14:paraId="6F53ACE4" w14:textId="495ED67F" w:rsidR="00D64351" w:rsidRDefault="0007005B" w:rsidP="00871F49">
      <w:pPr>
        <w:tabs>
          <w:tab w:val="left" w:pos="851"/>
        </w:tabs>
        <w:spacing w:after="48"/>
      </w:pPr>
      <w:r w:rsidRPr="0040281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402813">
        <w:t>a a predĺženia lehoty výstavby.</w:t>
      </w:r>
    </w:p>
    <w:p w14:paraId="56579DF4" w14:textId="66ED1353" w:rsidR="0064572A" w:rsidRPr="00402813" w:rsidRDefault="0064572A" w:rsidP="00871F49">
      <w:pPr>
        <w:tabs>
          <w:tab w:val="left" w:pos="851"/>
        </w:tabs>
        <w:spacing w:after="48"/>
      </w:pPr>
      <w:r>
        <w:t>Na základe požiadavky správcu objektu vyvolanej investície realizáciu prekládky PTZ Orange vykoná ním poverená servisná organizácia</w:t>
      </w:r>
      <w:r w:rsidR="00297257">
        <w:t>,</w:t>
      </w:r>
      <w:r w:rsidR="00297257" w:rsidRPr="00297257">
        <w:t xml:space="preserve"> </w:t>
      </w:r>
      <w:r w:rsidR="00297257">
        <w:t xml:space="preserve">ako menovaný </w:t>
      </w:r>
      <w:proofErr w:type="spellStart"/>
      <w:r w:rsidR="00297257">
        <w:t>podzhotoviteľ</w:t>
      </w:r>
      <w:proofErr w:type="spellEnd"/>
      <w:r w:rsidR="00297257">
        <w:t>.</w:t>
      </w:r>
    </w:p>
    <w:p w14:paraId="781C88E8" w14:textId="183BD932" w:rsidR="00B229E9" w:rsidRPr="00655D25" w:rsidRDefault="00655D25" w:rsidP="00655D25">
      <w:pPr>
        <w:pStyle w:val="Nadpis2"/>
        <w:rPr>
          <w:rFonts w:cs="Arial"/>
        </w:rPr>
      </w:pPr>
      <w:bookmarkStart w:id="204" w:name="_Toc222742768"/>
      <w:r w:rsidRPr="00655D25">
        <w:rPr>
          <w:rFonts w:cs="Arial"/>
        </w:rPr>
        <w:t xml:space="preserve">655-00 </w:t>
      </w:r>
      <w:r w:rsidRPr="00655D25">
        <w:rPr>
          <w:rFonts w:cs="Arial"/>
        </w:rPr>
        <w:tab/>
        <w:t>Preložka káblov ORANGE v km 4,500</w:t>
      </w:r>
      <w:bookmarkEnd w:id="204"/>
    </w:p>
    <w:p w14:paraId="5D461714" w14:textId="4CC8E036" w:rsidR="00D64351" w:rsidRDefault="0007005B" w:rsidP="00871F49">
      <w:pPr>
        <w:tabs>
          <w:tab w:val="left" w:pos="851"/>
        </w:tabs>
        <w:spacing w:after="48"/>
      </w:pPr>
      <w:r w:rsidRPr="00AE377D">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w:t>
      </w:r>
      <w:r w:rsidR="00871F49" w:rsidRPr="00AE377D">
        <w:t xml:space="preserve"> výstavby.</w:t>
      </w:r>
    </w:p>
    <w:p w14:paraId="514E6563" w14:textId="338BFA36" w:rsidR="0064572A" w:rsidRPr="00AE377D" w:rsidRDefault="0064572A" w:rsidP="00871F49">
      <w:pPr>
        <w:tabs>
          <w:tab w:val="left" w:pos="851"/>
        </w:tabs>
        <w:spacing w:after="48"/>
      </w:pPr>
      <w:r>
        <w:t>Na základe požiadavky správcu objektu vyvolanej investície realizáciu prekládky PTZ Orange vykoná ním poverená servisná organizácia</w:t>
      </w:r>
      <w:r w:rsidR="00297257">
        <w:t xml:space="preserve">, ako menovaný </w:t>
      </w:r>
      <w:proofErr w:type="spellStart"/>
      <w:r w:rsidR="00297257">
        <w:t>podzhotoviteľ</w:t>
      </w:r>
      <w:proofErr w:type="spellEnd"/>
      <w:r w:rsidR="00297257">
        <w:t>.</w:t>
      </w:r>
    </w:p>
    <w:p w14:paraId="64F04BDB" w14:textId="219EEBCF" w:rsidR="00B229E9" w:rsidRPr="008760BF" w:rsidRDefault="00655D25" w:rsidP="00655D25">
      <w:pPr>
        <w:pStyle w:val="Nadpis2"/>
        <w:rPr>
          <w:rFonts w:cs="Arial"/>
        </w:rPr>
      </w:pPr>
      <w:bookmarkStart w:id="205" w:name="_Toc222742769"/>
      <w:r w:rsidRPr="008760BF">
        <w:rPr>
          <w:rFonts w:cs="Arial"/>
        </w:rPr>
        <w:t>656-00</w:t>
      </w:r>
      <w:r w:rsidRPr="008760BF">
        <w:rPr>
          <w:rFonts w:cs="Arial"/>
        </w:rPr>
        <w:tab/>
        <w:t>Preložka káblov ST v km 4,500</w:t>
      </w:r>
      <w:bookmarkEnd w:id="205"/>
    </w:p>
    <w:p w14:paraId="4353A88E" w14:textId="28FA6E3F" w:rsidR="00D64351" w:rsidRDefault="0007005B" w:rsidP="00871F49">
      <w:pPr>
        <w:tabs>
          <w:tab w:val="left" w:pos="851"/>
        </w:tabs>
        <w:spacing w:after="48"/>
      </w:pPr>
      <w:r w:rsidRPr="008760BF">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CAE5B1E" w14:textId="26D27161" w:rsidR="00647897" w:rsidRPr="00075492" w:rsidRDefault="00647897" w:rsidP="00647897">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297257">
        <w:t xml:space="preserve">, ako menovaný </w:t>
      </w:r>
      <w:proofErr w:type="spellStart"/>
      <w:r w:rsidR="00297257">
        <w:t>podzhotoviteľ</w:t>
      </w:r>
      <w:proofErr w:type="spellEnd"/>
      <w:r w:rsidR="00297257">
        <w:t>.</w:t>
      </w:r>
    </w:p>
    <w:p w14:paraId="7B762573" w14:textId="27D8EF5A" w:rsidR="00B229E9" w:rsidRPr="00F53D4B" w:rsidRDefault="00655D25" w:rsidP="00655D25">
      <w:pPr>
        <w:pStyle w:val="Nadpis2"/>
        <w:rPr>
          <w:rFonts w:cs="Arial"/>
        </w:rPr>
      </w:pPr>
      <w:bookmarkStart w:id="206" w:name="_Toc222742770"/>
      <w:r w:rsidRPr="00F53D4B">
        <w:rPr>
          <w:rFonts w:cs="Arial"/>
        </w:rPr>
        <w:t>656-01</w:t>
      </w:r>
      <w:r w:rsidRPr="00F53D4B">
        <w:rPr>
          <w:rFonts w:cs="Arial"/>
        </w:rPr>
        <w:tab/>
        <w:t>Ochrana káblov ST v km 3,940</w:t>
      </w:r>
      <w:bookmarkEnd w:id="206"/>
    </w:p>
    <w:p w14:paraId="21E677EE" w14:textId="3DCBE36F" w:rsidR="00D64351" w:rsidRDefault="0007005B" w:rsidP="00871F49">
      <w:pPr>
        <w:tabs>
          <w:tab w:val="left" w:pos="851"/>
        </w:tabs>
        <w:spacing w:after="48"/>
      </w:pPr>
      <w:r w:rsidRPr="00F53D4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F53D4B">
        <w:t>a a predĺženia lehoty výstavby.</w:t>
      </w:r>
    </w:p>
    <w:p w14:paraId="21F88F2B" w14:textId="46EA17A8" w:rsidR="00647897" w:rsidRPr="00075492" w:rsidRDefault="00B90E72" w:rsidP="00647897">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297257" w:rsidRPr="00297257">
        <w:t xml:space="preserve"> </w:t>
      </w:r>
      <w:r w:rsidR="00297257">
        <w:t xml:space="preserve">ako menovaný </w:t>
      </w:r>
      <w:proofErr w:type="spellStart"/>
      <w:r w:rsidR="00297257">
        <w:t>podzhotoviteľ</w:t>
      </w:r>
      <w:proofErr w:type="spellEnd"/>
      <w:r w:rsidR="00297257">
        <w:t>.</w:t>
      </w:r>
    </w:p>
    <w:p w14:paraId="2193AEE5" w14:textId="05757BB9" w:rsidR="00B229E9" w:rsidRPr="00F53D4B" w:rsidRDefault="004A10FB" w:rsidP="004A10FB">
      <w:pPr>
        <w:pStyle w:val="Nadpis2"/>
        <w:rPr>
          <w:rFonts w:cs="Arial"/>
        </w:rPr>
      </w:pPr>
      <w:bookmarkStart w:id="207" w:name="_Toc222742771"/>
      <w:r w:rsidRPr="00F53D4B">
        <w:rPr>
          <w:rFonts w:cs="Arial"/>
        </w:rPr>
        <w:t>657-00</w:t>
      </w:r>
      <w:r w:rsidRPr="00F53D4B">
        <w:rPr>
          <w:rFonts w:cs="Arial"/>
        </w:rPr>
        <w:tab/>
        <w:t>Preložka káblov ORANGE v km 5,150</w:t>
      </w:r>
      <w:bookmarkEnd w:id="207"/>
    </w:p>
    <w:p w14:paraId="61B283B2" w14:textId="01ED4DA0" w:rsidR="00D64351" w:rsidRDefault="0007005B" w:rsidP="00871F49">
      <w:pPr>
        <w:tabs>
          <w:tab w:val="left" w:pos="851"/>
        </w:tabs>
        <w:spacing w:after="48"/>
      </w:pPr>
      <w:r w:rsidRPr="00F53D4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F53D4B">
        <w:t>a a predĺženia lehoty výstavby.</w:t>
      </w:r>
    </w:p>
    <w:p w14:paraId="07C791A0" w14:textId="4A88CCF8" w:rsidR="0064572A" w:rsidRPr="00F53D4B" w:rsidRDefault="0064572A" w:rsidP="00871F49">
      <w:pPr>
        <w:tabs>
          <w:tab w:val="left" w:pos="851"/>
        </w:tabs>
        <w:spacing w:after="48"/>
      </w:pPr>
      <w:r>
        <w:t>Na základe požiadavky správcu objektu vyvolanej investície realizáciu prekládky PTZ Orange vykoná ním poverená servisná organizácia</w:t>
      </w:r>
      <w:r w:rsidR="00297257">
        <w:t xml:space="preserve">, ako menovaný </w:t>
      </w:r>
      <w:proofErr w:type="spellStart"/>
      <w:r w:rsidR="00297257">
        <w:t>podzhotoviteľ</w:t>
      </w:r>
      <w:proofErr w:type="spellEnd"/>
      <w:r w:rsidR="00297257">
        <w:t>.</w:t>
      </w:r>
    </w:p>
    <w:p w14:paraId="187339C1" w14:textId="25DA6619" w:rsidR="00B229E9" w:rsidRPr="00F53D4B" w:rsidRDefault="00C66963" w:rsidP="00C66963">
      <w:pPr>
        <w:pStyle w:val="Nadpis2"/>
        <w:rPr>
          <w:rFonts w:cs="Arial"/>
        </w:rPr>
      </w:pPr>
      <w:bookmarkStart w:id="208" w:name="_Toc222742772"/>
      <w:r w:rsidRPr="00F53D4B">
        <w:rPr>
          <w:rFonts w:cs="Arial"/>
        </w:rPr>
        <w:lastRenderedPageBreak/>
        <w:t>657-01</w:t>
      </w:r>
      <w:r w:rsidRPr="00F53D4B">
        <w:rPr>
          <w:rFonts w:cs="Arial"/>
        </w:rPr>
        <w:tab/>
        <w:t>Ochrana káblov ORANGE v km 4,000</w:t>
      </w:r>
      <w:bookmarkEnd w:id="208"/>
    </w:p>
    <w:p w14:paraId="782EB38F" w14:textId="33CC2DD3" w:rsidR="00D64351" w:rsidRDefault="0007005B" w:rsidP="00871F49">
      <w:pPr>
        <w:tabs>
          <w:tab w:val="left" w:pos="851"/>
        </w:tabs>
        <w:spacing w:after="48"/>
      </w:pPr>
      <w:r w:rsidRPr="00F53D4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F53D4B">
        <w:t>a a predĺženia lehoty výstavby.</w:t>
      </w:r>
    </w:p>
    <w:p w14:paraId="3B06C341" w14:textId="53B61023" w:rsidR="0064572A" w:rsidRPr="00F53D4B" w:rsidRDefault="0064572A" w:rsidP="00871F49">
      <w:pPr>
        <w:tabs>
          <w:tab w:val="left" w:pos="851"/>
        </w:tabs>
        <w:spacing w:after="48"/>
      </w:pPr>
      <w:r>
        <w:t>Na základe požiadavky správcu objektu vyvolanej investície realizáciu prekládky PTZ Orange vykoná ním poverená servisná organizácia</w:t>
      </w:r>
      <w:r w:rsidR="00297257">
        <w:t xml:space="preserve">, ako menovaný </w:t>
      </w:r>
      <w:proofErr w:type="spellStart"/>
      <w:r w:rsidR="00297257">
        <w:t>podzhotoviteľ</w:t>
      </w:r>
      <w:proofErr w:type="spellEnd"/>
      <w:r w:rsidR="00297257">
        <w:t>.</w:t>
      </w:r>
    </w:p>
    <w:p w14:paraId="32AB7634" w14:textId="25056EB5" w:rsidR="005A6F48" w:rsidRPr="00F53D4B" w:rsidRDefault="00402813" w:rsidP="00402813">
      <w:pPr>
        <w:pStyle w:val="Nadpis2"/>
        <w:rPr>
          <w:rFonts w:cs="Arial"/>
        </w:rPr>
      </w:pPr>
      <w:bookmarkStart w:id="209" w:name="_Toc222742773"/>
      <w:r w:rsidRPr="00F53D4B">
        <w:rPr>
          <w:rFonts w:cs="Arial"/>
        </w:rPr>
        <w:t>657-02</w:t>
      </w:r>
      <w:r w:rsidRPr="00F53D4B">
        <w:rPr>
          <w:rFonts w:cs="Arial"/>
        </w:rPr>
        <w:tab/>
        <w:t>Ochrana káblov ORANGE v km 5,485</w:t>
      </w:r>
      <w:bookmarkEnd w:id="209"/>
    </w:p>
    <w:p w14:paraId="46A4CA17" w14:textId="2B1EFD4E" w:rsidR="00D64351" w:rsidRDefault="0007005B" w:rsidP="00871F49">
      <w:pPr>
        <w:tabs>
          <w:tab w:val="left" w:pos="851"/>
        </w:tabs>
        <w:spacing w:after="48"/>
      </w:pPr>
      <w:r w:rsidRPr="00F53D4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F53D4B">
        <w:t>a a predĺženia lehoty výstavby.</w:t>
      </w:r>
    </w:p>
    <w:p w14:paraId="5EE8670A" w14:textId="0CDA3021" w:rsidR="0064572A" w:rsidRPr="00F53D4B" w:rsidRDefault="0064572A" w:rsidP="00871F49">
      <w:pPr>
        <w:tabs>
          <w:tab w:val="left" w:pos="851"/>
        </w:tabs>
        <w:spacing w:after="48"/>
      </w:pPr>
      <w:r>
        <w:t>Na základe požiadavky správcu objektu vyvolanej investície realizáciu prekládky PTZ Orange vykoná ním poverená servisná organizácia</w:t>
      </w:r>
      <w:r w:rsidR="00297257">
        <w:t xml:space="preserve">, ako menovaný </w:t>
      </w:r>
      <w:proofErr w:type="spellStart"/>
      <w:r w:rsidR="00297257">
        <w:t>podzhotoviteľ</w:t>
      </w:r>
      <w:proofErr w:type="spellEnd"/>
      <w:r w:rsidR="00297257">
        <w:t>.</w:t>
      </w:r>
    </w:p>
    <w:p w14:paraId="16400269" w14:textId="4E4FB440" w:rsidR="00595942" w:rsidRDefault="00595942" w:rsidP="00595942">
      <w:pPr>
        <w:pStyle w:val="Nadpis2"/>
        <w:rPr>
          <w:rFonts w:cs="Arial"/>
        </w:rPr>
      </w:pPr>
      <w:bookmarkStart w:id="210" w:name="_Toc222742774"/>
      <w:bookmarkStart w:id="211" w:name="_Toc167276011"/>
      <w:r w:rsidRPr="00595942">
        <w:rPr>
          <w:rFonts w:cs="Arial"/>
        </w:rPr>
        <w:t>657-03</w:t>
      </w:r>
      <w:r w:rsidRPr="00595942">
        <w:rPr>
          <w:rFonts w:cs="Arial"/>
        </w:rPr>
        <w:tab/>
        <w:t>Ochrana káblov ORANGE v km 0,300 cesty I/16</w:t>
      </w:r>
      <w:bookmarkEnd w:id="210"/>
    </w:p>
    <w:p w14:paraId="0D6691D0" w14:textId="7623A296" w:rsidR="00DD703E" w:rsidRDefault="00DD703E" w:rsidP="00DD703E">
      <w:pPr>
        <w:tabs>
          <w:tab w:val="left" w:pos="851"/>
        </w:tabs>
        <w:spacing w:after="48"/>
      </w:pPr>
      <w:r w:rsidRPr="00F53D4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0214F11" w14:textId="01EA6AF8" w:rsidR="0064572A" w:rsidRPr="00F53D4B" w:rsidRDefault="0064572A" w:rsidP="00DD703E">
      <w:pPr>
        <w:tabs>
          <w:tab w:val="left" w:pos="851"/>
        </w:tabs>
        <w:spacing w:after="48"/>
      </w:pPr>
      <w:r>
        <w:t>Na základe požiadavky správcu objektu vyvolanej investície realizáciu prekládky PTZ Orange vykoná ním poverená servisná organizácia</w:t>
      </w:r>
      <w:r w:rsidR="00297257">
        <w:t xml:space="preserve">, ako menovaný </w:t>
      </w:r>
      <w:proofErr w:type="spellStart"/>
      <w:r w:rsidR="00297257">
        <w:t>podzhotoviteľ</w:t>
      </w:r>
      <w:proofErr w:type="spellEnd"/>
      <w:r w:rsidR="00297257">
        <w:t>.</w:t>
      </w:r>
    </w:p>
    <w:p w14:paraId="22D1AE92" w14:textId="0CFC22E3" w:rsidR="00595942" w:rsidRDefault="00595942" w:rsidP="00595942">
      <w:pPr>
        <w:pStyle w:val="Nadpis2"/>
        <w:rPr>
          <w:rFonts w:cs="Arial"/>
        </w:rPr>
      </w:pPr>
      <w:bookmarkStart w:id="212" w:name="_Toc222742775"/>
      <w:r w:rsidRPr="00595942">
        <w:rPr>
          <w:rFonts w:cs="Arial"/>
        </w:rPr>
        <w:t>658-00</w:t>
      </w:r>
      <w:r w:rsidRPr="00595942">
        <w:rPr>
          <w:rFonts w:cs="Arial"/>
        </w:rPr>
        <w:tab/>
        <w:t>Preložka káblov ST v km 5,100 – 5,450</w:t>
      </w:r>
      <w:bookmarkEnd w:id="212"/>
    </w:p>
    <w:p w14:paraId="0A33303F" w14:textId="4A04A7A3" w:rsidR="00DD703E" w:rsidRDefault="00DD703E" w:rsidP="00DD703E">
      <w:pPr>
        <w:tabs>
          <w:tab w:val="left" w:pos="851"/>
        </w:tabs>
        <w:spacing w:after="48"/>
      </w:pPr>
      <w:r w:rsidRPr="00F53D4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F9FEFE2" w14:textId="6929EB99" w:rsidR="00B90E72" w:rsidRPr="00F53D4B" w:rsidRDefault="00B90E72" w:rsidP="00DD703E">
      <w:pPr>
        <w:tabs>
          <w:tab w:val="left" w:pos="851"/>
        </w:tabs>
        <w:spacing w:after="48"/>
      </w:pPr>
      <w:r>
        <w:t>Na základe požiadavky správcu objektu vyvolanej investície je oprávnený vykonávať práce súvisiace s preložením sietí (alebo vybudovaním telekomunikačnej prípojky) iba zmluvný pa</w:t>
      </w:r>
      <w:r w:rsidR="00297257">
        <w:t xml:space="preserve">rtner: ZYRY – TEM </w:t>
      </w:r>
      <w:proofErr w:type="spellStart"/>
      <w:r w:rsidR="00297257">
        <w:t>s.r.o</w:t>
      </w:r>
      <w:proofErr w:type="spellEnd"/>
      <w:r w:rsidR="00297257">
        <w:t xml:space="preserve">. Zvolen, ako menovaný </w:t>
      </w:r>
      <w:proofErr w:type="spellStart"/>
      <w:r w:rsidR="00297257">
        <w:t>podzhotoviteľ</w:t>
      </w:r>
      <w:proofErr w:type="spellEnd"/>
      <w:r w:rsidR="00297257">
        <w:t>.</w:t>
      </w:r>
    </w:p>
    <w:p w14:paraId="5467E6C0" w14:textId="0B1BBB84" w:rsidR="00595942" w:rsidRDefault="006066BF" w:rsidP="006066BF">
      <w:pPr>
        <w:pStyle w:val="Nadpis2"/>
        <w:rPr>
          <w:rFonts w:cs="Arial"/>
        </w:rPr>
      </w:pPr>
      <w:bookmarkStart w:id="213" w:name="_Toc222742776"/>
      <w:r w:rsidRPr="006066BF">
        <w:rPr>
          <w:rFonts w:cs="Arial"/>
        </w:rPr>
        <w:t>658-01</w:t>
      </w:r>
      <w:r w:rsidRPr="006066BF">
        <w:rPr>
          <w:rFonts w:cs="Arial"/>
        </w:rPr>
        <w:tab/>
        <w:t>Preložka a ochrana káblov ST pod cestou I/16 v km 0,500-0,700</w:t>
      </w:r>
      <w:bookmarkEnd w:id="213"/>
    </w:p>
    <w:p w14:paraId="6A09E7FC" w14:textId="4A478161" w:rsidR="00DD703E" w:rsidRDefault="00DD703E" w:rsidP="00DD703E">
      <w:pPr>
        <w:tabs>
          <w:tab w:val="left" w:pos="851"/>
        </w:tabs>
        <w:spacing w:after="48"/>
      </w:pPr>
      <w:r w:rsidRPr="00F53D4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43B35F7" w14:textId="4AE12CBF" w:rsidR="00B90E72" w:rsidRPr="00F53D4B" w:rsidRDefault="00B90E72" w:rsidP="00DD703E">
      <w:pPr>
        <w:tabs>
          <w:tab w:val="left" w:pos="851"/>
        </w:tabs>
        <w:spacing w:after="48"/>
      </w:pPr>
      <w:r>
        <w:t>Na základe požiadavky správcu objektu vyvolanej investície je oprávnený vykonávať práce súvisiace s preložením sietí (alebo vybudovaním telekomunikačnej prípojky) iba zmluvný pa</w:t>
      </w:r>
      <w:r w:rsidR="00297257">
        <w:t xml:space="preserve">rtner: ZYRY – TEM </w:t>
      </w:r>
      <w:proofErr w:type="spellStart"/>
      <w:r w:rsidR="00297257">
        <w:t>s.r.o</w:t>
      </w:r>
      <w:proofErr w:type="spellEnd"/>
      <w:r w:rsidR="00297257">
        <w:t xml:space="preserve">. Zvolen, ako menovaný </w:t>
      </w:r>
      <w:proofErr w:type="spellStart"/>
      <w:r w:rsidR="00297257">
        <w:t>podzhotoviteľ</w:t>
      </w:r>
      <w:proofErr w:type="spellEnd"/>
      <w:r w:rsidR="00297257">
        <w:t>.</w:t>
      </w:r>
    </w:p>
    <w:p w14:paraId="784D489D" w14:textId="6F512EFE" w:rsidR="00595942" w:rsidRDefault="008A6BF1" w:rsidP="008A6BF1">
      <w:pPr>
        <w:pStyle w:val="Nadpis2"/>
        <w:rPr>
          <w:rFonts w:cs="Arial"/>
        </w:rPr>
      </w:pPr>
      <w:bookmarkStart w:id="214" w:name="_Toc222742777"/>
      <w:r w:rsidRPr="008A6BF1">
        <w:rPr>
          <w:rFonts w:cs="Arial"/>
        </w:rPr>
        <w:lastRenderedPageBreak/>
        <w:t>658-02</w:t>
      </w:r>
      <w:r w:rsidRPr="008A6BF1">
        <w:rPr>
          <w:rFonts w:cs="Arial"/>
        </w:rPr>
        <w:tab/>
        <w:t>Ochrana káblov ST v km 0,300 cesty I/16</w:t>
      </w:r>
      <w:bookmarkEnd w:id="214"/>
    </w:p>
    <w:p w14:paraId="68C0A2F6" w14:textId="2C2FEBE7" w:rsidR="00BF0935" w:rsidRDefault="00BF0935" w:rsidP="00BF0935">
      <w:pPr>
        <w:tabs>
          <w:tab w:val="left" w:pos="851"/>
        </w:tabs>
        <w:spacing w:after="48"/>
      </w:pPr>
      <w:r w:rsidRPr="00F53D4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C455760" w14:textId="67728CB8" w:rsidR="00B90E72" w:rsidRPr="00075492" w:rsidRDefault="00B90E72" w:rsidP="00B90E72">
      <w:pPr>
        <w:tabs>
          <w:tab w:val="left" w:pos="851"/>
        </w:tabs>
        <w:spacing w:after="48"/>
      </w:pPr>
      <w:r>
        <w:t>Na základe požiadavky správcu objektu vyvolanej investície je oprávnený vykonávať práce súvisiace s preložením sietí (alebo vybudovaním telekomunikačnej prípojky) iba zmluvný pa</w:t>
      </w:r>
      <w:r w:rsidR="00297257">
        <w:t xml:space="preserve">rtner: ZYRY – TEM </w:t>
      </w:r>
      <w:proofErr w:type="spellStart"/>
      <w:r w:rsidR="00297257">
        <w:t>s.r.o</w:t>
      </w:r>
      <w:proofErr w:type="spellEnd"/>
      <w:r w:rsidR="00297257">
        <w:t xml:space="preserve">. Zvolen, ako menovaný </w:t>
      </w:r>
      <w:proofErr w:type="spellStart"/>
      <w:r w:rsidR="00297257">
        <w:t>podzhotoviteľ</w:t>
      </w:r>
      <w:proofErr w:type="spellEnd"/>
      <w:r w:rsidR="00297257">
        <w:t>.</w:t>
      </w:r>
    </w:p>
    <w:p w14:paraId="0C9CF6A4" w14:textId="714FAD98" w:rsidR="00595942" w:rsidRDefault="007C11BA" w:rsidP="007C11BA">
      <w:pPr>
        <w:pStyle w:val="Nadpis2"/>
        <w:rPr>
          <w:rFonts w:cs="Arial"/>
        </w:rPr>
      </w:pPr>
      <w:bookmarkStart w:id="215" w:name="_Toc222742778"/>
      <w:r w:rsidRPr="007C11BA">
        <w:rPr>
          <w:rFonts w:cs="Arial"/>
        </w:rPr>
        <w:t>659-00</w:t>
      </w:r>
      <w:r w:rsidRPr="007C11BA">
        <w:rPr>
          <w:rFonts w:cs="Arial"/>
        </w:rPr>
        <w:tab/>
        <w:t>Preložka káblov RS-NET v km 0,335 R2</w:t>
      </w:r>
      <w:bookmarkEnd w:id="215"/>
    </w:p>
    <w:p w14:paraId="2333E7E5" w14:textId="77777777" w:rsidR="009A0FED" w:rsidRPr="00F53D4B" w:rsidRDefault="009A0FED" w:rsidP="009A0FED">
      <w:pPr>
        <w:tabs>
          <w:tab w:val="left" w:pos="851"/>
        </w:tabs>
        <w:spacing w:after="48"/>
      </w:pPr>
      <w:r w:rsidRPr="00F53D4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13D0D00" w14:textId="6B2FCA3C" w:rsidR="00595942" w:rsidRDefault="001471C3" w:rsidP="001471C3">
      <w:pPr>
        <w:pStyle w:val="Nadpis2"/>
        <w:rPr>
          <w:rFonts w:cs="Arial"/>
        </w:rPr>
      </w:pPr>
      <w:bookmarkStart w:id="216" w:name="_Toc222742779"/>
      <w:r w:rsidRPr="001471C3">
        <w:rPr>
          <w:rFonts w:cs="Arial"/>
        </w:rPr>
        <w:t>661-20</w:t>
      </w:r>
      <w:r w:rsidRPr="001471C3">
        <w:rPr>
          <w:rFonts w:cs="Arial"/>
        </w:rPr>
        <w:tab/>
        <w:t>Preložka káblov ORANGE na c. I/16</w:t>
      </w:r>
      <w:bookmarkEnd w:id="216"/>
    </w:p>
    <w:p w14:paraId="49AF79B6" w14:textId="76FA1BF3" w:rsidR="009A0FED" w:rsidRDefault="009A0FED" w:rsidP="009A0FED">
      <w:pPr>
        <w:tabs>
          <w:tab w:val="left" w:pos="851"/>
        </w:tabs>
        <w:spacing w:after="48"/>
      </w:pPr>
      <w:r w:rsidRPr="00F53D4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40F2519" w14:textId="3E6CA587" w:rsidR="0064572A" w:rsidRPr="00F53D4B" w:rsidRDefault="0064572A" w:rsidP="009A0FED">
      <w:pPr>
        <w:tabs>
          <w:tab w:val="left" w:pos="851"/>
        </w:tabs>
        <w:spacing w:after="48"/>
      </w:pPr>
      <w:r>
        <w:t>Na základe požiadavky správcu objektu vyvolanej investície realizáciu prekládky PTZ Orange vykoná ním poverená servisná organizácia</w:t>
      </w:r>
      <w:r w:rsidR="00297257">
        <w:t xml:space="preserve">, ako menovaný </w:t>
      </w:r>
      <w:proofErr w:type="spellStart"/>
      <w:r w:rsidR="00297257">
        <w:t>podzhotoviteľ</w:t>
      </w:r>
      <w:proofErr w:type="spellEnd"/>
      <w:r w:rsidR="00297257">
        <w:t>.</w:t>
      </w:r>
    </w:p>
    <w:p w14:paraId="0A6B980C" w14:textId="31B3873D" w:rsidR="005A6F48" w:rsidRPr="00A136DA" w:rsidRDefault="00A136DA" w:rsidP="00A136DA">
      <w:pPr>
        <w:pStyle w:val="Nadpis2"/>
        <w:rPr>
          <w:rFonts w:cs="Arial"/>
        </w:rPr>
      </w:pPr>
      <w:bookmarkStart w:id="217" w:name="_Toc222742780"/>
      <w:bookmarkEnd w:id="211"/>
      <w:r w:rsidRPr="00A136DA">
        <w:rPr>
          <w:rFonts w:cs="Arial"/>
        </w:rPr>
        <w:t>690-00</w:t>
      </w:r>
      <w:r w:rsidRPr="00A136DA">
        <w:rPr>
          <w:rFonts w:cs="Arial"/>
        </w:rPr>
        <w:tab/>
        <w:t>Informačný systém rýchlostnej cesty – stavebná časť</w:t>
      </w:r>
      <w:bookmarkEnd w:id="217"/>
    </w:p>
    <w:p w14:paraId="5CB4C52C" w14:textId="77777777" w:rsidR="0007005B" w:rsidRPr="000E21BC" w:rsidRDefault="0007005B" w:rsidP="0007005B">
      <w:pPr>
        <w:tabs>
          <w:tab w:val="left" w:pos="851"/>
        </w:tabs>
        <w:spacing w:after="48"/>
      </w:pPr>
      <w:r w:rsidRPr="000E21BC">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F118270" w14:textId="77777777" w:rsidR="00B10579" w:rsidRPr="000E21BC" w:rsidRDefault="00B10579" w:rsidP="00B10579">
      <w:pPr>
        <w:tabs>
          <w:tab w:val="left" w:pos="851"/>
        </w:tabs>
        <w:spacing w:after="48"/>
      </w:pPr>
      <w:r w:rsidRPr="000E21BC">
        <w:t>Zhotoviteľ musí práce na stavebnej časti informačného systému realizovať v koordinácii s prácami na technologickej časti.</w:t>
      </w:r>
    </w:p>
    <w:p w14:paraId="2DC5C6E0" w14:textId="77777777" w:rsidR="00B10579" w:rsidRPr="000E21BC" w:rsidRDefault="00B10579" w:rsidP="00B10579">
      <w:pPr>
        <w:tabs>
          <w:tab w:val="left" w:pos="851"/>
        </w:tabs>
        <w:spacing w:after="48"/>
      </w:pPr>
      <w:r w:rsidRPr="003F4ABE">
        <w:t>Umiestnenie technologických uzlov bude podľa schváleného projektu dopravného značenia a následného rozhodnutia o vydaní dopravného určenia.</w:t>
      </w:r>
    </w:p>
    <w:p w14:paraId="234F686F" w14:textId="52CA2652" w:rsidR="005A6F48" w:rsidRPr="00970C53" w:rsidRDefault="00970C53" w:rsidP="00970C53">
      <w:pPr>
        <w:pStyle w:val="Nadpis2"/>
        <w:rPr>
          <w:rFonts w:cs="Arial"/>
        </w:rPr>
      </w:pPr>
      <w:bookmarkStart w:id="218" w:name="_Toc222742781"/>
      <w:r w:rsidRPr="00970C53">
        <w:rPr>
          <w:rFonts w:cs="Arial"/>
        </w:rPr>
        <w:t xml:space="preserve">691-00 </w:t>
      </w:r>
      <w:r w:rsidRPr="00970C53">
        <w:rPr>
          <w:rFonts w:cs="Arial"/>
        </w:rPr>
        <w:tab/>
        <w:t>Informačný systém rýchlostnej cesty – technologická časť</w:t>
      </w:r>
      <w:bookmarkEnd w:id="218"/>
    </w:p>
    <w:p w14:paraId="1AC770F9" w14:textId="41ABA02D" w:rsidR="00D64351" w:rsidRPr="00FE4627" w:rsidRDefault="0007005B" w:rsidP="00871F49">
      <w:pPr>
        <w:tabs>
          <w:tab w:val="left" w:pos="851"/>
        </w:tabs>
        <w:spacing w:after="48"/>
      </w:pPr>
      <w:r w:rsidRPr="00970C5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871F49" w:rsidRPr="00970C53">
        <w:t>a a pre</w:t>
      </w:r>
      <w:r w:rsidR="00871F49" w:rsidRPr="00FE4627">
        <w:t>dĺženia lehoty výstavby.</w:t>
      </w:r>
    </w:p>
    <w:p w14:paraId="702CB650" w14:textId="43B489B8" w:rsidR="00FE4627" w:rsidRPr="00FE4627" w:rsidRDefault="00FE4627" w:rsidP="00871F49">
      <w:pPr>
        <w:tabs>
          <w:tab w:val="left" w:pos="851"/>
        </w:tabs>
        <w:spacing w:after="48"/>
      </w:pPr>
      <w:r w:rsidRPr="00FE4627">
        <w:rPr>
          <w:lang w:eastAsia="sk-SK"/>
        </w:rPr>
        <w:t xml:space="preserve">Technologické zariadenia dodané v rámci tohto SO musí byť možné integrovať do operátorského pracoviska SSÚR </w:t>
      </w:r>
      <w:r w:rsidR="009819AB">
        <w:rPr>
          <w:lang w:eastAsia="sk-SK"/>
        </w:rPr>
        <w:t>Lučenec</w:t>
      </w:r>
      <w:r w:rsidRPr="00FE4627">
        <w:rPr>
          <w:lang w:eastAsia="sk-SK"/>
        </w:rPr>
        <w:t xml:space="preserve">. Jedná sa o napr. kamery, dopravné značenie, </w:t>
      </w:r>
      <w:proofErr w:type="spellStart"/>
      <w:r w:rsidRPr="00FE4627">
        <w:rPr>
          <w:lang w:eastAsia="sk-SK"/>
        </w:rPr>
        <w:t>meteozariadenia</w:t>
      </w:r>
      <w:proofErr w:type="spellEnd"/>
      <w:r w:rsidRPr="00FE4627">
        <w:rPr>
          <w:lang w:eastAsia="sk-SK"/>
        </w:rPr>
        <w:t xml:space="preserve">, technologické uzly, </w:t>
      </w:r>
      <w:proofErr w:type="spellStart"/>
      <w:r w:rsidRPr="00FE4627">
        <w:rPr>
          <w:lang w:eastAsia="sk-SK"/>
        </w:rPr>
        <w:t>sčítače</w:t>
      </w:r>
      <w:proofErr w:type="spellEnd"/>
      <w:r w:rsidRPr="00FE4627">
        <w:rPr>
          <w:lang w:eastAsia="sk-SK"/>
        </w:rPr>
        <w:t xml:space="preserve"> dopravy a prípadne iné.</w:t>
      </w:r>
    </w:p>
    <w:p w14:paraId="5C9AF74A" w14:textId="02D89FA3" w:rsidR="005A6F48" w:rsidRPr="00FE4627" w:rsidRDefault="008B4F26" w:rsidP="008B4F26">
      <w:pPr>
        <w:pStyle w:val="Nadpis2"/>
        <w:rPr>
          <w:rFonts w:cs="Arial"/>
        </w:rPr>
      </w:pPr>
      <w:bookmarkStart w:id="219" w:name="_Toc222742782"/>
      <w:r w:rsidRPr="00FE4627">
        <w:rPr>
          <w:rFonts w:cs="Arial"/>
        </w:rPr>
        <w:lastRenderedPageBreak/>
        <w:t>701-00</w:t>
      </w:r>
      <w:r w:rsidRPr="00FE4627">
        <w:rPr>
          <w:rFonts w:cs="Arial"/>
        </w:rPr>
        <w:tab/>
        <w:t>Preložka STL plynovodu v km 0,300 R2</w:t>
      </w:r>
      <w:bookmarkEnd w:id="219"/>
    </w:p>
    <w:p w14:paraId="7664F74C" w14:textId="55E31518" w:rsidR="00D64351" w:rsidRDefault="0007005B" w:rsidP="001718C4">
      <w:pPr>
        <w:tabs>
          <w:tab w:val="left" w:pos="851"/>
        </w:tabs>
        <w:spacing w:after="48"/>
      </w:pPr>
      <w:r w:rsidRPr="008B4F26">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w:t>
      </w:r>
      <w:r w:rsidR="001718C4" w:rsidRPr="008B4F26">
        <w:t>a a predĺženia lehoty výstavby.</w:t>
      </w:r>
    </w:p>
    <w:p w14:paraId="03AD1BE1" w14:textId="4CC5DF0D" w:rsidR="009B3093" w:rsidRPr="008B4F26" w:rsidRDefault="009B3093" w:rsidP="001718C4">
      <w:pPr>
        <w:tabs>
          <w:tab w:val="left" w:pos="851"/>
        </w:tabs>
        <w:spacing w:after="48"/>
      </w:pPr>
      <w:r>
        <w:t>Na základe požiadavky správcu objektu vyvolanej investície preložku STL plynovodu realizovať cez SPP-D servis</w:t>
      </w:r>
      <w:r w:rsidR="00297257">
        <w:t xml:space="preserve">, ako menovaný </w:t>
      </w:r>
      <w:proofErr w:type="spellStart"/>
      <w:r w:rsidR="00297257">
        <w:t>podzhotoviteľ</w:t>
      </w:r>
      <w:proofErr w:type="spellEnd"/>
      <w:r w:rsidR="00297257">
        <w:t>.</w:t>
      </w:r>
    </w:p>
    <w:p w14:paraId="15DB9FF9" w14:textId="3B11CD43" w:rsidR="00B4417A" w:rsidRPr="00491093" w:rsidRDefault="00491093" w:rsidP="00491093">
      <w:pPr>
        <w:pStyle w:val="Nadpis2"/>
        <w:rPr>
          <w:rFonts w:cs="Arial"/>
        </w:rPr>
      </w:pPr>
      <w:bookmarkStart w:id="220" w:name="_Toc222742783"/>
      <w:r w:rsidRPr="00491093">
        <w:rPr>
          <w:rFonts w:cs="Arial"/>
        </w:rPr>
        <w:t>801-0</w:t>
      </w:r>
      <w:r w:rsidR="00CC2567">
        <w:rPr>
          <w:rFonts w:cs="Arial"/>
        </w:rPr>
        <w:t>1</w:t>
      </w:r>
      <w:r w:rsidRPr="00491093">
        <w:rPr>
          <w:rFonts w:cs="Arial"/>
        </w:rPr>
        <w:tab/>
        <w:t>Obnova živičných krytov</w:t>
      </w:r>
      <w:r w:rsidR="00CC2567">
        <w:rPr>
          <w:rFonts w:cs="Arial"/>
        </w:rPr>
        <w:t xml:space="preserve"> ciest I. triedy</w:t>
      </w:r>
      <w:bookmarkEnd w:id="220"/>
    </w:p>
    <w:p w14:paraId="2594E0DC" w14:textId="77777777" w:rsidR="0007005B" w:rsidRPr="00491093" w:rsidRDefault="0007005B" w:rsidP="0007005B">
      <w:pPr>
        <w:tabs>
          <w:tab w:val="left" w:pos="851"/>
        </w:tabs>
        <w:spacing w:after="48"/>
      </w:pPr>
      <w:r w:rsidRPr="0049109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DA13C6C" w14:textId="6B28B5FA" w:rsidR="00D64351" w:rsidRPr="00491093" w:rsidRDefault="00C92A02" w:rsidP="001718C4">
      <w:pPr>
        <w:tabs>
          <w:tab w:val="left" w:pos="851"/>
        </w:tabs>
        <w:spacing w:after="48"/>
      </w:pPr>
      <w:r w:rsidRPr="00491093">
        <w:t>Zhotoviteľ zváži prípadné rozšírenie rozsahu vz</w:t>
      </w:r>
      <w:r w:rsidR="001718C4" w:rsidRPr="00491093">
        <w:t>hľadom na staveniskovú dopravu.</w:t>
      </w:r>
    </w:p>
    <w:p w14:paraId="2AACF87B" w14:textId="5294CC14" w:rsidR="00CC2567" w:rsidRDefault="00CC2567" w:rsidP="00CC2567">
      <w:pPr>
        <w:pStyle w:val="Nadpis2"/>
        <w:rPr>
          <w:rFonts w:cs="Arial"/>
        </w:rPr>
      </w:pPr>
      <w:bookmarkStart w:id="221" w:name="_Toc222742784"/>
      <w:r>
        <w:rPr>
          <w:rFonts w:cs="Arial"/>
        </w:rPr>
        <w:t>8</w:t>
      </w:r>
      <w:r w:rsidRPr="00CC2567">
        <w:rPr>
          <w:rFonts w:cs="Arial"/>
        </w:rPr>
        <w:t>01-02</w:t>
      </w:r>
      <w:r w:rsidRPr="00CC2567">
        <w:rPr>
          <w:rFonts w:cs="Arial"/>
        </w:rPr>
        <w:tab/>
        <w:t>Obnova živičných krytov ciest III. triedy</w:t>
      </w:r>
      <w:bookmarkEnd w:id="221"/>
    </w:p>
    <w:p w14:paraId="382C0BE0" w14:textId="77777777" w:rsidR="00CC2567" w:rsidRPr="00491093" w:rsidRDefault="00CC2567" w:rsidP="00CC2567">
      <w:pPr>
        <w:tabs>
          <w:tab w:val="left" w:pos="851"/>
        </w:tabs>
        <w:spacing w:after="48"/>
      </w:pPr>
      <w:r w:rsidRPr="0049109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CD056D0" w14:textId="77777777" w:rsidR="00CC2567" w:rsidRPr="00491093" w:rsidRDefault="00CC2567" w:rsidP="00CC2567">
      <w:pPr>
        <w:tabs>
          <w:tab w:val="left" w:pos="851"/>
        </w:tabs>
        <w:spacing w:after="48"/>
      </w:pPr>
      <w:r w:rsidRPr="00491093">
        <w:t>Zhotoviteľ zváži prípadné rozšírenie rozsahu vzhľadom na staveniskovú dopravu.</w:t>
      </w:r>
    </w:p>
    <w:p w14:paraId="5D97F67D" w14:textId="43D5465F" w:rsidR="00B4417A" w:rsidRPr="00CC2567" w:rsidRDefault="00CC2567" w:rsidP="00CC2567">
      <w:pPr>
        <w:pStyle w:val="Nadpis2"/>
        <w:rPr>
          <w:rFonts w:cs="Arial"/>
        </w:rPr>
      </w:pPr>
      <w:bookmarkStart w:id="222" w:name="_Toc222742785"/>
      <w:r w:rsidRPr="00CC2567">
        <w:rPr>
          <w:rFonts w:cs="Arial"/>
        </w:rPr>
        <w:t>801-03</w:t>
      </w:r>
      <w:r w:rsidRPr="00CC2567">
        <w:rPr>
          <w:rFonts w:cs="Arial"/>
        </w:rPr>
        <w:tab/>
        <w:t>Obnova živičných krytov účelových komunikácií</w:t>
      </w:r>
      <w:bookmarkEnd w:id="222"/>
    </w:p>
    <w:p w14:paraId="6F03BA47" w14:textId="77777777" w:rsidR="00CC2567" w:rsidRPr="00491093" w:rsidRDefault="00CC2567" w:rsidP="00CC2567">
      <w:pPr>
        <w:tabs>
          <w:tab w:val="left" w:pos="851"/>
        </w:tabs>
        <w:spacing w:after="48"/>
      </w:pPr>
      <w:r w:rsidRPr="0049109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D0E25E2" w14:textId="77777777" w:rsidR="00CC2567" w:rsidRPr="00491093" w:rsidRDefault="00CC2567" w:rsidP="00CC2567">
      <w:pPr>
        <w:tabs>
          <w:tab w:val="left" w:pos="851"/>
        </w:tabs>
        <w:spacing w:after="48"/>
      </w:pPr>
      <w:r w:rsidRPr="00491093">
        <w:t>Zhotoviteľ zváži prípadné rozšírenie rozsahu vzhľadom na staveniskovú dopravu.</w:t>
      </w:r>
    </w:p>
    <w:p w14:paraId="5254C2FE" w14:textId="77777777" w:rsidR="00056816" w:rsidRPr="00C37D82" w:rsidRDefault="00056816" w:rsidP="00E97F95">
      <w:pPr>
        <w:pStyle w:val="Nadpis3"/>
        <w:numPr>
          <w:ilvl w:val="0"/>
          <w:numId w:val="0"/>
        </w:numPr>
        <w:rPr>
          <w:color w:val="00B050"/>
        </w:rPr>
      </w:pPr>
    </w:p>
    <w:p w14:paraId="18C96F21" w14:textId="77777777" w:rsidR="00675F2A" w:rsidRPr="00C37D82" w:rsidRDefault="00675F2A" w:rsidP="00E97F95">
      <w:pPr>
        <w:pStyle w:val="Nadpis3"/>
        <w:numPr>
          <w:ilvl w:val="0"/>
          <w:numId w:val="0"/>
        </w:numPr>
        <w:rPr>
          <w:color w:val="00B050"/>
        </w:rPr>
      </w:pPr>
    </w:p>
    <w:p w14:paraId="02B90B33" w14:textId="77777777" w:rsidR="00675F2A" w:rsidRPr="00C37D82" w:rsidRDefault="00675F2A" w:rsidP="00E97F95">
      <w:pPr>
        <w:pStyle w:val="Nadpis3"/>
        <w:numPr>
          <w:ilvl w:val="0"/>
          <w:numId w:val="0"/>
        </w:numPr>
        <w:rPr>
          <w:color w:val="00B050"/>
        </w:rPr>
      </w:pPr>
    </w:p>
    <w:p w14:paraId="0FEF5E93" w14:textId="77777777" w:rsidR="009715B0" w:rsidRPr="00C37D82" w:rsidRDefault="009715B0" w:rsidP="009715B0">
      <w:pPr>
        <w:tabs>
          <w:tab w:val="left" w:pos="709"/>
        </w:tabs>
        <w:ind w:left="709" w:hanging="709"/>
        <w:rPr>
          <w:b/>
          <w:color w:val="00B050"/>
          <w:u w:val="single"/>
        </w:rPr>
      </w:pPr>
    </w:p>
    <w:p w14:paraId="51EDFF9A" w14:textId="77777777" w:rsidR="004C3260" w:rsidRPr="00C37D82" w:rsidRDefault="004C3260" w:rsidP="00AD034C">
      <w:pPr>
        <w:rPr>
          <w:b/>
          <w:color w:val="00B050"/>
          <w:u w:val="single"/>
          <w:lang w:eastAsia="sk-SK"/>
        </w:rPr>
      </w:pPr>
    </w:p>
    <w:p w14:paraId="3273A0BF" w14:textId="77777777" w:rsidR="00AD034C" w:rsidRPr="00C37D82" w:rsidRDefault="00AD034C" w:rsidP="00507404">
      <w:pPr>
        <w:rPr>
          <w:rFonts w:cs="Arial"/>
          <w:color w:val="00B050"/>
        </w:rPr>
      </w:pPr>
    </w:p>
    <w:sectPr w:rsidR="00AD034C" w:rsidRPr="00C37D82" w:rsidSect="005425F7">
      <w:headerReference w:type="default" r:id="rId8"/>
      <w:footerReference w:type="default" r:id="rId9"/>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8B2B6" w14:textId="77777777" w:rsidR="002D07F7" w:rsidRDefault="002D07F7" w:rsidP="00E62471">
      <w:pPr>
        <w:spacing w:after="0" w:line="240" w:lineRule="auto"/>
      </w:pPr>
      <w:r>
        <w:separator/>
      </w:r>
    </w:p>
  </w:endnote>
  <w:endnote w:type="continuationSeparator" w:id="0">
    <w:p w14:paraId="53C35094" w14:textId="77777777" w:rsidR="002D07F7" w:rsidRDefault="002D07F7" w:rsidP="00E62471">
      <w:pPr>
        <w:spacing w:after="0" w:line="240" w:lineRule="auto"/>
      </w:pPr>
      <w:r>
        <w:continuationSeparator/>
      </w:r>
    </w:p>
  </w:endnote>
  <w:endnote w:type="continuationNotice" w:id="1">
    <w:p w14:paraId="4F461302" w14:textId="77777777" w:rsidR="002D07F7" w:rsidRDefault="002D07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10CD5" w14:textId="4486E8D3" w:rsidR="0018391D" w:rsidRPr="00D63C5C" w:rsidRDefault="0018391D" w:rsidP="00DA55AD">
    <w:pPr>
      <w:pBdr>
        <w:top w:val="single" w:sz="4" w:space="1" w:color="auto"/>
      </w:pBdr>
      <w:tabs>
        <w:tab w:val="right" w:pos="9072"/>
      </w:tabs>
      <w:spacing w:after="0"/>
      <w:rPr>
        <w:rFonts w:cs="Arial"/>
        <w:bCs/>
        <w:sz w:val="18"/>
        <w:szCs w:val="18"/>
      </w:rPr>
    </w:pPr>
    <w:r w:rsidRPr="00D63C5C">
      <w:rPr>
        <w:rFonts w:cs="Arial"/>
        <w:bCs/>
        <w:sz w:val="18"/>
        <w:szCs w:val="18"/>
      </w:rPr>
      <w:t>Zväzok 3, Časť 4</w:t>
    </w:r>
    <w:r w:rsidRPr="00D63C5C">
      <w:rPr>
        <w:rFonts w:cs="Arial"/>
        <w:bCs/>
        <w:sz w:val="18"/>
        <w:szCs w:val="18"/>
      </w:rPr>
      <w:tab/>
    </w:r>
    <w:r w:rsidRPr="00D63C5C">
      <w:rPr>
        <w:rFonts w:cs="Arial"/>
        <w:bCs/>
        <w:sz w:val="18"/>
        <w:szCs w:val="18"/>
      </w:rPr>
      <w:fldChar w:fldCharType="begin"/>
    </w:r>
    <w:r w:rsidRPr="00D63C5C">
      <w:rPr>
        <w:rFonts w:cs="Arial"/>
        <w:bCs/>
        <w:sz w:val="18"/>
        <w:szCs w:val="18"/>
      </w:rPr>
      <w:instrText xml:space="preserve"> PAGE </w:instrText>
    </w:r>
    <w:r w:rsidRPr="00D63C5C">
      <w:rPr>
        <w:rFonts w:cs="Arial"/>
        <w:bCs/>
        <w:sz w:val="18"/>
        <w:szCs w:val="18"/>
      </w:rPr>
      <w:fldChar w:fldCharType="separate"/>
    </w:r>
    <w:r w:rsidR="007F0276">
      <w:rPr>
        <w:rFonts w:cs="Arial"/>
        <w:bCs/>
        <w:noProof/>
        <w:sz w:val="18"/>
        <w:szCs w:val="18"/>
      </w:rPr>
      <w:t>40</w:t>
    </w:r>
    <w:r w:rsidRPr="00D63C5C">
      <w:rPr>
        <w:rFonts w:cs="Arial"/>
        <w:bCs/>
        <w:sz w:val="18"/>
        <w:szCs w:val="18"/>
      </w:rPr>
      <w:fldChar w:fldCharType="end"/>
    </w:r>
  </w:p>
  <w:p w14:paraId="0E962B30" w14:textId="77777777" w:rsidR="0018391D" w:rsidRPr="00D63C5C" w:rsidRDefault="0018391D" w:rsidP="00DA55AD">
    <w:pPr>
      <w:tabs>
        <w:tab w:val="right" w:pos="9072"/>
      </w:tabs>
      <w:spacing w:after="0"/>
      <w:rPr>
        <w:rFonts w:cs="Arial"/>
        <w:sz w:val="18"/>
        <w:szCs w:val="18"/>
      </w:rPr>
    </w:pPr>
    <w:r w:rsidRPr="00D63C5C">
      <w:rPr>
        <w:rFonts w:cs="Arial"/>
        <w:sz w:val="18"/>
        <w:szCs w:val="18"/>
      </w:rPr>
      <w:t>Technické požiadavky Objednávateľa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38217" w14:textId="77777777" w:rsidR="002D07F7" w:rsidRDefault="002D07F7" w:rsidP="00E62471">
      <w:pPr>
        <w:spacing w:after="0" w:line="240" w:lineRule="auto"/>
      </w:pPr>
      <w:r>
        <w:separator/>
      </w:r>
    </w:p>
  </w:footnote>
  <w:footnote w:type="continuationSeparator" w:id="0">
    <w:p w14:paraId="0EA4BF98" w14:textId="77777777" w:rsidR="002D07F7" w:rsidRDefault="002D07F7" w:rsidP="00E62471">
      <w:pPr>
        <w:spacing w:after="0" w:line="240" w:lineRule="auto"/>
      </w:pPr>
      <w:r>
        <w:continuationSeparator/>
      </w:r>
    </w:p>
  </w:footnote>
  <w:footnote w:type="continuationNotice" w:id="1">
    <w:p w14:paraId="5CA925A7" w14:textId="77777777" w:rsidR="002D07F7" w:rsidRDefault="002D07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10D48" w14:textId="77777777" w:rsidR="0018391D" w:rsidRPr="00AA1BDB" w:rsidRDefault="0018391D" w:rsidP="00AA1BDB">
    <w:pPr>
      <w:tabs>
        <w:tab w:val="right" w:pos="9214"/>
      </w:tabs>
      <w:suppressAutoHyphens/>
      <w:spacing w:after="0" w:line="240" w:lineRule="auto"/>
      <w:rPr>
        <w:rFonts w:eastAsia="Times New Roman" w:cs="Arial"/>
        <w:spacing w:val="6"/>
        <w:sz w:val="18"/>
        <w:szCs w:val="18"/>
        <w:lang w:eastAsia="cs-CZ"/>
      </w:rPr>
    </w:pPr>
    <w:r w:rsidRPr="00AA1BDB">
      <w:rPr>
        <w:rFonts w:eastAsia="Times New Roman" w:cs="Arial"/>
        <w:spacing w:val="6"/>
        <w:sz w:val="18"/>
        <w:szCs w:val="18"/>
        <w:lang w:eastAsia="cs-CZ"/>
      </w:rPr>
      <w:t xml:space="preserve">Súťažné podklady </w:t>
    </w:r>
    <w:r w:rsidRPr="00AA1BDB">
      <w:rPr>
        <w:rFonts w:eastAsia="Times New Roman" w:cs="Arial"/>
        <w:color w:val="000000"/>
        <w:spacing w:val="6"/>
        <w:sz w:val="18"/>
        <w:szCs w:val="18"/>
        <w:lang w:eastAsia="cs-CZ"/>
      </w:rPr>
      <w:t xml:space="preserve">R2 Bátka – Figa, zhotoviteľ stavby </w:t>
    </w:r>
    <w:r w:rsidRPr="00AA1BDB">
      <w:rPr>
        <w:rFonts w:eastAsia="Times New Roman" w:cs="Arial"/>
        <w:spacing w:val="6"/>
        <w:lang w:eastAsia="cs-CZ"/>
      </w:rPr>
      <w:t xml:space="preserve">          </w:t>
    </w:r>
    <w:r w:rsidRPr="00AA1BDB">
      <w:rPr>
        <w:rFonts w:eastAsia="Times New Roman" w:cs="Arial"/>
        <w:spacing w:val="6"/>
        <w:sz w:val="18"/>
        <w:szCs w:val="18"/>
        <w:lang w:eastAsia="cs-CZ"/>
      </w:rPr>
      <w:tab/>
      <w:t xml:space="preserve"> Národná diaľničná spoločnosť, a.s.</w:t>
    </w:r>
  </w:p>
  <w:p w14:paraId="22075641" w14:textId="77777777" w:rsidR="0018391D" w:rsidRPr="00AA1BDB" w:rsidRDefault="0018391D" w:rsidP="00AA1BDB">
    <w:pPr>
      <w:tabs>
        <w:tab w:val="right" w:pos="-5812"/>
        <w:tab w:val="left" w:pos="0"/>
        <w:tab w:val="right" w:pos="9214"/>
      </w:tabs>
      <w:autoSpaceDE w:val="0"/>
      <w:autoSpaceDN w:val="0"/>
      <w:adjustRightInd w:val="0"/>
      <w:spacing w:after="0" w:line="240" w:lineRule="auto"/>
      <w:rPr>
        <w:rFonts w:eastAsia="Times New Roman" w:cs="Arial"/>
        <w:spacing w:val="6"/>
        <w:sz w:val="18"/>
        <w:szCs w:val="18"/>
      </w:rPr>
    </w:pPr>
    <w:r w:rsidRPr="00AA1BDB">
      <w:rPr>
        <w:rFonts w:eastAsia="Times New Roman" w:cs="Arial"/>
        <w:color w:val="000000"/>
        <w:spacing w:val="6"/>
        <w:sz w:val="18"/>
        <w:szCs w:val="18"/>
      </w:rPr>
      <w:t>Zadávanie nadlimitnej zákazky – práce „FIDIC – žltá kniha“</w:t>
    </w:r>
    <w:r w:rsidRPr="00AA1BDB">
      <w:rPr>
        <w:rFonts w:eastAsia="Times New Roman" w:cs="Arial"/>
        <w:spacing w:val="6"/>
        <w:sz w:val="18"/>
        <w:szCs w:val="18"/>
      </w:rPr>
      <w:t xml:space="preserve">                     Dúbravská cesta 14 Bratislava</w:t>
    </w:r>
  </w:p>
  <w:p w14:paraId="0DA1F422" w14:textId="18B7BBB7" w:rsidR="0018391D" w:rsidRPr="00AB0DE6" w:rsidRDefault="0018391D" w:rsidP="004058FC">
    <w:pPr>
      <w:pStyle w:val="Hlavika"/>
      <w:tabs>
        <w:tab w:val="clear" w:pos="9072"/>
        <w:tab w:val="right" w:pos="9214"/>
      </w:tabs>
      <w:rPr>
        <w:rFonts w:cs="Arial"/>
        <w:b/>
        <w:bCs/>
        <w:sz w:val="18"/>
        <w:szCs w:val="18"/>
        <w:u w:val="single"/>
      </w:rPr>
    </w:pPr>
    <w:r w:rsidRPr="00AB0DE6">
      <w:rPr>
        <w:rFonts w:cs="Arial"/>
        <w:sz w:val="18"/>
        <w:szCs w:val="18"/>
        <w:u w:val="single"/>
      </w:rPr>
      <w:tab/>
    </w:r>
    <w:r w:rsidRPr="00AB0DE6">
      <w:rPr>
        <w:rFonts w:cs="Arial"/>
        <w:sz w:val="18"/>
        <w:szCs w:val="18"/>
        <w:u w:val="single"/>
      </w:rPr>
      <w:tab/>
    </w:r>
  </w:p>
  <w:p w14:paraId="191F7BD2" w14:textId="77777777" w:rsidR="0018391D" w:rsidRPr="004058FC" w:rsidRDefault="0018391D" w:rsidP="004058FC">
    <w:pPr>
      <w:pStyle w:val="Hlavika"/>
      <w:rPr>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34D06A20"/>
    <w:lvl w:ilvl="0">
      <w:start w:val="1"/>
      <w:numFmt w:val="decimal"/>
      <w:pStyle w:val="Nadpis1"/>
      <w:lvlText w:val="%1."/>
      <w:legacy w:legacy="1" w:legacySpace="144" w:legacyIndent="0"/>
      <w:lvlJc w:val="left"/>
      <w:rPr>
        <w:rFonts w:cs="Times New Roman"/>
      </w:rPr>
    </w:lvl>
    <w:lvl w:ilvl="1">
      <w:start w:val="1"/>
      <w:numFmt w:val="decimal"/>
      <w:pStyle w:val="Nadpis2"/>
      <w:lvlText w:val="%1.%2"/>
      <w:legacy w:legacy="1" w:legacySpace="144" w:legacyIndent="0"/>
      <w:lvlJc w:val="left"/>
      <w:rPr>
        <w:rFonts w:cs="Times New Roman"/>
      </w:rPr>
    </w:lvl>
    <w:lvl w:ilvl="2">
      <w:start w:val="1"/>
      <w:numFmt w:val="decimal"/>
      <w:pStyle w:val="Nadpis3"/>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 w15:restartNumberingAfterBreak="0">
    <w:nsid w:val="00000003"/>
    <w:multiLevelType w:val="singleLevel"/>
    <w:tmpl w:val="00000003"/>
    <w:name w:val="WW8Num18"/>
    <w:lvl w:ilvl="0">
      <w:start w:val="1"/>
      <w:numFmt w:val="lowerLetter"/>
      <w:lvlText w:val="%1)"/>
      <w:lvlJc w:val="left"/>
      <w:pPr>
        <w:tabs>
          <w:tab w:val="num" w:pos="720"/>
        </w:tabs>
        <w:ind w:left="720" w:hanging="360"/>
      </w:pPr>
      <w:rPr>
        <w:rFonts w:cs="Times New Roman"/>
      </w:rPr>
    </w:lvl>
  </w:abstractNum>
  <w:abstractNum w:abstractNumId="2" w15:restartNumberingAfterBreak="0">
    <w:nsid w:val="08EE4195"/>
    <w:multiLevelType w:val="hybridMultilevel"/>
    <w:tmpl w:val="844E3DF4"/>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15:restartNumberingAfterBreak="0">
    <w:nsid w:val="0C0C5373"/>
    <w:multiLevelType w:val="multilevel"/>
    <w:tmpl w:val="E5B6FF18"/>
    <w:lvl w:ilvl="0">
      <w:start w:val="1"/>
      <w:numFmt w:val="decimal"/>
      <w:lvlText w:val="%1."/>
      <w:lvlJc w:val="left"/>
      <w:pPr>
        <w:ind w:left="644" w:hanging="360"/>
      </w:pPr>
      <w:rPr>
        <w:rFonts w:cs="Times New Roman"/>
      </w:rPr>
    </w:lvl>
    <w:lvl w:ilvl="1">
      <w:start w:val="14"/>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4" w15:restartNumberingAfterBreak="0">
    <w:nsid w:val="0CE57241"/>
    <w:multiLevelType w:val="multilevel"/>
    <w:tmpl w:val="C2EED0BC"/>
    <w:lvl w:ilvl="0">
      <w:start w:val="1"/>
      <w:numFmt w:val="decimal"/>
      <w:lvlText w:val="%1."/>
      <w:lvlJc w:val="left"/>
      <w:pPr>
        <w:ind w:left="644" w:hanging="360"/>
      </w:pPr>
      <w:rPr>
        <w:rFonts w:cs="Times New Roman"/>
      </w:rPr>
    </w:lvl>
    <w:lvl w:ilvl="1">
      <w:start w:val="3"/>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0DB57CE4"/>
    <w:multiLevelType w:val="hybridMultilevel"/>
    <w:tmpl w:val="F57EA77C"/>
    <w:lvl w:ilvl="0" w:tplc="56CAEB1E">
      <w:numFmt w:val="bullet"/>
      <w:lvlText w:val="-"/>
      <w:lvlJc w:val="left"/>
      <w:pPr>
        <w:ind w:left="502" w:hanging="360"/>
      </w:pPr>
      <w:rPr>
        <w:rFonts w:ascii="Arial" w:eastAsia="Times New Roman" w:hAnsi="Arial" w:hint="default"/>
      </w:rPr>
    </w:lvl>
    <w:lvl w:ilvl="1" w:tplc="041B0003">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6" w15:restartNumberingAfterBreak="0">
    <w:nsid w:val="0DC277CB"/>
    <w:multiLevelType w:val="multilevel"/>
    <w:tmpl w:val="041B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DE2E81"/>
    <w:multiLevelType w:val="multilevel"/>
    <w:tmpl w:val="B0C27692"/>
    <w:lvl w:ilvl="0">
      <w:start w:val="1"/>
      <w:numFmt w:val="decimal"/>
      <w:lvlText w:val="%1."/>
      <w:lvlJc w:val="left"/>
      <w:pPr>
        <w:ind w:left="644" w:hanging="360"/>
      </w:pPr>
      <w:rPr>
        <w:rFonts w:cs="Times New Roman"/>
      </w:rPr>
    </w:lvl>
    <w:lvl w:ilvl="1">
      <w:start w:val="8"/>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0E67454"/>
    <w:multiLevelType w:val="hybridMultilevel"/>
    <w:tmpl w:val="2B943CFC"/>
    <w:lvl w:ilvl="0" w:tplc="F1FE2976">
      <w:start w:val="1"/>
      <w:numFmt w:val="bullet"/>
      <w:lvlText w:val="-"/>
      <w:lvlJc w:val="left"/>
      <w:pPr>
        <w:ind w:left="720" w:hanging="360"/>
      </w:pPr>
      <w:rPr>
        <w:rFonts w:ascii="Courier New" w:hAnsi="Courier New"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27F4D90"/>
    <w:multiLevelType w:val="hybridMultilevel"/>
    <w:tmpl w:val="C1EC120E"/>
    <w:name w:val="WW8Num182"/>
    <w:lvl w:ilvl="0" w:tplc="00000003">
      <w:start w:val="1"/>
      <w:numFmt w:val="lowerLetter"/>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3E90CEC"/>
    <w:multiLevelType w:val="singleLevel"/>
    <w:tmpl w:val="07C42BD2"/>
    <w:name w:val="List Bullet 1"/>
    <w:lvl w:ilvl="0">
      <w:start w:val="1"/>
      <w:numFmt w:val="bullet"/>
      <w:lvlRestart w:val="0"/>
      <w:lvlText w:val="–"/>
      <w:lvlJc w:val="left"/>
      <w:pPr>
        <w:tabs>
          <w:tab w:val="num" w:pos="1134"/>
        </w:tabs>
        <w:ind w:left="1134" w:hanging="283"/>
      </w:pPr>
      <w:rPr>
        <w:rFonts w:ascii="Times New Roman" w:hAnsi="Times New Roman"/>
      </w:rPr>
    </w:lvl>
  </w:abstractNum>
  <w:abstractNum w:abstractNumId="11" w15:restartNumberingAfterBreak="0">
    <w:nsid w:val="15935E17"/>
    <w:multiLevelType w:val="multilevel"/>
    <w:tmpl w:val="A30215A0"/>
    <w:lvl w:ilvl="0">
      <w:start w:val="1"/>
      <w:numFmt w:val="bullet"/>
      <w:lvlText w:val="_"/>
      <w:lvlJc w:val="left"/>
      <w:pPr>
        <w:tabs>
          <w:tab w:val="num" w:pos="213"/>
        </w:tabs>
        <w:ind w:left="213" w:hanging="213"/>
      </w:pPr>
      <w:rPr>
        <w:rFonts w:ascii="Arial" w:hAnsi="Arial" w:hint="default"/>
      </w:rPr>
    </w:lvl>
    <w:lvl w:ilvl="1">
      <w:start w:val="1"/>
      <w:numFmt w:val="bullet"/>
      <w:lvlText w:val="_"/>
      <w:lvlJc w:val="left"/>
      <w:pPr>
        <w:tabs>
          <w:tab w:val="num" w:pos="431"/>
        </w:tabs>
        <w:ind w:left="431" w:hanging="216"/>
      </w:pPr>
      <w:rPr>
        <w:rFonts w:ascii="Arial" w:hAnsi="Arial" w:hint="default"/>
      </w:rPr>
    </w:lvl>
    <w:lvl w:ilvl="2">
      <w:start w:val="1"/>
      <w:numFmt w:val="bullet"/>
      <w:lvlText w:val="-"/>
      <w:lvlJc w:val="left"/>
      <w:pPr>
        <w:tabs>
          <w:tab w:val="num" w:pos="646"/>
        </w:tabs>
        <w:ind w:left="646" w:hanging="215"/>
      </w:pPr>
      <w:rPr>
        <w:rFonts w:ascii="Courier New" w:hAnsi="Courier New" w:hint="default"/>
        <w:color w:val="auto"/>
      </w:rPr>
    </w:lvl>
    <w:lvl w:ilvl="3">
      <w:start w:val="1"/>
      <w:numFmt w:val="bullet"/>
      <w:lvlText w:val="_"/>
      <w:lvlJc w:val="left"/>
      <w:pPr>
        <w:tabs>
          <w:tab w:val="num" w:pos="862"/>
        </w:tabs>
        <w:ind w:left="862" w:hanging="216"/>
      </w:pPr>
      <w:rPr>
        <w:rFonts w:ascii="Arial" w:hAnsi="Arial" w:hint="default"/>
      </w:rPr>
    </w:lvl>
    <w:lvl w:ilvl="4">
      <w:start w:val="1"/>
      <w:numFmt w:val="bullet"/>
      <w:lvlText w:val="_"/>
      <w:lvlJc w:val="left"/>
      <w:pPr>
        <w:tabs>
          <w:tab w:val="num" w:pos="1077"/>
        </w:tabs>
        <w:ind w:left="1077" w:hanging="215"/>
      </w:pPr>
      <w:rPr>
        <w:rFonts w:ascii="Arial" w:hAnsi="Arial"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2" w15:restartNumberingAfterBreak="0">
    <w:nsid w:val="197F441B"/>
    <w:multiLevelType w:val="multilevel"/>
    <w:tmpl w:val="396C3F8A"/>
    <w:lvl w:ilvl="0">
      <w:start w:val="1"/>
      <w:numFmt w:val="decimal"/>
      <w:lvlText w:val="%1."/>
      <w:lvlJc w:val="left"/>
      <w:pPr>
        <w:ind w:left="644" w:hanging="360"/>
      </w:pPr>
      <w:rPr>
        <w:rFonts w:cs="Times New Roman"/>
      </w:rPr>
    </w:lvl>
    <w:lvl w:ilvl="1">
      <w:start w:val="2"/>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3" w15:restartNumberingAfterBreak="0">
    <w:nsid w:val="22B4078C"/>
    <w:multiLevelType w:val="hybridMultilevel"/>
    <w:tmpl w:val="A1C8EAC8"/>
    <w:lvl w:ilvl="0" w:tplc="C9C8A378">
      <w:numFmt w:val="bullet"/>
      <w:lvlText w:val="-"/>
      <w:lvlJc w:val="left"/>
      <w:pPr>
        <w:ind w:left="720" w:hanging="360"/>
      </w:pPr>
      <w:rPr>
        <w:rFonts w:ascii="Calibri" w:eastAsiaTheme="minorHAnsi"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22EA25ED"/>
    <w:multiLevelType w:val="multilevel"/>
    <w:tmpl w:val="875EB780"/>
    <w:lvl w:ilvl="0">
      <w:start w:val="1"/>
      <w:numFmt w:val="decimal"/>
      <w:lvlText w:val="%1."/>
      <w:lvlJc w:val="left"/>
      <w:pPr>
        <w:ind w:left="502" w:hanging="360"/>
      </w:pPr>
      <w:rPr>
        <w:rFonts w:cs="Times New Roman"/>
      </w:rPr>
    </w:lvl>
    <w:lvl w:ilvl="1">
      <w:start w:val="5"/>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5" w15:restartNumberingAfterBreak="0">
    <w:nsid w:val="250F5C07"/>
    <w:multiLevelType w:val="multilevel"/>
    <w:tmpl w:val="33EEA71E"/>
    <w:lvl w:ilvl="0">
      <w:start w:val="1"/>
      <w:numFmt w:val="decimal"/>
      <w:lvlText w:val="%1."/>
      <w:lvlJc w:val="left"/>
      <w:pPr>
        <w:ind w:left="502" w:hanging="360"/>
      </w:pPr>
      <w:rPr>
        <w:rFonts w:cs="Times New Roman"/>
      </w:rPr>
    </w:lvl>
    <w:lvl w:ilvl="1">
      <w:start w:val="4"/>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6" w15:restartNumberingAfterBreak="0">
    <w:nsid w:val="27BB6C2C"/>
    <w:multiLevelType w:val="hybridMultilevel"/>
    <w:tmpl w:val="2AAA09E8"/>
    <w:lvl w:ilvl="0" w:tplc="56CAEB1E">
      <w:numFmt w:val="bullet"/>
      <w:lvlText w:val="-"/>
      <w:lvlJc w:val="left"/>
      <w:pPr>
        <w:ind w:left="720" w:hanging="360"/>
      </w:pPr>
      <w:rPr>
        <w:rFonts w:ascii="Arial" w:eastAsia="Times New Roman"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8B71BCE"/>
    <w:multiLevelType w:val="hybridMultilevel"/>
    <w:tmpl w:val="DCFC6EEC"/>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 w15:restartNumberingAfterBreak="0">
    <w:nsid w:val="29030EF6"/>
    <w:multiLevelType w:val="multilevel"/>
    <w:tmpl w:val="52D2D2E8"/>
    <w:styleLink w:val="ListeTabelleAufzaehlung"/>
    <w:lvl w:ilvl="0">
      <w:start w:val="1"/>
      <w:numFmt w:val="bullet"/>
      <w:pStyle w:val="TabelleAufzaehlung-AT"/>
      <w:lvlText w:val="_"/>
      <w:lvlJc w:val="left"/>
      <w:pPr>
        <w:tabs>
          <w:tab w:val="num" w:pos="142"/>
        </w:tabs>
        <w:ind w:left="142" w:hanging="142"/>
      </w:pPr>
      <w:rPr>
        <w:rFonts w:ascii="Arial" w:hAnsi="Aria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2C296AC9"/>
    <w:multiLevelType w:val="multilevel"/>
    <w:tmpl w:val="AF446218"/>
    <w:lvl w:ilvl="0">
      <w:start w:val="1"/>
      <w:numFmt w:val="decimal"/>
      <w:lvlText w:val="%1."/>
      <w:lvlJc w:val="left"/>
      <w:pPr>
        <w:ind w:left="1320" w:hanging="960"/>
      </w:pPr>
      <w:rPr>
        <w:rFonts w:cs="Times New Roman" w:hint="default"/>
      </w:rPr>
    </w:lvl>
    <w:lvl w:ilvl="1">
      <w:start w:val="12"/>
      <w:numFmt w:val="decimal"/>
      <w:isLgl/>
      <w:lvlText w:val="%1.%2"/>
      <w:lvlJc w:val="left"/>
      <w:pPr>
        <w:ind w:left="1215" w:hanging="855"/>
      </w:pPr>
      <w:rPr>
        <w:rFonts w:cs="Times New Roman" w:hint="default"/>
      </w:rPr>
    </w:lvl>
    <w:lvl w:ilvl="2">
      <w:start w:val="1"/>
      <w:numFmt w:val="decimal"/>
      <w:isLgl/>
      <w:lvlText w:val="%1.%2.%3"/>
      <w:lvlJc w:val="left"/>
      <w:pPr>
        <w:ind w:left="1215" w:hanging="855"/>
      </w:pPr>
      <w:rPr>
        <w:rFonts w:cs="Times New Roman" w:hint="default"/>
      </w:rPr>
    </w:lvl>
    <w:lvl w:ilvl="3">
      <w:start w:val="1"/>
      <w:numFmt w:val="decimal"/>
      <w:isLgl/>
      <w:lvlText w:val="%1.%2.%3.%4"/>
      <w:lvlJc w:val="left"/>
      <w:pPr>
        <w:ind w:left="1215" w:hanging="855"/>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B7236D"/>
    <w:multiLevelType w:val="multilevel"/>
    <w:tmpl w:val="DE783D52"/>
    <w:styleLink w:val="ListeTabellenverzeichnis"/>
    <w:lvl w:ilvl="0">
      <w:start w:val="1"/>
      <w:numFmt w:val="decimal"/>
      <w:pStyle w:val="Tabellenverzeichnis-TV"/>
      <w:lvlText w:val="Tab. %1"/>
      <w:lvlJc w:val="left"/>
      <w:pPr>
        <w:tabs>
          <w:tab w:val="num" w:pos="567"/>
        </w:tabs>
        <w:ind w:left="567" w:hanging="567"/>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0043F42"/>
    <w:multiLevelType w:val="multilevel"/>
    <w:tmpl w:val="33EEA71E"/>
    <w:lvl w:ilvl="0">
      <w:start w:val="1"/>
      <w:numFmt w:val="decimal"/>
      <w:lvlText w:val="%1."/>
      <w:lvlJc w:val="left"/>
      <w:pPr>
        <w:ind w:left="502" w:hanging="360"/>
      </w:pPr>
      <w:rPr>
        <w:rFonts w:cs="Times New Roman"/>
      </w:rPr>
    </w:lvl>
    <w:lvl w:ilvl="1">
      <w:start w:val="4"/>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22" w15:restartNumberingAfterBreak="0">
    <w:nsid w:val="3B073202"/>
    <w:multiLevelType w:val="multilevel"/>
    <w:tmpl w:val="8340B256"/>
    <w:styleLink w:val="ListeAbbildungsverzeichnis"/>
    <w:lvl w:ilvl="0">
      <w:start w:val="1"/>
      <w:numFmt w:val="decimal"/>
      <w:pStyle w:val="Abbildungsverzeichnis-AV"/>
      <w:lvlText w:val="Abb. %1"/>
      <w:lvlJc w:val="left"/>
      <w:pPr>
        <w:tabs>
          <w:tab w:val="num" w:pos="567"/>
        </w:tabs>
        <w:ind w:left="567" w:hanging="567"/>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E1F767C"/>
    <w:multiLevelType w:val="hybridMultilevel"/>
    <w:tmpl w:val="317EF4C2"/>
    <w:name w:val="List Bullet 3"/>
    <w:lvl w:ilvl="0" w:tplc="B89025BA">
      <w:start w:val="1"/>
      <w:numFmt w:val="lowerLetter"/>
      <w:lvlText w:val="%1)"/>
      <w:lvlJc w:val="left"/>
      <w:pPr>
        <w:tabs>
          <w:tab w:val="num" w:pos="720"/>
        </w:tabs>
        <w:ind w:left="720" w:hanging="360"/>
      </w:pPr>
      <w:rPr>
        <w:rFonts w:cs="Times New Roman"/>
      </w:rPr>
    </w:lvl>
    <w:lvl w:ilvl="1" w:tplc="DE783FEA" w:tentative="1">
      <w:start w:val="1"/>
      <w:numFmt w:val="lowerLetter"/>
      <w:lvlText w:val="%2."/>
      <w:lvlJc w:val="left"/>
      <w:pPr>
        <w:tabs>
          <w:tab w:val="num" w:pos="1440"/>
        </w:tabs>
        <w:ind w:left="1440" w:hanging="360"/>
      </w:pPr>
      <w:rPr>
        <w:rFonts w:cs="Times New Roman"/>
      </w:rPr>
    </w:lvl>
    <w:lvl w:ilvl="2" w:tplc="4968A7B0" w:tentative="1">
      <w:start w:val="1"/>
      <w:numFmt w:val="lowerRoman"/>
      <w:lvlText w:val="%3."/>
      <w:lvlJc w:val="right"/>
      <w:pPr>
        <w:tabs>
          <w:tab w:val="num" w:pos="2160"/>
        </w:tabs>
        <w:ind w:left="2160" w:hanging="180"/>
      </w:pPr>
      <w:rPr>
        <w:rFonts w:cs="Times New Roman"/>
      </w:rPr>
    </w:lvl>
    <w:lvl w:ilvl="3" w:tplc="802A3D7E" w:tentative="1">
      <w:start w:val="1"/>
      <w:numFmt w:val="decimal"/>
      <w:lvlText w:val="%4."/>
      <w:lvlJc w:val="left"/>
      <w:pPr>
        <w:tabs>
          <w:tab w:val="num" w:pos="2880"/>
        </w:tabs>
        <w:ind w:left="2880" w:hanging="360"/>
      </w:pPr>
      <w:rPr>
        <w:rFonts w:cs="Times New Roman"/>
      </w:rPr>
    </w:lvl>
    <w:lvl w:ilvl="4" w:tplc="64C66B4C" w:tentative="1">
      <w:start w:val="1"/>
      <w:numFmt w:val="lowerLetter"/>
      <w:lvlText w:val="%5."/>
      <w:lvlJc w:val="left"/>
      <w:pPr>
        <w:tabs>
          <w:tab w:val="num" w:pos="3600"/>
        </w:tabs>
        <w:ind w:left="3600" w:hanging="360"/>
      </w:pPr>
      <w:rPr>
        <w:rFonts w:cs="Times New Roman"/>
      </w:rPr>
    </w:lvl>
    <w:lvl w:ilvl="5" w:tplc="9C760B86" w:tentative="1">
      <w:start w:val="1"/>
      <w:numFmt w:val="lowerRoman"/>
      <w:lvlText w:val="%6."/>
      <w:lvlJc w:val="right"/>
      <w:pPr>
        <w:tabs>
          <w:tab w:val="num" w:pos="4320"/>
        </w:tabs>
        <w:ind w:left="4320" w:hanging="180"/>
      </w:pPr>
      <w:rPr>
        <w:rFonts w:cs="Times New Roman"/>
      </w:rPr>
    </w:lvl>
    <w:lvl w:ilvl="6" w:tplc="6C682FCE" w:tentative="1">
      <w:start w:val="1"/>
      <w:numFmt w:val="decimal"/>
      <w:lvlText w:val="%7."/>
      <w:lvlJc w:val="left"/>
      <w:pPr>
        <w:tabs>
          <w:tab w:val="num" w:pos="5040"/>
        </w:tabs>
        <w:ind w:left="5040" w:hanging="360"/>
      </w:pPr>
      <w:rPr>
        <w:rFonts w:cs="Times New Roman"/>
      </w:rPr>
    </w:lvl>
    <w:lvl w:ilvl="7" w:tplc="563CB3E4" w:tentative="1">
      <w:start w:val="1"/>
      <w:numFmt w:val="lowerLetter"/>
      <w:lvlText w:val="%8."/>
      <w:lvlJc w:val="left"/>
      <w:pPr>
        <w:tabs>
          <w:tab w:val="num" w:pos="5760"/>
        </w:tabs>
        <w:ind w:left="5760" w:hanging="360"/>
      </w:pPr>
      <w:rPr>
        <w:rFonts w:cs="Times New Roman"/>
      </w:rPr>
    </w:lvl>
    <w:lvl w:ilvl="8" w:tplc="BE9E3A74" w:tentative="1">
      <w:start w:val="1"/>
      <w:numFmt w:val="lowerRoman"/>
      <w:lvlText w:val="%9."/>
      <w:lvlJc w:val="right"/>
      <w:pPr>
        <w:tabs>
          <w:tab w:val="num" w:pos="6480"/>
        </w:tabs>
        <w:ind w:left="6480" w:hanging="180"/>
      </w:pPr>
      <w:rPr>
        <w:rFonts w:cs="Times New Roman"/>
      </w:rPr>
    </w:lvl>
  </w:abstractNum>
  <w:abstractNum w:abstractNumId="24" w15:restartNumberingAfterBreak="0">
    <w:nsid w:val="41BB5D26"/>
    <w:multiLevelType w:val="singleLevel"/>
    <w:tmpl w:val="9D184B0A"/>
    <w:name w:val="Tiret 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84D00F8"/>
    <w:multiLevelType w:val="hybridMultilevel"/>
    <w:tmpl w:val="A43E90C4"/>
    <w:lvl w:ilvl="0" w:tplc="041B0005">
      <w:start w:val="1"/>
      <w:numFmt w:val="bullet"/>
      <w:lvlText w:val=""/>
      <w:lvlJc w:val="left"/>
      <w:pPr>
        <w:tabs>
          <w:tab w:val="num" w:pos="720"/>
        </w:tabs>
        <w:ind w:left="720" w:hanging="360"/>
      </w:pPr>
      <w:rPr>
        <w:rFonts w:ascii="Wingdings" w:hAnsi="Wingdings" w:cs="Wingdings"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cs="Wingdings" w:hint="default"/>
      </w:rPr>
    </w:lvl>
    <w:lvl w:ilvl="3" w:tplc="041B0001">
      <w:start w:val="1"/>
      <w:numFmt w:val="bullet"/>
      <w:lvlText w:val=""/>
      <w:lvlJc w:val="left"/>
      <w:pPr>
        <w:tabs>
          <w:tab w:val="num" w:pos="2880"/>
        </w:tabs>
        <w:ind w:left="2880" w:hanging="360"/>
      </w:pPr>
      <w:rPr>
        <w:rFonts w:ascii="Symbol" w:hAnsi="Symbol" w:cs="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cs="Wingdings" w:hint="default"/>
      </w:rPr>
    </w:lvl>
    <w:lvl w:ilvl="6" w:tplc="041B0001">
      <w:start w:val="1"/>
      <w:numFmt w:val="bullet"/>
      <w:lvlText w:val=""/>
      <w:lvlJc w:val="left"/>
      <w:pPr>
        <w:tabs>
          <w:tab w:val="num" w:pos="5040"/>
        </w:tabs>
        <w:ind w:left="5040" w:hanging="360"/>
      </w:pPr>
      <w:rPr>
        <w:rFonts w:ascii="Symbol" w:hAnsi="Symbol" w:cs="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B7A4A92"/>
    <w:multiLevelType w:val="multilevel"/>
    <w:tmpl w:val="B210C41E"/>
    <w:styleLink w:val="ListeNummerierung"/>
    <w:lvl w:ilvl="0">
      <w:start w:val="1"/>
      <w:numFmt w:val="decimal"/>
      <w:pStyle w:val="slovanzoznam"/>
      <w:lvlText w:val="%1."/>
      <w:lvlJc w:val="left"/>
      <w:pPr>
        <w:tabs>
          <w:tab w:val="num" w:pos="340"/>
        </w:tabs>
        <w:ind w:left="340" w:hanging="340"/>
      </w:pPr>
      <w:rPr>
        <w:rFonts w:hint="default"/>
      </w:rPr>
    </w:lvl>
    <w:lvl w:ilvl="1">
      <w:start w:val="1"/>
      <w:numFmt w:val="lowerLetter"/>
      <w:pStyle w:val="slovanzoznam2"/>
      <w:lvlText w:val="%2)"/>
      <w:lvlJc w:val="left"/>
      <w:pPr>
        <w:tabs>
          <w:tab w:val="num" w:pos="680"/>
        </w:tabs>
        <w:ind w:left="680" w:hanging="340"/>
      </w:pPr>
      <w:rPr>
        <w:rFonts w:hint="default"/>
      </w:rPr>
    </w:lvl>
    <w:lvl w:ilvl="2">
      <w:start w:val="1"/>
      <w:numFmt w:val="lowerRoman"/>
      <w:pStyle w:val="slovanzoznam3"/>
      <w:lvlText w:val="%3)"/>
      <w:lvlJc w:val="left"/>
      <w:pPr>
        <w:tabs>
          <w:tab w:val="num" w:pos="1021"/>
        </w:tabs>
        <w:ind w:left="1021" w:hanging="341"/>
      </w:pPr>
      <w:rPr>
        <w:rFonts w:hint="default"/>
      </w:rPr>
    </w:lvl>
    <w:lvl w:ilvl="3">
      <w:start w:val="1"/>
      <w:numFmt w:val="decimal"/>
      <w:pStyle w:val="slovanzoznam4"/>
      <w:lvlText w:val="(%4)"/>
      <w:lvlJc w:val="left"/>
      <w:pPr>
        <w:tabs>
          <w:tab w:val="num" w:pos="1361"/>
        </w:tabs>
        <w:ind w:left="1361" w:hanging="340"/>
      </w:pPr>
      <w:rPr>
        <w:rFonts w:hint="default"/>
      </w:rPr>
    </w:lvl>
    <w:lvl w:ilvl="4">
      <w:start w:val="1"/>
      <w:numFmt w:val="lowerLetter"/>
      <w:pStyle w:val="slovanzoznam5"/>
      <w:lvlText w:val="(%5)"/>
      <w:lvlJc w:val="left"/>
      <w:pPr>
        <w:tabs>
          <w:tab w:val="num" w:pos="1701"/>
        </w:tabs>
        <w:ind w:left="1701" w:hanging="340"/>
      </w:pPr>
      <w:rPr>
        <w:rFonts w:hint="default"/>
      </w:rPr>
    </w:lvl>
    <w:lvl w:ilvl="5">
      <w:start w:val="1"/>
      <w:numFmt w:val="lowerRoman"/>
      <w:lvlText w:val="(%6)"/>
      <w:lvlJc w:val="left"/>
      <w:pPr>
        <w:tabs>
          <w:tab w:val="num" w:pos="2041"/>
        </w:tabs>
        <w:ind w:left="2041" w:hanging="340"/>
      </w:pPr>
      <w:rPr>
        <w:rFonts w:hint="default"/>
      </w:rPr>
    </w:lvl>
    <w:lvl w:ilvl="6">
      <w:start w:val="1"/>
      <w:numFmt w:val="decimal"/>
      <w:lvlText w:val="%7."/>
      <w:lvlJc w:val="left"/>
      <w:pPr>
        <w:tabs>
          <w:tab w:val="num" w:pos="2381"/>
        </w:tabs>
        <w:ind w:left="2381" w:hanging="340"/>
      </w:pPr>
      <w:rPr>
        <w:rFonts w:hint="default"/>
      </w:rPr>
    </w:lvl>
    <w:lvl w:ilvl="7">
      <w:start w:val="1"/>
      <w:numFmt w:val="lowerLetter"/>
      <w:lvlText w:val="%8."/>
      <w:lvlJc w:val="left"/>
      <w:pPr>
        <w:tabs>
          <w:tab w:val="num" w:pos="2722"/>
        </w:tabs>
        <w:ind w:left="2722" w:hanging="341"/>
      </w:pPr>
      <w:rPr>
        <w:rFonts w:hint="default"/>
      </w:rPr>
    </w:lvl>
    <w:lvl w:ilvl="8">
      <w:start w:val="1"/>
      <w:numFmt w:val="lowerRoman"/>
      <w:lvlText w:val="%9."/>
      <w:lvlJc w:val="left"/>
      <w:pPr>
        <w:tabs>
          <w:tab w:val="num" w:pos="3062"/>
        </w:tabs>
        <w:ind w:left="3062" w:hanging="340"/>
      </w:pPr>
      <w:rPr>
        <w:rFonts w:hint="default"/>
      </w:rPr>
    </w:lvl>
  </w:abstractNum>
  <w:abstractNum w:abstractNumId="27" w15:restartNumberingAfterBreak="0">
    <w:nsid w:val="4C397E64"/>
    <w:multiLevelType w:val="multilevel"/>
    <w:tmpl w:val="00F64CF8"/>
    <w:lvl w:ilvl="0">
      <w:start w:val="1"/>
      <w:numFmt w:val="decimal"/>
      <w:lvlText w:val="%1."/>
      <w:lvlJc w:val="left"/>
      <w:pPr>
        <w:ind w:left="502" w:hanging="360"/>
      </w:pPr>
      <w:rPr>
        <w:rFonts w:cs="Times New Roman"/>
      </w:rPr>
    </w:lvl>
    <w:lvl w:ilvl="1">
      <w:start w:val="1"/>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28" w15:restartNumberingAfterBreak="0">
    <w:nsid w:val="4C564DB0"/>
    <w:multiLevelType w:val="hybridMultilevel"/>
    <w:tmpl w:val="23FA7E36"/>
    <w:lvl w:ilvl="0" w:tplc="F1FE2976">
      <w:start w:val="1"/>
      <w:numFmt w:val="bullet"/>
      <w:lvlText w:val="-"/>
      <w:lvlJc w:val="left"/>
      <w:pPr>
        <w:ind w:left="775" w:hanging="360"/>
      </w:pPr>
      <w:rPr>
        <w:rFonts w:ascii="Courier New" w:hAnsi="Courier New" w:hint="default"/>
        <w:color w:val="auto"/>
      </w:rPr>
    </w:lvl>
    <w:lvl w:ilvl="1" w:tplc="041B0003">
      <w:start w:val="1"/>
      <w:numFmt w:val="bullet"/>
      <w:lvlText w:val="o"/>
      <w:lvlJc w:val="left"/>
      <w:pPr>
        <w:ind w:left="1495" w:hanging="360"/>
      </w:pPr>
      <w:rPr>
        <w:rFonts w:ascii="Courier New" w:hAnsi="Courier New" w:cs="Courier New" w:hint="default"/>
      </w:rPr>
    </w:lvl>
    <w:lvl w:ilvl="2" w:tplc="041B0005" w:tentative="1">
      <w:start w:val="1"/>
      <w:numFmt w:val="bullet"/>
      <w:lvlText w:val=""/>
      <w:lvlJc w:val="left"/>
      <w:pPr>
        <w:ind w:left="2215" w:hanging="360"/>
      </w:pPr>
      <w:rPr>
        <w:rFonts w:ascii="Wingdings" w:hAnsi="Wingdings" w:hint="default"/>
      </w:rPr>
    </w:lvl>
    <w:lvl w:ilvl="3" w:tplc="041B0001" w:tentative="1">
      <w:start w:val="1"/>
      <w:numFmt w:val="bullet"/>
      <w:lvlText w:val=""/>
      <w:lvlJc w:val="left"/>
      <w:pPr>
        <w:ind w:left="2935" w:hanging="360"/>
      </w:pPr>
      <w:rPr>
        <w:rFonts w:ascii="Symbol" w:hAnsi="Symbol" w:hint="default"/>
      </w:rPr>
    </w:lvl>
    <w:lvl w:ilvl="4" w:tplc="041B0003" w:tentative="1">
      <w:start w:val="1"/>
      <w:numFmt w:val="bullet"/>
      <w:lvlText w:val="o"/>
      <w:lvlJc w:val="left"/>
      <w:pPr>
        <w:ind w:left="3655" w:hanging="360"/>
      </w:pPr>
      <w:rPr>
        <w:rFonts w:ascii="Courier New" w:hAnsi="Courier New" w:cs="Courier New" w:hint="default"/>
      </w:rPr>
    </w:lvl>
    <w:lvl w:ilvl="5" w:tplc="041B0005" w:tentative="1">
      <w:start w:val="1"/>
      <w:numFmt w:val="bullet"/>
      <w:lvlText w:val=""/>
      <w:lvlJc w:val="left"/>
      <w:pPr>
        <w:ind w:left="4375" w:hanging="360"/>
      </w:pPr>
      <w:rPr>
        <w:rFonts w:ascii="Wingdings" w:hAnsi="Wingdings" w:hint="default"/>
      </w:rPr>
    </w:lvl>
    <w:lvl w:ilvl="6" w:tplc="041B0001" w:tentative="1">
      <w:start w:val="1"/>
      <w:numFmt w:val="bullet"/>
      <w:lvlText w:val=""/>
      <w:lvlJc w:val="left"/>
      <w:pPr>
        <w:ind w:left="5095" w:hanging="360"/>
      </w:pPr>
      <w:rPr>
        <w:rFonts w:ascii="Symbol" w:hAnsi="Symbol" w:hint="default"/>
      </w:rPr>
    </w:lvl>
    <w:lvl w:ilvl="7" w:tplc="041B0003" w:tentative="1">
      <w:start w:val="1"/>
      <w:numFmt w:val="bullet"/>
      <w:lvlText w:val="o"/>
      <w:lvlJc w:val="left"/>
      <w:pPr>
        <w:ind w:left="5815" w:hanging="360"/>
      </w:pPr>
      <w:rPr>
        <w:rFonts w:ascii="Courier New" w:hAnsi="Courier New" w:cs="Courier New" w:hint="default"/>
      </w:rPr>
    </w:lvl>
    <w:lvl w:ilvl="8" w:tplc="041B0005" w:tentative="1">
      <w:start w:val="1"/>
      <w:numFmt w:val="bullet"/>
      <w:lvlText w:val=""/>
      <w:lvlJc w:val="left"/>
      <w:pPr>
        <w:ind w:left="6535" w:hanging="360"/>
      </w:pPr>
      <w:rPr>
        <w:rFonts w:ascii="Wingdings" w:hAnsi="Wingdings" w:hint="default"/>
      </w:rPr>
    </w:lvl>
  </w:abstractNum>
  <w:abstractNum w:abstractNumId="29" w15:restartNumberingAfterBreak="0">
    <w:nsid w:val="50AF0D9B"/>
    <w:multiLevelType w:val="hybridMultilevel"/>
    <w:tmpl w:val="3C4C9E24"/>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15:restartNumberingAfterBreak="0">
    <w:nsid w:val="528625B2"/>
    <w:multiLevelType w:val="multilevel"/>
    <w:tmpl w:val="00F64CF8"/>
    <w:lvl w:ilvl="0">
      <w:start w:val="1"/>
      <w:numFmt w:val="decimal"/>
      <w:lvlText w:val="%1."/>
      <w:lvlJc w:val="left"/>
      <w:pPr>
        <w:ind w:left="502" w:hanging="360"/>
      </w:pPr>
      <w:rPr>
        <w:rFonts w:cs="Times New Roman"/>
      </w:rPr>
    </w:lvl>
    <w:lvl w:ilvl="1">
      <w:start w:val="1"/>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1" w15:restartNumberingAfterBreak="0">
    <w:nsid w:val="55475B2E"/>
    <w:multiLevelType w:val="multilevel"/>
    <w:tmpl w:val="9A067368"/>
    <w:lvl w:ilvl="0">
      <w:start w:val="1"/>
      <w:numFmt w:val="bullet"/>
      <w:lvlText w:val="_"/>
      <w:lvlJc w:val="left"/>
      <w:pPr>
        <w:tabs>
          <w:tab w:val="num" w:pos="213"/>
        </w:tabs>
        <w:ind w:left="213" w:hanging="213"/>
      </w:pPr>
      <w:rPr>
        <w:rFonts w:ascii="Arial" w:hAnsi="Arial" w:hint="default"/>
      </w:rPr>
    </w:lvl>
    <w:lvl w:ilvl="1">
      <w:start w:val="1"/>
      <w:numFmt w:val="bullet"/>
      <w:lvlText w:val="_"/>
      <w:lvlJc w:val="left"/>
      <w:pPr>
        <w:tabs>
          <w:tab w:val="num" w:pos="431"/>
        </w:tabs>
        <w:ind w:left="431" w:hanging="216"/>
      </w:pPr>
      <w:rPr>
        <w:rFonts w:ascii="Arial" w:hAnsi="Arial" w:hint="default"/>
      </w:rPr>
    </w:lvl>
    <w:lvl w:ilvl="2">
      <w:start w:val="1"/>
      <w:numFmt w:val="bullet"/>
      <w:lvlText w:val="-"/>
      <w:lvlJc w:val="left"/>
      <w:pPr>
        <w:tabs>
          <w:tab w:val="num" w:pos="646"/>
        </w:tabs>
        <w:ind w:left="646" w:hanging="215"/>
      </w:pPr>
      <w:rPr>
        <w:rFonts w:ascii="Courier New" w:hAnsi="Courier New" w:hint="default"/>
        <w:color w:val="auto"/>
      </w:rPr>
    </w:lvl>
    <w:lvl w:ilvl="3">
      <w:start w:val="1"/>
      <w:numFmt w:val="bullet"/>
      <w:lvlText w:val="_"/>
      <w:lvlJc w:val="left"/>
      <w:pPr>
        <w:tabs>
          <w:tab w:val="num" w:pos="862"/>
        </w:tabs>
        <w:ind w:left="862" w:hanging="216"/>
      </w:pPr>
      <w:rPr>
        <w:rFonts w:ascii="Arial" w:hAnsi="Arial" w:hint="default"/>
      </w:rPr>
    </w:lvl>
    <w:lvl w:ilvl="4">
      <w:start w:val="1"/>
      <w:numFmt w:val="bullet"/>
      <w:lvlText w:val="_"/>
      <w:lvlJc w:val="left"/>
      <w:pPr>
        <w:tabs>
          <w:tab w:val="num" w:pos="1077"/>
        </w:tabs>
        <w:ind w:left="1077" w:hanging="215"/>
      </w:pPr>
      <w:rPr>
        <w:rFonts w:ascii="Arial" w:hAnsi="Arial"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2" w15:restartNumberingAfterBreak="0">
    <w:nsid w:val="57F937BC"/>
    <w:multiLevelType w:val="hybridMultilevel"/>
    <w:tmpl w:val="D618EFAE"/>
    <w:lvl w:ilvl="0" w:tplc="F1FE2976">
      <w:start w:val="1"/>
      <w:numFmt w:val="bullet"/>
      <w:lvlText w:val="-"/>
      <w:lvlJc w:val="left"/>
      <w:pPr>
        <w:ind w:left="720" w:hanging="360"/>
      </w:pPr>
      <w:rPr>
        <w:rFonts w:ascii="Courier New" w:hAnsi="Courier New"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59347AAD"/>
    <w:multiLevelType w:val="hybridMultilevel"/>
    <w:tmpl w:val="18469C78"/>
    <w:lvl w:ilvl="0" w:tplc="F1FE2976">
      <w:start w:val="1"/>
      <w:numFmt w:val="bullet"/>
      <w:lvlText w:val="-"/>
      <w:lvlJc w:val="left"/>
      <w:pPr>
        <w:ind w:left="720" w:hanging="360"/>
      </w:pPr>
      <w:rPr>
        <w:rFonts w:ascii="Courier New" w:hAnsi="Courier New"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9990F80"/>
    <w:multiLevelType w:val="multilevel"/>
    <w:tmpl w:val="D0C8104C"/>
    <w:styleLink w:val="ListeAufzaehlung"/>
    <w:lvl w:ilvl="0">
      <w:start w:val="1"/>
      <w:numFmt w:val="bullet"/>
      <w:pStyle w:val="Zoznamsodrkami"/>
      <w:lvlText w:val="_"/>
      <w:lvlJc w:val="left"/>
      <w:pPr>
        <w:tabs>
          <w:tab w:val="num" w:pos="213"/>
        </w:tabs>
        <w:ind w:left="213" w:hanging="213"/>
      </w:pPr>
      <w:rPr>
        <w:rFonts w:ascii="Arial" w:hAnsi="Arial" w:hint="default"/>
      </w:rPr>
    </w:lvl>
    <w:lvl w:ilvl="1">
      <w:start w:val="1"/>
      <w:numFmt w:val="bullet"/>
      <w:pStyle w:val="Zoznamsodrkami2"/>
      <w:lvlText w:val="_"/>
      <w:lvlJc w:val="left"/>
      <w:pPr>
        <w:tabs>
          <w:tab w:val="num" w:pos="431"/>
        </w:tabs>
        <w:ind w:left="431" w:hanging="216"/>
      </w:pPr>
      <w:rPr>
        <w:rFonts w:ascii="Arial" w:hAnsi="Arial" w:hint="default"/>
      </w:rPr>
    </w:lvl>
    <w:lvl w:ilvl="2">
      <w:start w:val="1"/>
      <w:numFmt w:val="bullet"/>
      <w:pStyle w:val="Zoznamsodrkami3"/>
      <w:lvlText w:val="_"/>
      <w:lvlJc w:val="left"/>
      <w:pPr>
        <w:tabs>
          <w:tab w:val="num" w:pos="646"/>
        </w:tabs>
        <w:ind w:left="646" w:hanging="215"/>
      </w:pPr>
      <w:rPr>
        <w:rFonts w:ascii="Arial" w:hAnsi="Arial" w:hint="default"/>
      </w:rPr>
    </w:lvl>
    <w:lvl w:ilvl="3">
      <w:start w:val="1"/>
      <w:numFmt w:val="bullet"/>
      <w:pStyle w:val="Zoznamsodrkami4"/>
      <w:lvlText w:val="_"/>
      <w:lvlJc w:val="left"/>
      <w:pPr>
        <w:tabs>
          <w:tab w:val="num" w:pos="862"/>
        </w:tabs>
        <w:ind w:left="862" w:hanging="216"/>
      </w:pPr>
      <w:rPr>
        <w:rFonts w:ascii="Arial" w:hAnsi="Arial" w:hint="default"/>
      </w:rPr>
    </w:lvl>
    <w:lvl w:ilvl="4">
      <w:start w:val="1"/>
      <w:numFmt w:val="bullet"/>
      <w:pStyle w:val="Zoznamsodrkami5"/>
      <w:lvlText w:val="_"/>
      <w:lvlJc w:val="left"/>
      <w:pPr>
        <w:tabs>
          <w:tab w:val="num" w:pos="1077"/>
        </w:tabs>
        <w:ind w:left="1077" w:hanging="215"/>
      </w:pPr>
      <w:rPr>
        <w:rFonts w:ascii="Arial" w:hAnsi="Arial"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5" w15:restartNumberingAfterBreak="0">
    <w:nsid w:val="5F6B5B2E"/>
    <w:multiLevelType w:val="multilevel"/>
    <w:tmpl w:val="ED929B6A"/>
    <w:lvl w:ilvl="0">
      <w:start w:val="1"/>
      <w:numFmt w:val="decimal"/>
      <w:lvlText w:val="%1."/>
      <w:lvlJc w:val="left"/>
      <w:pPr>
        <w:ind w:left="644" w:hanging="360"/>
      </w:pPr>
      <w:rPr>
        <w:rFonts w:cs="Times New Roman"/>
      </w:rPr>
    </w:lvl>
    <w:lvl w:ilvl="1">
      <w:start w:val="13"/>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6" w15:restartNumberingAfterBreak="0">
    <w:nsid w:val="67A8787C"/>
    <w:multiLevelType w:val="multilevel"/>
    <w:tmpl w:val="D4B6E6B2"/>
    <w:styleLink w:val="ListeLiteraturverzeichnis"/>
    <w:lvl w:ilvl="0">
      <w:start w:val="1"/>
      <w:numFmt w:val="decimal"/>
      <w:pStyle w:val="Literaturverzeichnis-LV"/>
      <w:lvlText w:val="[%1]"/>
      <w:lvlJc w:val="left"/>
      <w:pPr>
        <w:tabs>
          <w:tab w:val="num" w:pos="454"/>
        </w:tabs>
        <w:ind w:left="454" w:hanging="454"/>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B4A3CB1"/>
    <w:multiLevelType w:val="multilevel"/>
    <w:tmpl w:val="B0C27692"/>
    <w:lvl w:ilvl="0">
      <w:start w:val="1"/>
      <w:numFmt w:val="decimal"/>
      <w:lvlText w:val="%1."/>
      <w:lvlJc w:val="left"/>
      <w:pPr>
        <w:ind w:left="644" w:hanging="360"/>
      </w:pPr>
      <w:rPr>
        <w:rFonts w:cs="Times New Roman"/>
      </w:rPr>
    </w:lvl>
    <w:lvl w:ilvl="1">
      <w:start w:val="8"/>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8" w15:restartNumberingAfterBreak="0">
    <w:nsid w:val="6CAE2E83"/>
    <w:multiLevelType w:val="hybridMultilevel"/>
    <w:tmpl w:val="38BCF588"/>
    <w:name w:val="Considérant"/>
    <w:lvl w:ilvl="0" w:tplc="D2022184">
      <w:start w:val="1"/>
      <w:numFmt w:val="decimal"/>
      <w:lvlText w:val="%1."/>
      <w:lvlJc w:val="left"/>
      <w:pPr>
        <w:tabs>
          <w:tab w:val="num" w:pos="720"/>
        </w:tabs>
        <w:ind w:left="720" w:hanging="360"/>
      </w:pPr>
      <w:rPr>
        <w:rFonts w:cs="Times New Roman"/>
      </w:rPr>
    </w:lvl>
    <w:lvl w:ilvl="1" w:tplc="26E8F56C" w:tentative="1">
      <w:start w:val="1"/>
      <w:numFmt w:val="lowerLetter"/>
      <w:lvlText w:val="%2."/>
      <w:lvlJc w:val="left"/>
      <w:pPr>
        <w:tabs>
          <w:tab w:val="num" w:pos="1440"/>
        </w:tabs>
        <w:ind w:left="1440" w:hanging="360"/>
      </w:pPr>
      <w:rPr>
        <w:rFonts w:cs="Times New Roman"/>
      </w:rPr>
    </w:lvl>
    <w:lvl w:ilvl="2" w:tplc="B0344478" w:tentative="1">
      <w:start w:val="1"/>
      <w:numFmt w:val="lowerRoman"/>
      <w:lvlText w:val="%3."/>
      <w:lvlJc w:val="right"/>
      <w:pPr>
        <w:tabs>
          <w:tab w:val="num" w:pos="2160"/>
        </w:tabs>
        <w:ind w:left="2160" w:hanging="180"/>
      </w:pPr>
      <w:rPr>
        <w:rFonts w:cs="Times New Roman"/>
      </w:rPr>
    </w:lvl>
    <w:lvl w:ilvl="3" w:tplc="11CC10E4" w:tentative="1">
      <w:start w:val="1"/>
      <w:numFmt w:val="decimal"/>
      <w:lvlText w:val="%4."/>
      <w:lvlJc w:val="left"/>
      <w:pPr>
        <w:tabs>
          <w:tab w:val="num" w:pos="2880"/>
        </w:tabs>
        <w:ind w:left="2880" w:hanging="360"/>
      </w:pPr>
      <w:rPr>
        <w:rFonts w:cs="Times New Roman"/>
      </w:rPr>
    </w:lvl>
    <w:lvl w:ilvl="4" w:tplc="4D701FB0" w:tentative="1">
      <w:start w:val="1"/>
      <w:numFmt w:val="lowerLetter"/>
      <w:lvlText w:val="%5."/>
      <w:lvlJc w:val="left"/>
      <w:pPr>
        <w:tabs>
          <w:tab w:val="num" w:pos="3600"/>
        </w:tabs>
        <w:ind w:left="3600" w:hanging="360"/>
      </w:pPr>
      <w:rPr>
        <w:rFonts w:cs="Times New Roman"/>
      </w:rPr>
    </w:lvl>
    <w:lvl w:ilvl="5" w:tplc="20A4AA6C" w:tentative="1">
      <w:start w:val="1"/>
      <w:numFmt w:val="lowerRoman"/>
      <w:lvlText w:val="%6."/>
      <w:lvlJc w:val="right"/>
      <w:pPr>
        <w:tabs>
          <w:tab w:val="num" w:pos="4320"/>
        </w:tabs>
        <w:ind w:left="4320" w:hanging="180"/>
      </w:pPr>
      <w:rPr>
        <w:rFonts w:cs="Times New Roman"/>
      </w:rPr>
    </w:lvl>
    <w:lvl w:ilvl="6" w:tplc="9D0A0328" w:tentative="1">
      <w:start w:val="1"/>
      <w:numFmt w:val="decimal"/>
      <w:lvlText w:val="%7."/>
      <w:lvlJc w:val="left"/>
      <w:pPr>
        <w:tabs>
          <w:tab w:val="num" w:pos="5040"/>
        </w:tabs>
        <w:ind w:left="5040" w:hanging="360"/>
      </w:pPr>
      <w:rPr>
        <w:rFonts w:cs="Times New Roman"/>
      </w:rPr>
    </w:lvl>
    <w:lvl w:ilvl="7" w:tplc="538CB18C" w:tentative="1">
      <w:start w:val="1"/>
      <w:numFmt w:val="lowerLetter"/>
      <w:lvlText w:val="%8."/>
      <w:lvlJc w:val="left"/>
      <w:pPr>
        <w:tabs>
          <w:tab w:val="num" w:pos="5760"/>
        </w:tabs>
        <w:ind w:left="5760" w:hanging="360"/>
      </w:pPr>
      <w:rPr>
        <w:rFonts w:cs="Times New Roman"/>
      </w:rPr>
    </w:lvl>
    <w:lvl w:ilvl="8" w:tplc="BA829472" w:tentative="1">
      <w:start w:val="1"/>
      <w:numFmt w:val="lowerRoman"/>
      <w:lvlText w:val="%9."/>
      <w:lvlJc w:val="right"/>
      <w:pPr>
        <w:tabs>
          <w:tab w:val="num" w:pos="6480"/>
        </w:tabs>
        <w:ind w:left="6480" w:hanging="180"/>
      </w:pPr>
      <w:rPr>
        <w:rFonts w:cs="Times New Roman"/>
      </w:rPr>
    </w:lvl>
  </w:abstractNum>
  <w:abstractNum w:abstractNumId="39" w15:restartNumberingAfterBreak="0">
    <w:nsid w:val="70A23615"/>
    <w:multiLevelType w:val="hybridMultilevel"/>
    <w:tmpl w:val="24D2E81E"/>
    <w:lvl w:ilvl="0" w:tplc="0405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0" w15:restartNumberingAfterBreak="0">
    <w:nsid w:val="73251CD2"/>
    <w:multiLevelType w:val="hybridMultilevel"/>
    <w:tmpl w:val="D8CA6FE4"/>
    <w:name w:val="List Number 1"/>
    <w:lvl w:ilvl="0" w:tplc="8D7A0948">
      <w:start w:val="1"/>
      <w:numFmt w:val="bullet"/>
      <w:lvlText w:val=""/>
      <w:lvlJc w:val="left"/>
      <w:pPr>
        <w:tabs>
          <w:tab w:val="num" w:pos="284"/>
        </w:tabs>
        <w:ind w:left="1276" w:hanging="284"/>
      </w:pPr>
      <w:rPr>
        <w:rFonts w:ascii="Symbol" w:hAnsi="Symbol" w:hint="default"/>
        <w:color w:val="auto"/>
      </w:rPr>
    </w:lvl>
    <w:lvl w:ilvl="1" w:tplc="50263282">
      <w:numFmt w:val="bullet"/>
      <w:lvlText w:val="-"/>
      <w:lvlJc w:val="left"/>
      <w:pPr>
        <w:tabs>
          <w:tab w:val="num" w:pos="1440"/>
        </w:tabs>
        <w:ind w:left="1440" w:hanging="360"/>
      </w:pPr>
      <w:rPr>
        <w:rFonts w:ascii="Times New Roman" w:eastAsia="Times New Roman" w:hAnsi="Times New Roman" w:hint="default"/>
      </w:rPr>
    </w:lvl>
    <w:lvl w:ilvl="2" w:tplc="1568A5AE" w:tentative="1">
      <w:start w:val="1"/>
      <w:numFmt w:val="bullet"/>
      <w:lvlText w:val=""/>
      <w:lvlJc w:val="left"/>
      <w:pPr>
        <w:tabs>
          <w:tab w:val="num" w:pos="2160"/>
        </w:tabs>
        <w:ind w:left="2160" w:hanging="360"/>
      </w:pPr>
      <w:rPr>
        <w:rFonts w:ascii="Wingdings" w:hAnsi="Wingdings" w:hint="default"/>
      </w:rPr>
    </w:lvl>
    <w:lvl w:ilvl="3" w:tplc="B024CC7A" w:tentative="1">
      <w:start w:val="1"/>
      <w:numFmt w:val="bullet"/>
      <w:lvlText w:val=""/>
      <w:lvlJc w:val="left"/>
      <w:pPr>
        <w:tabs>
          <w:tab w:val="num" w:pos="2880"/>
        </w:tabs>
        <w:ind w:left="2880" w:hanging="360"/>
      </w:pPr>
      <w:rPr>
        <w:rFonts w:ascii="Symbol" w:hAnsi="Symbol" w:hint="default"/>
      </w:rPr>
    </w:lvl>
    <w:lvl w:ilvl="4" w:tplc="1B80574C" w:tentative="1">
      <w:start w:val="1"/>
      <w:numFmt w:val="bullet"/>
      <w:lvlText w:val="o"/>
      <w:lvlJc w:val="left"/>
      <w:pPr>
        <w:tabs>
          <w:tab w:val="num" w:pos="3600"/>
        </w:tabs>
        <w:ind w:left="3600" w:hanging="360"/>
      </w:pPr>
      <w:rPr>
        <w:rFonts w:ascii="Courier New" w:hAnsi="Courier New" w:hint="default"/>
      </w:rPr>
    </w:lvl>
    <w:lvl w:ilvl="5" w:tplc="67BE54FC" w:tentative="1">
      <w:start w:val="1"/>
      <w:numFmt w:val="bullet"/>
      <w:lvlText w:val=""/>
      <w:lvlJc w:val="left"/>
      <w:pPr>
        <w:tabs>
          <w:tab w:val="num" w:pos="4320"/>
        </w:tabs>
        <w:ind w:left="4320" w:hanging="360"/>
      </w:pPr>
      <w:rPr>
        <w:rFonts w:ascii="Wingdings" w:hAnsi="Wingdings" w:hint="default"/>
      </w:rPr>
    </w:lvl>
    <w:lvl w:ilvl="6" w:tplc="AAB44400" w:tentative="1">
      <w:start w:val="1"/>
      <w:numFmt w:val="bullet"/>
      <w:lvlText w:val=""/>
      <w:lvlJc w:val="left"/>
      <w:pPr>
        <w:tabs>
          <w:tab w:val="num" w:pos="5040"/>
        </w:tabs>
        <w:ind w:left="5040" w:hanging="360"/>
      </w:pPr>
      <w:rPr>
        <w:rFonts w:ascii="Symbol" w:hAnsi="Symbol" w:hint="default"/>
      </w:rPr>
    </w:lvl>
    <w:lvl w:ilvl="7" w:tplc="4586B76E" w:tentative="1">
      <w:start w:val="1"/>
      <w:numFmt w:val="bullet"/>
      <w:lvlText w:val="o"/>
      <w:lvlJc w:val="left"/>
      <w:pPr>
        <w:tabs>
          <w:tab w:val="num" w:pos="5760"/>
        </w:tabs>
        <w:ind w:left="5760" w:hanging="360"/>
      </w:pPr>
      <w:rPr>
        <w:rFonts w:ascii="Courier New" w:hAnsi="Courier New" w:hint="default"/>
      </w:rPr>
    </w:lvl>
    <w:lvl w:ilvl="8" w:tplc="763EA6C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626BE3"/>
    <w:multiLevelType w:val="multilevel"/>
    <w:tmpl w:val="33EEA71E"/>
    <w:lvl w:ilvl="0">
      <w:start w:val="1"/>
      <w:numFmt w:val="decimal"/>
      <w:lvlText w:val="%1."/>
      <w:lvlJc w:val="left"/>
      <w:pPr>
        <w:ind w:left="502" w:hanging="360"/>
      </w:pPr>
      <w:rPr>
        <w:rFonts w:cs="Times New Roman"/>
      </w:rPr>
    </w:lvl>
    <w:lvl w:ilvl="1">
      <w:start w:val="4"/>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42" w15:restartNumberingAfterBreak="0">
    <w:nsid w:val="76F20161"/>
    <w:multiLevelType w:val="multilevel"/>
    <w:tmpl w:val="6226D154"/>
    <w:styleLink w:val="ListeUeberschriften"/>
    <w:lvl w:ilvl="0">
      <w:start w:val="1"/>
      <w:numFmt w:val="decimal"/>
      <w:lvlText w:val="%1. "/>
      <w:lvlJc w:val="left"/>
      <w:pPr>
        <w:tabs>
          <w:tab w:val="num" w:pos="142"/>
        </w:tabs>
        <w:ind w:left="0" w:firstLine="0"/>
      </w:pPr>
      <w:rPr>
        <w:rFonts w:hint="default"/>
      </w:rPr>
    </w:lvl>
    <w:lvl w:ilvl="1">
      <w:start w:val="1"/>
      <w:numFmt w:val="decimal"/>
      <w:lvlText w:val="%1.%2 "/>
      <w:lvlJc w:val="left"/>
      <w:pPr>
        <w:tabs>
          <w:tab w:val="num" w:pos="142"/>
        </w:tabs>
        <w:ind w:left="0" w:firstLine="0"/>
      </w:pPr>
      <w:rPr>
        <w:rFonts w:hint="default"/>
      </w:rPr>
    </w:lvl>
    <w:lvl w:ilvl="2">
      <w:start w:val="1"/>
      <w:numFmt w:val="decimal"/>
      <w:lvlText w:val="%1.%2.%3 "/>
      <w:lvlJc w:val="left"/>
      <w:pPr>
        <w:tabs>
          <w:tab w:val="num" w:pos="142"/>
        </w:tabs>
        <w:ind w:left="0" w:firstLine="0"/>
      </w:pPr>
      <w:rPr>
        <w:rFonts w:hint="default"/>
      </w:rPr>
    </w:lvl>
    <w:lvl w:ilvl="3">
      <w:start w:val="1"/>
      <w:numFmt w:val="decimal"/>
      <w:lvlText w:val="Príloha %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E7B7980"/>
    <w:multiLevelType w:val="multilevel"/>
    <w:tmpl w:val="ADD2D976"/>
    <w:lvl w:ilvl="0">
      <w:start w:val="1"/>
      <w:numFmt w:val="decimal"/>
      <w:lvlText w:val="%1."/>
      <w:lvlJc w:val="left"/>
      <w:pPr>
        <w:ind w:left="360" w:hanging="360"/>
      </w:pPr>
      <w:rPr>
        <w:rFonts w:cs="Times New Roman"/>
        <w:b w:val="0"/>
      </w:rPr>
    </w:lvl>
    <w:lvl w:ilvl="1">
      <w:start w:val="6"/>
      <w:numFmt w:val="decimal"/>
      <w:isLgl/>
      <w:lvlText w:val="%1.%2"/>
      <w:lvlJc w:val="left"/>
      <w:pPr>
        <w:ind w:left="997" w:hanging="855"/>
      </w:pPr>
      <w:rPr>
        <w:rFonts w:hint="default"/>
      </w:rPr>
    </w:lvl>
    <w:lvl w:ilvl="2">
      <w:start w:val="1"/>
      <w:numFmt w:val="decimal"/>
      <w:isLgl/>
      <w:lvlText w:val="%1.%2.%3"/>
      <w:lvlJc w:val="left"/>
      <w:pPr>
        <w:ind w:left="997" w:hanging="855"/>
      </w:pPr>
      <w:rPr>
        <w:rFonts w:hint="default"/>
      </w:rPr>
    </w:lvl>
    <w:lvl w:ilvl="3">
      <w:start w:val="1"/>
      <w:numFmt w:val="decimal"/>
      <w:isLgl/>
      <w:lvlText w:val="%1.%2.%3.%4"/>
      <w:lvlJc w:val="left"/>
      <w:pPr>
        <w:ind w:left="997" w:hanging="855"/>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44" w15:restartNumberingAfterBreak="0">
    <w:nsid w:val="7F1F0DCB"/>
    <w:multiLevelType w:val="multilevel"/>
    <w:tmpl w:val="528E83F6"/>
    <w:name w:val="List Number 3"/>
    <w:lvl w:ilvl="0">
      <w:start w:val="1"/>
      <w:numFmt w:val="upperRoman"/>
      <w:lvlText w:val="%1."/>
      <w:lvlJc w:val="left"/>
      <w:pPr>
        <w:tabs>
          <w:tab w:val="num" w:pos="72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5"/>
  </w:num>
  <w:num w:numId="2">
    <w:abstractNumId w:val="27"/>
  </w:num>
  <w:num w:numId="3">
    <w:abstractNumId w:val="15"/>
  </w:num>
  <w:num w:numId="4">
    <w:abstractNumId w:val="35"/>
  </w:num>
  <w:num w:numId="5">
    <w:abstractNumId w:val="3"/>
  </w:num>
  <w:num w:numId="6">
    <w:abstractNumId w:val="19"/>
  </w:num>
  <w:num w:numId="7">
    <w:abstractNumId w:val="0"/>
  </w:num>
  <w:num w:numId="8">
    <w:abstractNumId w:val="29"/>
  </w:num>
  <w:num w:numId="9">
    <w:abstractNumId w:val="17"/>
  </w:num>
  <w:num w:numId="10">
    <w:abstractNumId w:val="39"/>
  </w:num>
  <w:num w:numId="11">
    <w:abstractNumId w:val="34"/>
  </w:num>
  <w:num w:numId="12">
    <w:abstractNumId w:val="26"/>
  </w:num>
  <w:num w:numId="13">
    <w:abstractNumId w:val="28"/>
  </w:num>
  <w:num w:numId="14">
    <w:abstractNumId w:val="4"/>
  </w:num>
  <w:num w:numId="15">
    <w:abstractNumId w:val="14"/>
  </w:num>
  <w:num w:numId="16">
    <w:abstractNumId w:val="43"/>
  </w:num>
  <w:num w:numId="17">
    <w:abstractNumId w:val="7"/>
  </w:num>
  <w:num w:numId="18">
    <w:abstractNumId w:val="42"/>
  </w:num>
  <w:num w:numId="19">
    <w:abstractNumId w:val="18"/>
  </w:num>
  <w:num w:numId="20">
    <w:abstractNumId w:val="22"/>
  </w:num>
  <w:num w:numId="21">
    <w:abstractNumId w:val="36"/>
  </w:num>
  <w:num w:numId="22">
    <w:abstractNumId w:val="20"/>
  </w:num>
  <w:num w:numId="23">
    <w:abstractNumId w:val="6"/>
  </w:num>
  <w:num w:numId="24">
    <w:abstractNumId w:val="8"/>
  </w:num>
  <w:num w:numId="25">
    <w:abstractNumId w:val="32"/>
  </w:num>
  <w:num w:numId="26">
    <w:abstractNumId w:val="33"/>
  </w:num>
  <w:num w:numId="27">
    <w:abstractNumId w:val="11"/>
  </w:num>
  <w:num w:numId="28">
    <w:abstractNumId w:val="31"/>
  </w:num>
  <w:num w:numId="29">
    <w:abstractNumId w:val="12"/>
  </w:num>
  <w:num w:numId="30">
    <w:abstractNumId w:val="2"/>
  </w:num>
  <w:num w:numId="31">
    <w:abstractNumId w:val="16"/>
  </w:num>
  <w:num w:numId="32">
    <w:abstractNumId w:val="13"/>
  </w:num>
  <w:num w:numId="33">
    <w:abstractNumId w:val="25"/>
  </w:num>
  <w:num w:numId="34">
    <w:abstractNumId w:val="30"/>
  </w:num>
  <w:num w:numId="35">
    <w:abstractNumId w:val="21"/>
  </w:num>
  <w:num w:numId="36">
    <w:abstractNumId w:val="41"/>
  </w:num>
  <w:num w:numId="37">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GrammaticalErrors/>
  <w:proofState w:spelling="clean" w:grammar="clean"/>
  <w:defaultTabStop w:val="709"/>
  <w:autoHyphenation/>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679"/>
    <w:rsid w:val="00000B7E"/>
    <w:rsid w:val="00000CB3"/>
    <w:rsid w:val="000014D9"/>
    <w:rsid w:val="0000172E"/>
    <w:rsid w:val="00001992"/>
    <w:rsid w:val="00001E51"/>
    <w:rsid w:val="00002131"/>
    <w:rsid w:val="000025D9"/>
    <w:rsid w:val="00002752"/>
    <w:rsid w:val="0000292F"/>
    <w:rsid w:val="00002A54"/>
    <w:rsid w:val="00002C92"/>
    <w:rsid w:val="00002D56"/>
    <w:rsid w:val="000034B9"/>
    <w:rsid w:val="00003B29"/>
    <w:rsid w:val="00004221"/>
    <w:rsid w:val="00004357"/>
    <w:rsid w:val="000045E5"/>
    <w:rsid w:val="00004932"/>
    <w:rsid w:val="00004A1B"/>
    <w:rsid w:val="00004BC8"/>
    <w:rsid w:val="00004F5D"/>
    <w:rsid w:val="0000544A"/>
    <w:rsid w:val="00005494"/>
    <w:rsid w:val="00005600"/>
    <w:rsid w:val="0000561C"/>
    <w:rsid w:val="00005A7C"/>
    <w:rsid w:val="00005CF7"/>
    <w:rsid w:val="000060D6"/>
    <w:rsid w:val="0000690A"/>
    <w:rsid w:val="00007322"/>
    <w:rsid w:val="00007B8C"/>
    <w:rsid w:val="00007EC7"/>
    <w:rsid w:val="00007F2C"/>
    <w:rsid w:val="00010025"/>
    <w:rsid w:val="00010522"/>
    <w:rsid w:val="000105BC"/>
    <w:rsid w:val="00010736"/>
    <w:rsid w:val="00011294"/>
    <w:rsid w:val="000116FF"/>
    <w:rsid w:val="000120C6"/>
    <w:rsid w:val="000126B3"/>
    <w:rsid w:val="00012B75"/>
    <w:rsid w:val="000137B8"/>
    <w:rsid w:val="00013922"/>
    <w:rsid w:val="0001393F"/>
    <w:rsid w:val="00013B01"/>
    <w:rsid w:val="00013C05"/>
    <w:rsid w:val="00013E41"/>
    <w:rsid w:val="00014591"/>
    <w:rsid w:val="000149D7"/>
    <w:rsid w:val="00014AF3"/>
    <w:rsid w:val="000153B2"/>
    <w:rsid w:val="00015C56"/>
    <w:rsid w:val="00015D5E"/>
    <w:rsid w:val="00016263"/>
    <w:rsid w:val="00016438"/>
    <w:rsid w:val="00016647"/>
    <w:rsid w:val="0001673E"/>
    <w:rsid w:val="00016791"/>
    <w:rsid w:val="00016903"/>
    <w:rsid w:val="00016BA0"/>
    <w:rsid w:val="00016CCD"/>
    <w:rsid w:val="00016E35"/>
    <w:rsid w:val="00017424"/>
    <w:rsid w:val="000179E1"/>
    <w:rsid w:val="00020006"/>
    <w:rsid w:val="00020393"/>
    <w:rsid w:val="000205A4"/>
    <w:rsid w:val="000206EC"/>
    <w:rsid w:val="000207F5"/>
    <w:rsid w:val="00020BE4"/>
    <w:rsid w:val="00020C33"/>
    <w:rsid w:val="00021A2B"/>
    <w:rsid w:val="00021CC3"/>
    <w:rsid w:val="000221F3"/>
    <w:rsid w:val="00022619"/>
    <w:rsid w:val="00023400"/>
    <w:rsid w:val="00023922"/>
    <w:rsid w:val="00023A19"/>
    <w:rsid w:val="00023C92"/>
    <w:rsid w:val="00023F9F"/>
    <w:rsid w:val="0002405A"/>
    <w:rsid w:val="0002520B"/>
    <w:rsid w:val="00025A54"/>
    <w:rsid w:val="00025D2C"/>
    <w:rsid w:val="0002634D"/>
    <w:rsid w:val="0002638C"/>
    <w:rsid w:val="000264B6"/>
    <w:rsid w:val="000274AF"/>
    <w:rsid w:val="000279CF"/>
    <w:rsid w:val="00027E03"/>
    <w:rsid w:val="000302A2"/>
    <w:rsid w:val="0003044F"/>
    <w:rsid w:val="00030674"/>
    <w:rsid w:val="00031EF0"/>
    <w:rsid w:val="00032672"/>
    <w:rsid w:val="0003267C"/>
    <w:rsid w:val="000326E9"/>
    <w:rsid w:val="00032AA8"/>
    <w:rsid w:val="000331D5"/>
    <w:rsid w:val="00034130"/>
    <w:rsid w:val="00034634"/>
    <w:rsid w:val="00034B3F"/>
    <w:rsid w:val="00034C58"/>
    <w:rsid w:val="000350CC"/>
    <w:rsid w:val="000350E4"/>
    <w:rsid w:val="0003546E"/>
    <w:rsid w:val="000357BD"/>
    <w:rsid w:val="00035CB9"/>
    <w:rsid w:val="00035D37"/>
    <w:rsid w:val="000362B5"/>
    <w:rsid w:val="00036BB3"/>
    <w:rsid w:val="00037012"/>
    <w:rsid w:val="000375ED"/>
    <w:rsid w:val="00037876"/>
    <w:rsid w:val="00037FBB"/>
    <w:rsid w:val="000400F9"/>
    <w:rsid w:val="00040703"/>
    <w:rsid w:val="0004073E"/>
    <w:rsid w:val="00040A49"/>
    <w:rsid w:val="000412F2"/>
    <w:rsid w:val="000413F8"/>
    <w:rsid w:val="0004213D"/>
    <w:rsid w:val="000423AC"/>
    <w:rsid w:val="0004258A"/>
    <w:rsid w:val="00042619"/>
    <w:rsid w:val="0004287B"/>
    <w:rsid w:val="00042C14"/>
    <w:rsid w:val="00042D0E"/>
    <w:rsid w:val="00044251"/>
    <w:rsid w:val="00045022"/>
    <w:rsid w:val="000454AA"/>
    <w:rsid w:val="000458BF"/>
    <w:rsid w:val="00046612"/>
    <w:rsid w:val="000468F9"/>
    <w:rsid w:val="00047D14"/>
    <w:rsid w:val="000502B2"/>
    <w:rsid w:val="00050509"/>
    <w:rsid w:val="00050A00"/>
    <w:rsid w:val="00051951"/>
    <w:rsid w:val="00051A6A"/>
    <w:rsid w:val="00051CCB"/>
    <w:rsid w:val="0005217B"/>
    <w:rsid w:val="0005273B"/>
    <w:rsid w:val="0005282E"/>
    <w:rsid w:val="000536FB"/>
    <w:rsid w:val="00053A2F"/>
    <w:rsid w:val="00053BD4"/>
    <w:rsid w:val="00054039"/>
    <w:rsid w:val="000542CC"/>
    <w:rsid w:val="0005451E"/>
    <w:rsid w:val="000549C9"/>
    <w:rsid w:val="0005520B"/>
    <w:rsid w:val="00055211"/>
    <w:rsid w:val="00055748"/>
    <w:rsid w:val="00055A13"/>
    <w:rsid w:val="00055AD9"/>
    <w:rsid w:val="00055B79"/>
    <w:rsid w:val="00055E18"/>
    <w:rsid w:val="00055FB4"/>
    <w:rsid w:val="00056816"/>
    <w:rsid w:val="000578E4"/>
    <w:rsid w:val="00057E65"/>
    <w:rsid w:val="00060324"/>
    <w:rsid w:val="00060CD4"/>
    <w:rsid w:val="00060DA9"/>
    <w:rsid w:val="00060E5D"/>
    <w:rsid w:val="00060F32"/>
    <w:rsid w:val="00061177"/>
    <w:rsid w:val="0006154D"/>
    <w:rsid w:val="00061A9D"/>
    <w:rsid w:val="00061AD1"/>
    <w:rsid w:val="00061AF9"/>
    <w:rsid w:val="0006257D"/>
    <w:rsid w:val="00062593"/>
    <w:rsid w:val="00062908"/>
    <w:rsid w:val="00062D39"/>
    <w:rsid w:val="00062FFC"/>
    <w:rsid w:val="00063621"/>
    <w:rsid w:val="0006459D"/>
    <w:rsid w:val="0006522A"/>
    <w:rsid w:val="00065248"/>
    <w:rsid w:val="000660B3"/>
    <w:rsid w:val="0006665B"/>
    <w:rsid w:val="000667DC"/>
    <w:rsid w:val="0006753B"/>
    <w:rsid w:val="0006759D"/>
    <w:rsid w:val="0007005B"/>
    <w:rsid w:val="000706AD"/>
    <w:rsid w:val="000707BD"/>
    <w:rsid w:val="0007112B"/>
    <w:rsid w:val="0007133A"/>
    <w:rsid w:val="00071796"/>
    <w:rsid w:val="00071C2D"/>
    <w:rsid w:val="00071DF0"/>
    <w:rsid w:val="00071F51"/>
    <w:rsid w:val="00072466"/>
    <w:rsid w:val="000725FA"/>
    <w:rsid w:val="000728B9"/>
    <w:rsid w:val="00072C88"/>
    <w:rsid w:val="00073048"/>
    <w:rsid w:val="00073193"/>
    <w:rsid w:val="00073B14"/>
    <w:rsid w:val="00074AF0"/>
    <w:rsid w:val="000750E5"/>
    <w:rsid w:val="0007519B"/>
    <w:rsid w:val="0007540C"/>
    <w:rsid w:val="00075492"/>
    <w:rsid w:val="00075C0F"/>
    <w:rsid w:val="00076542"/>
    <w:rsid w:val="000766E5"/>
    <w:rsid w:val="00076987"/>
    <w:rsid w:val="00077485"/>
    <w:rsid w:val="000801B9"/>
    <w:rsid w:val="00080F9F"/>
    <w:rsid w:val="000813CD"/>
    <w:rsid w:val="000818C6"/>
    <w:rsid w:val="00082183"/>
    <w:rsid w:val="00082D2F"/>
    <w:rsid w:val="00082EDF"/>
    <w:rsid w:val="0008302F"/>
    <w:rsid w:val="00083CC4"/>
    <w:rsid w:val="00084E42"/>
    <w:rsid w:val="00084E81"/>
    <w:rsid w:val="00085469"/>
    <w:rsid w:val="000862A9"/>
    <w:rsid w:val="000863ED"/>
    <w:rsid w:val="000866BC"/>
    <w:rsid w:val="00087320"/>
    <w:rsid w:val="0008747E"/>
    <w:rsid w:val="00087930"/>
    <w:rsid w:val="00087F8B"/>
    <w:rsid w:val="00090114"/>
    <w:rsid w:val="0009027E"/>
    <w:rsid w:val="00090998"/>
    <w:rsid w:val="00090F09"/>
    <w:rsid w:val="000910F4"/>
    <w:rsid w:val="00091346"/>
    <w:rsid w:val="000916D8"/>
    <w:rsid w:val="00091833"/>
    <w:rsid w:val="00091908"/>
    <w:rsid w:val="00092596"/>
    <w:rsid w:val="0009268D"/>
    <w:rsid w:val="00092E15"/>
    <w:rsid w:val="0009328E"/>
    <w:rsid w:val="00093553"/>
    <w:rsid w:val="00094BE5"/>
    <w:rsid w:val="00094D43"/>
    <w:rsid w:val="00094D6F"/>
    <w:rsid w:val="00094FC3"/>
    <w:rsid w:val="00095744"/>
    <w:rsid w:val="00095975"/>
    <w:rsid w:val="0009631C"/>
    <w:rsid w:val="00096823"/>
    <w:rsid w:val="00096DB6"/>
    <w:rsid w:val="00097567"/>
    <w:rsid w:val="000977A8"/>
    <w:rsid w:val="000A029E"/>
    <w:rsid w:val="000A1297"/>
    <w:rsid w:val="000A12D8"/>
    <w:rsid w:val="000A1778"/>
    <w:rsid w:val="000A18A8"/>
    <w:rsid w:val="000A19C2"/>
    <w:rsid w:val="000A2433"/>
    <w:rsid w:val="000A31E6"/>
    <w:rsid w:val="000A351C"/>
    <w:rsid w:val="000A46C2"/>
    <w:rsid w:val="000A4E72"/>
    <w:rsid w:val="000A5183"/>
    <w:rsid w:val="000A5697"/>
    <w:rsid w:val="000A5B6C"/>
    <w:rsid w:val="000A5BB1"/>
    <w:rsid w:val="000A683E"/>
    <w:rsid w:val="000A6877"/>
    <w:rsid w:val="000A6939"/>
    <w:rsid w:val="000A69A2"/>
    <w:rsid w:val="000A7142"/>
    <w:rsid w:val="000A7398"/>
    <w:rsid w:val="000A78AF"/>
    <w:rsid w:val="000B05DE"/>
    <w:rsid w:val="000B0A5C"/>
    <w:rsid w:val="000B0D0A"/>
    <w:rsid w:val="000B0E5D"/>
    <w:rsid w:val="000B141D"/>
    <w:rsid w:val="000B17AF"/>
    <w:rsid w:val="000B186E"/>
    <w:rsid w:val="000B1C73"/>
    <w:rsid w:val="000B1C84"/>
    <w:rsid w:val="000B288D"/>
    <w:rsid w:val="000B2BDF"/>
    <w:rsid w:val="000B2D08"/>
    <w:rsid w:val="000B417B"/>
    <w:rsid w:val="000B45F6"/>
    <w:rsid w:val="000B4794"/>
    <w:rsid w:val="000B4A1F"/>
    <w:rsid w:val="000B4B92"/>
    <w:rsid w:val="000B50FA"/>
    <w:rsid w:val="000B5159"/>
    <w:rsid w:val="000B55D6"/>
    <w:rsid w:val="000B5C22"/>
    <w:rsid w:val="000B66CF"/>
    <w:rsid w:val="000B6C1C"/>
    <w:rsid w:val="000B71B5"/>
    <w:rsid w:val="000B776C"/>
    <w:rsid w:val="000B78B6"/>
    <w:rsid w:val="000B7DC6"/>
    <w:rsid w:val="000C125A"/>
    <w:rsid w:val="000C1427"/>
    <w:rsid w:val="000C1771"/>
    <w:rsid w:val="000C1ADC"/>
    <w:rsid w:val="000C1B2F"/>
    <w:rsid w:val="000C244E"/>
    <w:rsid w:val="000C30FA"/>
    <w:rsid w:val="000C35AF"/>
    <w:rsid w:val="000C4218"/>
    <w:rsid w:val="000C44CF"/>
    <w:rsid w:val="000C46C8"/>
    <w:rsid w:val="000C48C1"/>
    <w:rsid w:val="000C4CAC"/>
    <w:rsid w:val="000C56AD"/>
    <w:rsid w:val="000C67FC"/>
    <w:rsid w:val="000C69D3"/>
    <w:rsid w:val="000C724E"/>
    <w:rsid w:val="000C7535"/>
    <w:rsid w:val="000C7636"/>
    <w:rsid w:val="000C7DF4"/>
    <w:rsid w:val="000C7E6E"/>
    <w:rsid w:val="000D0A25"/>
    <w:rsid w:val="000D1928"/>
    <w:rsid w:val="000D196B"/>
    <w:rsid w:val="000D2445"/>
    <w:rsid w:val="000D2A04"/>
    <w:rsid w:val="000D2ACA"/>
    <w:rsid w:val="000D3119"/>
    <w:rsid w:val="000D32F2"/>
    <w:rsid w:val="000D386C"/>
    <w:rsid w:val="000D3999"/>
    <w:rsid w:val="000D3F1E"/>
    <w:rsid w:val="000D47C9"/>
    <w:rsid w:val="000D492E"/>
    <w:rsid w:val="000D4D4B"/>
    <w:rsid w:val="000D5293"/>
    <w:rsid w:val="000D532C"/>
    <w:rsid w:val="000D5406"/>
    <w:rsid w:val="000D5590"/>
    <w:rsid w:val="000D57FF"/>
    <w:rsid w:val="000D5A08"/>
    <w:rsid w:val="000D5A7B"/>
    <w:rsid w:val="000D5B00"/>
    <w:rsid w:val="000D5F2D"/>
    <w:rsid w:val="000D604F"/>
    <w:rsid w:val="000D67D0"/>
    <w:rsid w:val="000D6848"/>
    <w:rsid w:val="000D6A93"/>
    <w:rsid w:val="000D6C7C"/>
    <w:rsid w:val="000D6EA5"/>
    <w:rsid w:val="000D7433"/>
    <w:rsid w:val="000D7964"/>
    <w:rsid w:val="000D7AB3"/>
    <w:rsid w:val="000E0FB7"/>
    <w:rsid w:val="000E13FD"/>
    <w:rsid w:val="000E1524"/>
    <w:rsid w:val="000E1539"/>
    <w:rsid w:val="000E1C53"/>
    <w:rsid w:val="000E1D12"/>
    <w:rsid w:val="000E21BC"/>
    <w:rsid w:val="000E2522"/>
    <w:rsid w:val="000E26C1"/>
    <w:rsid w:val="000E31AC"/>
    <w:rsid w:val="000E33BF"/>
    <w:rsid w:val="000E36E2"/>
    <w:rsid w:val="000E393C"/>
    <w:rsid w:val="000E3BD9"/>
    <w:rsid w:val="000E44AD"/>
    <w:rsid w:val="000E451C"/>
    <w:rsid w:val="000E4904"/>
    <w:rsid w:val="000E5028"/>
    <w:rsid w:val="000E5233"/>
    <w:rsid w:val="000E56B3"/>
    <w:rsid w:val="000E623F"/>
    <w:rsid w:val="000E640D"/>
    <w:rsid w:val="000E6B1D"/>
    <w:rsid w:val="000E728D"/>
    <w:rsid w:val="000E79E6"/>
    <w:rsid w:val="000E7EDD"/>
    <w:rsid w:val="000F0647"/>
    <w:rsid w:val="000F09CD"/>
    <w:rsid w:val="000F0ACE"/>
    <w:rsid w:val="000F0CB1"/>
    <w:rsid w:val="000F0CB8"/>
    <w:rsid w:val="000F1EB8"/>
    <w:rsid w:val="000F1FC9"/>
    <w:rsid w:val="000F2670"/>
    <w:rsid w:val="000F2E22"/>
    <w:rsid w:val="000F355E"/>
    <w:rsid w:val="000F3C4F"/>
    <w:rsid w:val="000F41DC"/>
    <w:rsid w:val="000F4827"/>
    <w:rsid w:val="000F5883"/>
    <w:rsid w:val="000F6708"/>
    <w:rsid w:val="000F704D"/>
    <w:rsid w:val="000F7152"/>
    <w:rsid w:val="000F77C6"/>
    <w:rsid w:val="000F79EA"/>
    <w:rsid w:val="001004E4"/>
    <w:rsid w:val="00100522"/>
    <w:rsid w:val="001005DB"/>
    <w:rsid w:val="00100670"/>
    <w:rsid w:val="001014CA"/>
    <w:rsid w:val="00101D44"/>
    <w:rsid w:val="00102217"/>
    <w:rsid w:val="001025CD"/>
    <w:rsid w:val="0010267A"/>
    <w:rsid w:val="00102B5D"/>
    <w:rsid w:val="00102BDB"/>
    <w:rsid w:val="00102F97"/>
    <w:rsid w:val="001032C5"/>
    <w:rsid w:val="001033B2"/>
    <w:rsid w:val="00103D07"/>
    <w:rsid w:val="00103F8C"/>
    <w:rsid w:val="00104E6F"/>
    <w:rsid w:val="00104F4F"/>
    <w:rsid w:val="001050C6"/>
    <w:rsid w:val="00105480"/>
    <w:rsid w:val="001057FA"/>
    <w:rsid w:val="001063C8"/>
    <w:rsid w:val="00106719"/>
    <w:rsid w:val="00106854"/>
    <w:rsid w:val="00106F5E"/>
    <w:rsid w:val="0010703D"/>
    <w:rsid w:val="00107219"/>
    <w:rsid w:val="00107484"/>
    <w:rsid w:val="00107BBA"/>
    <w:rsid w:val="00107ECD"/>
    <w:rsid w:val="0011048A"/>
    <w:rsid w:val="00111103"/>
    <w:rsid w:val="0011165B"/>
    <w:rsid w:val="00111828"/>
    <w:rsid w:val="001118BD"/>
    <w:rsid w:val="001118F4"/>
    <w:rsid w:val="00111A81"/>
    <w:rsid w:val="00111B5E"/>
    <w:rsid w:val="00111EF4"/>
    <w:rsid w:val="00112812"/>
    <w:rsid w:val="00112989"/>
    <w:rsid w:val="00112A96"/>
    <w:rsid w:val="0011306D"/>
    <w:rsid w:val="001131FD"/>
    <w:rsid w:val="00113355"/>
    <w:rsid w:val="00113A0E"/>
    <w:rsid w:val="00113A87"/>
    <w:rsid w:val="00113D4C"/>
    <w:rsid w:val="00113F00"/>
    <w:rsid w:val="001140C5"/>
    <w:rsid w:val="00114260"/>
    <w:rsid w:val="001143FE"/>
    <w:rsid w:val="0011475B"/>
    <w:rsid w:val="0011480D"/>
    <w:rsid w:val="00114E8A"/>
    <w:rsid w:val="00115048"/>
    <w:rsid w:val="0011505A"/>
    <w:rsid w:val="00115982"/>
    <w:rsid w:val="001159BE"/>
    <w:rsid w:val="00115B9B"/>
    <w:rsid w:val="00115C2F"/>
    <w:rsid w:val="001163E3"/>
    <w:rsid w:val="001165C8"/>
    <w:rsid w:val="001166CD"/>
    <w:rsid w:val="00116A5D"/>
    <w:rsid w:val="00116CAE"/>
    <w:rsid w:val="00117AB9"/>
    <w:rsid w:val="00120C7A"/>
    <w:rsid w:val="0012223A"/>
    <w:rsid w:val="00123164"/>
    <w:rsid w:val="00123408"/>
    <w:rsid w:val="00123840"/>
    <w:rsid w:val="001244B7"/>
    <w:rsid w:val="001244F2"/>
    <w:rsid w:val="0012484D"/>
    <w:rsid w:val="00124922"/>
    <w:rsid w:val="0012499D"/>
    <w:rsid w:val="00124D3F"/>
    <w:rsid w:val="00125053"/>
    <w:rsid w:val="0012560B"/>
    <w:rsid w:val="00125B99"/>
    <w:rsid w:val="00125CB9"/>
    <w:rsid w:val="00125DB3"/>
    <w:rsid w:val="001262F3"/>
    <w:rsid w:val="00126DD4"/>
    <w:rsid w:val="001273B0"/>
    <w:rsid w:val="0012760E"/>
    <w:rsid w:val="00127EE2"/>
    <w:rsid w:val="00130579"/>
    <w:rsid w:val="001305C8"/>
    <w:rsid w:val="00130613"/>
    <w:rsid w:val="00131193"/>
    <w:rsid w:val="00131284"/>
    <w:rsid w:val="001313D9"/>
    <w:rsid w:val="001324EF"/>
    <w:rsid w:val="0013271E"/>
    <w:rsid w:val="00133007"/>
    <w:rsid w:val="00133693"/>
    <w:rsid w:val="00133DC1"/>
    <w:rsid w:val="00133FCD"/>
    <w:rsid w:val="001347F5"/>
    <w:rsid w:val="00134830"/>
    <w:rsid w:val="00134D4D"/>
    <w:rsid w:val="00134DA1"/>
    <w:rsid w:val="00134F8C"/>
    <w:rsid w:val="00135FCB"/>
    <w:rsid w:val="00136025"/>
    <w:rsid w:val="00136177"/>
    <w:rsid w:val="00136888"/>
    <w:rsid w:val="00137229"/>
    <w:rsid w:val="00137899"/>
    <w:rsid w:val="00137BA8"/>
    <w:rsid w:val="00137BF7"/>
    <w:rsid w:val="00137FF3"/>
    <w:rsid w:val="00140021"/>
    <w:rsid w:val="001404AD"/>
    <w:rsid w:val="00140EDF"/>
    <w:rsid w:val="00141AE0"/>
    <w:rsid w:val="00142207"/>
    <w:rsid w:val="001425C8"/>
    <w:rsid w:val="0014335F"/>
    <w:rsid w:val="001434F1"/>
    <w:rsid w:val="001439D7"/>
    <w:rsid w:val="00143E31"/>
    <w:rsid w:val="00144008"/>
    <w:rsid w:val="001440CB"/>
    <w:rsid w:val="0014426B"/>
    <w:rsid w:val="0014432B"/>
    <w:rsid w:val="0014435B"/>
    <w:rsid w:val="001446FE"/>
    <w:rsid w:val="0014483B"/>
    <w:rsid w:val="00144E93"/>
    <w:rsid w:val="00145441"/>
    <w:rsid w:val="00145E3A"/>
    <w:rsid w:val="001463EA"/>
    <w:rsid w:val="00146529"/>
    <w:rsid w:val="001471C3"/>
    <w:rsid w:val="001477A3"/>
    <w:rsid w:val="00147942"/>
    <w:rsid w:val="00147AB2"/>
    <w:rsid w:val="00147AD9"/>
    <w:rsid w:val="00150A64"/>
    <w:rsid w:val="001513B5"/>
    <w:rsid w:val="00151DA8"/>
    <w:rsid w:val="001523DA"/>
    <w:rsid w:val="00152614"/>
    <w:rsid w:val="00152BDF"/>
    <w:rsid w:val="00153248"/>
    <w:rsid w:val="0015342A"/>
    <w:rsid w:val="0015361A"/>
    <w:rsid w:val="00154461"/>
    <w:rsid w:val="00154AFB"/>
    <w:rsid w:val="00154B61"/>
    <w:rsid w:val="00154BFB"/>
    <w:rsid w:val="00154FFE"/>
    <w:rsid w:val="00155289"/>
    <w:rsid w:val="00155A59"/>
    <w:rsid w:val="0015618F"/>
    <w:rsid w:val="00156386"/>
    <w:rsid w:val="00156521"/>
    <w:rsid w:val="00156774"/>
    <w:rsid w:val="0015718F"/>
    <w:rsid w:val="0015740F"/>
    <w:rsid w:val="00160089"/>
    <w:rsid w:val="00160780"/>
    <w:rsid w:val="00160975"/>
    <w:rsid w:val="00160C5B"/>
    <w:rsid w:val="00161210"/>
    <w:rsid w:val="00161527"/>
    <w:rsid w:val="001617B5"/>
    <w:rsid w:val="00161C27"/>
    <w:rsid w:val="00162206"/>
    <w:rsid w:val="001628E7"/>
    <w:rsid w:val="00162A58"/>
    <w:rsid w:val="001632B5"/>
    <w:rsid w:val="001636E5"/>
    <w:rsid w:val="001636FA"/>
    <w:rsid w:val="0016404D"/>
    <w:rsid w:val="00164050"/>
    <w:rsid w:val="00164E3E"/>
    <w:rsid w:val="00165020"/>
    <w:rsid w:val="001654BA"/>
    <w:rsid w:val="0016565D"/>
    <w:rsid w:val="00165E71"/>
    <w:rsid w:val="00165E8E"/>
    <w:rsid w:val="00166476"/>
    <w:rsid w:val="001664C9"/>
    <w:rsid w:val="00166520"/>
    <w:rsid w:val="0016679F"/>
    <w:rsid w:val="00166D24"/>
    <w:rsid w:val="00166FAB"/>
    <w:rsid w:val="001670A1"/>
    <w:rsid w:val="0016712F"/>
    <w:rsid w:val="001675AE"/>
    <w:rsid w:val="0016761F"/>
    <w:rsid w:val="00167627"/>
    <w:rsid w:val="00167CBD"/>
    <w:rsid w:val="00167FCF"/>
    <w:rsid w:val="0017048A"/>
    <w:rsid w:val="001709B4"/>
    <w:rsid w:val="00171445"/>
    <w:rsid w:val="00171708"/>
    <w:rsid w:val="001718C4"/>
    <w:rsid w:val="00171DE8"/>
    <w:rsid w:val="00172957"/>
    <w:rsid w:val="00172A86"/>
    <w:rsid w:val="00173080"/>
    <w:rsid w:val="00173428"/>
    <w:rsid w:val="00173437"/>
    <w:rsid w:val="00173AFC"/>
    <w:rsid w:val="00173D84"/>
    <w:rsid w:val="00173E35"/>
    <w:rsid w:val="00174363"/>
    <w:rsid w:val="00174A09"/>
    <w:rsid w:val="00174A99"/>
    <w:rsid w:val="00175670"/>
    <w:rsid w:val="00175EFF"/>
    <w:rsid w:val="00175F75"/>
    <w:rsid w:val="00176C75"/>
    <w:rsid w:val="0017711A"/>
    <w:rsid w:val="00177252"/>
    <w:rsid w:val="00177696"/>
    <w:rsid w:val="00177E37"/>
    <w:rsid w:val="0018010E"/>
    <w:rsid w:val="001801DE"/>
    <w:rsid w:val="00180F94"/>
    <w:rsid w:val="00181311"/>
    <w:rsid w:val="00181610"/>
    <w:rsid w:val="00181C36"/>
    <w:rsid w:val="00181FC6"/>
    <w:rsid w:val="00182E00"/>
    <w:rsid w:val="0018334C"/>
    <w:rsid w:val="00183509"/>
    <w:rsid w:val="0018391D"/>
    <w:rsid w:val="00183C79"/>
    <w:rsid w:val="00183FF3"/>
    <w:rsid w:val="00184B73"/>
    <w:rsid w:val="00186457"/>
    <w:rsid w:val="00187988"/>
    <w:rsid w:val="001900AA"/>
    <w:rsid w:val="001903F4"/>
    <w:rsid w:val="00190777"/>
    <w:rsid w:val="00190B9C"/>
    <w:rsid w:val="00191C6D"/>
    <w:rsid w:val="00191E17"/>
    <w:rsid w:val="001920B5"/>
    <w:rsid w:val="0019227B"/>
    <w:rsid w:val="001926B8"/>
    <w:rsid w:val="0019278C"/>
    <w:rsid w:val="0019286B"/>
    <w:rsid w:val="0019300C"/>
    <w:rsid w:val="00193093"/>
    <w:rsid w:val="00193B4A"/>
    <w:rsid w:val="00193FA1"/>
    <w:rsid w:val="00194298"/>
    <w:rsid w:val="001943DC"/>
    <w:rsid w:val="00194635"/>
    <w:rsid w:val="00194846"/>
    <w:rsid w:val="00194B3D"/>
    <w:rsid w:val="001951D9"/>
    <w:rsid w:val="00195A51"/>
    <w:rsid w:val="00195FD0"/>
    <w:rsid w:val="00196B7B"/>
    <w:rsid w:val="00196E93"/>
    <w:rsid w:val="001A0025"/>
    <w:rsid w:val="001A10CD"/>
    <w:rsid w:val="001A1317"/>
    <w:rsid w:val="001A1E15"/>
    <w:rsid w:val="001A1F7C"/>
    <w:rsid w:val="001A2461"/>
    <w:rsid w:val="001A24BD"/>
    <w:rsid w:val="001A39BC"/>
    <w:rsid w:val="001A3A5A"/>
    <w:rsid w:val="001A3B59"/>
    <w:rsid w:val="001A3BCF"/>
    <w:rsid w:val="001A3D5B"/>
    <w:rsid w:val="001A3FD1"/>
    <w:rsid w:val="001A47E9"/>
    <w:rsid w:val="001A4AE4"/>
    <w:rsid w:val="001A4CBA"/>
    <w:rsid w:val="001A4FAE"/>
    <w:rsid w:val="001A5310"/>
    <w:rsid w:val="001A53A4"/>
    <w:rsid w:val="001A5D27"/>
    <w:rsid w:val="001A5E93"/>
    <w:rsid w:val="001A7770"/>
    <w:rsid w:val="001B0112"/>
    <w:rsid w:val="001B058E"/>
    <w:rsid w:val="001B1860"/>
    <w:rsid w:val="001B1FF7"/>
    <w:rsid w:val="001B2463"/>
    <w:rsid w:val="001B2CD3"/>
    <w:rsid w:val="001B3A95"/>
    <w:rsid w:val="001B4321"/>
    <w:rsid w:val="001B437B"/>
    <w:rsid w:val="001B4C42"/>
    <w:rsid w:val="001B4D75"/>
    <w:rsid w:val="001B5541"/>
    <w:rsid w:val="001B5579"/>
    <w:rsid w:val="001B7169"/>
    <w:rsid w:val="001B7248"/>
    <w:rsid w:val="001B7AA3"/>
    <w:rsid w:val="001B7CB3"/>
    <w:rsid w:val="001B7D04"/>
    <w:rsid w:val="001B7FCF"/>
    <w:rsid w:val="001C0320"/>
    <w:rsid w:val="001C1250"/>
    <w:rsid w:val="001C1A89"/>
    <w:rsid w:val="001C1AD1"/>
    <w:rsid w:val="001C2732"/>
    <w:rsid w:val="001C2A6B"/>
    <w:rsid w:val="001C311E"/>
    <w:rsid w:val="001C32D0"/>
    <w:rsid w:val="001C37B2"/>
    <w:rsid w:val="001C3A59"/>
    <w:rsid w:val="001C3ACF"/>
    <w:rsid w:val="001C442F"/>
    <w:rsid w:val="001C445A"/>
    <w:rsid w:val="001C4B7E"/>
    <w:rsid w:val="001C4D1F"/>
    <w:rsid w:val="001C55A7"/>
    <w:rsid w:val="001C5C92"/>
    <w:rsid w:val="001C62C9"/>
    <w:rsid w:val="001C633C"/>
    <w:rsid w:val="001C663C"/>
    <w:rsid w:val="001C6808"/>
    <w:rsid w:val="001C6D41"/>
    <w:rsid w:val="001C70B6"/>
    <w:rsid w:val="001C778F"/>
    <w:rsid w:val="001C7DC6"/>
    <w:rsid w:val="001D01A6"/>
    <w:rsid w:val="001D01F2"/>
    <w:rsid w:val="001D02F8"/>
    <w:rsid w:val="001D03E4"/>
    <w:rsid w:val="001D0CF2"/>
    <w:rsid w:val="001D0E4E"/>
    <w:rsid w:val="001D0F96"/>
    <w:rsid w:val="001D10D4"/>
    <w:rsid w:val="001D12D4"/>
    <w:rsid w:val="001D1C0B"/>
    <w:rsid w:val="001D21D0"/>
    <w:rsid w:val="001D22C6"/>
    <w:rsid w:val="001D23B3"/>
    <w:rsid w:val="001D2455"/>
    <w:rsid w:val="001D27A1"/>
    <w:rsid w:val="001D27B1"/>
    <w:rsid w:val="001D2DB2"/>
    <w:rsid w:val="001D2E62"/>
    <w:rsid w:val="001D30A6"/>
    <w:rsid w:val="001D34D1"/>
    <w:rsid w:val="001D4228"/>
    <w:rsid w:val="001D4C07"/>
    <w:rsid w:val="001D4DD4"/>
    <w:rsid w:val="001D5364"/>
    <w:rsid w:val="001D5606"/>
    <w:rsid w:val="001D5987"/>
    <w:rsid w:val="001D63B4"/>
    <w:rsid w:val="001D6574"/>
    <w:rsid w:val="001D6E43"/>
    <w:rsid w:val="001D7162"/>
    <w:rsid w:val="001D7293"/>
    <w:rsid w:val="001D72A8"/>
    <w:rsid w:val="001D7615"/>
    <w:rsid w:val="001D7748"/>
    <w:rsid w:val="001D7F42"/>
    <w:rsid w:val="001E061E"/>
    <w:rsid w:val="001E07DC"/>
    <w:rsid w:val="001E0E8C"/>
    <w:rsid w:val="001E2302"/>
    <w:rsid w:val="001E23B3"/>
    <w:rsid w:val="001E2521"/>
    <w:rsid w:val="001E2EB6"/>
    <w:rsid w:val="001E2FAF"/>
    <w:rsid w:val="001E4671"/>
    <w:rsid w:val="001E496E"/>
    <w:rsid w:val="001E497B"/>
    <w:rsid w:val="001E4EB2"/>
    <w:rsid w:val="001E4EBC"/>
    <w:rsid w:val="001E57A8"/>
    <w:rsid w:val="001E6542"/>
    <w:rsid w:val="001E69BF"/>
    <w:rsid w:val="001E6A57"/>
    <w:rsid w:val="001E6D32"/>
    <w:rsid w:val="001F024F"/>
    <w:rsid w:val="001F04AB"/>
    <w:rsid w:val="001F0D64"/>
    <w:rsid w:val="001F0DBB"/>
    <w:rsid w:val="001F155E"/>
    <w:rsid w:val="001F1992"/>
    <w:rsid w:val="001F19D8"/>
    <w:rsid w:val="001F29D2"/>
    <w:rsid w:val="001F2E46"/>
    <w:rsid w:val="001F2F77"/>
    <w:rsid w:val="001F3E59"/>
    <w:rsid w:val="001F4304"/>
    <w:rsid w:val="001F4E68"/>
    <w:rsid w:val="001F529F"/>
    <w:rsid w:val="001F530A"/>
    <w:rsid w:val="001F53EA"/>
    <w:rsid w:val="001F554F"/>
    <w:rsid w:val="001F5ABC"/>
    <w:rsid w:val="001F5DFB"/>
    <w:rsid w:val="001F64FA"/>
    <w:rsid w:val="001F691E"/>
    <w:rsid w:val="001F6FD8"/>
    <w:rsid w:val="002003C7"/>
    <w:rsid w:val="00200478"/>
    <w:rsid w:val="00200E27"/>
    <w:rsid w:val="00200E37"/>
    <w:rsid w:val="00200E68"/>
    <w:rsid w:val="002017D2"/>
    <w:rsid w:val="00201AC6"/>
    <w:rsid w:val="00201B77"/>
    <w:rsid w:val="00203B35"/>
    <w:rsid w:val="002045D1"/>
    <w:rsid w:val="0020464C"/>
    <w:rsid w:val="00204A0D"/>
    <w:rsid w:val="00204B5E"/>
    <w:rsid w:val="00205029"/>
    <w:rsid w:val="002050AE"/>
    <w:rsid w:val="002052CB"/>
    <w:rsid w:val="00205681"/>
    <w:rsid w:val="0020580F"/>
    <w:rsid w:val="00205E63"/>
    <w:rsid w:val="002069F0"/>
    <w:rsid w:val="00206FB7"/>
    <w:rsid w:val="00207567"/>
    <w:rsid w:val="00207C75"/>
    <w:rsid w:val="00207F81"/>
    <w:rsid w:val="00210480"/>
    <w:rsid w:val="00210E4C"/>
    <w:rsid w:val="002124BD"/>
    <w:rsid w:val="00212AE6"/>
    <w:rsid w:val="00212ED7"/>
    <w:rsid w:val="00213156"/>
    <w:rsid w:val="002135E3"/>
    <w:rsid w:val="00213D69"/>
    <w:rsid w:val="002144C0"/>
    <w:rsid w:val="002149D6"/>
    <w:rsid w:val="0021547B"/>
    <w:rsid w:val="002154ED"/>
    <w:rsid w:val="00215904"/>
    <w:rsid w:val="00215B28"/>
    <w:rsid w:val="00215D69"/>
    <w:rsid w:val="0021600C"/>
    <w:rsid w:val="002177A9"/>
    <w:rsid w:val="0021781C"/>
    <w:rsid w:val="002178DA"/>
    <w:rsid w:val="00217E95"/>
    <w:rsid w:val="00220AC8"/>
    <w:rsid w:val="00220C2F"/>
    <w:rsid w:val="00220D19"/>
    <w:rsid w:val="002211A9"/>
    <w:rsid w:val="002211D0"/>
    <w:rsid w:val="00221358"/>
    <w:rsid w:val="00221A95"/>
    <w:rsid w:val="00221B70"/>
    <w:rsid w:val="00222A04"/>
    <w:rsid w:val="00222B01"/>
    <w:rsid w:val="00222D4E"/>
    <w:rsid w:val="00222EAB"/>
    <w:rsid w:val="00223422"/>
    <w:rsid w:val="002234E3"/>
    <w:rsid w:val="00223910"/>
    <w:rsid w:val="00223C88"/>
    <w:rsid w:val="00224211"/>
    <w:rsid w:val="00224296"/>
    <w:rsid w:val="002242EE"/>
    <w:rsid w:val="00224457"/>
    <w:rsid w:val="002247B9"/>
    <w:rsid w:val="00224C25"/>
    <w:rsid w:val="00224C8E"/>
    <w:rsid w:val="00224EF3"/>
    <w:rsid w:val="00224FFF"/>
    <w:rsid w:val="0022509B"/>
    <w:rsid w:val="002261FD"/>
    <w:rsid w:val="00226F8D"/>
    <w:rsid w:val="00227925"/>
    <w:rsid w:val="00227D59"/>
    <w:rsid w:val="002301D7"/>
    <w:rsid w:val="00230869"/>
    <w:rsid w:val="002308F8"/>
    <w:rsid w:val="00230904"/>
    <w:rsid w:val="00231068"/>
    <w:rsid w:val="0023175E"/>
    <w:rsid w:val="00231EAF"/>
    <w:rsid w:val="002320A9"/>
    <w:rsid w:val="002321B4"/>
    <w:rsid w:val="0023221B"/>
    <w:rsid w:val="00232584"/>
    <w:rsid w:val="00232B7A"/>
    <w:rsid w:val="00232ED4"/>
    <w:rsid w:val="00232FA9"/>
    <w:rsid w:val="00233751"/>
    <w:rsid w:val="00233CB3"/>
    <w:rsid w:val="00233FDB"/>
    <w:rsid w:val="00234444"/>
    <w:rsid w:val="00234A54"/>
    <w:rsid w:val="002352C0"/>
    <w:rsid w:val="00235AF1"/>
    <w:rsid w:val="00236570"/>
    <w:rsid w:val="0023719E"/>
    <w:rsid w:val="00237339"/>
    <w:rsid w:val="00237374"/>
    <w:rsid w:val="0023776D"/>
    <w:rsid w:val="0023786F"/>
    <w:rsid w:val="00237AE7"/>
    <w:rsid w:val="00237D35"/>
    <w:rsid w:val="00241205"/>
    <w:rsid w:val="00241243"/>
    <w:rsid w:val="00241636"/>
    <w:rsid w:val="00242B06"/>
    <w:rsid w:val="00242DFA"/>
    <w:rsid w:val="00243115"/>
    <w:rsid w:val="00244199"/>
    <w:rsid w:val="002441E6"/>
    <w:rsid w:val="002443FD"/>
    <w:rsid w:val="00244845"/>
    <w:rsid w:val="00244D5A"/>
    <w:rsid w:val="00245005"/>
    <w:rsid w:val="0024566E"/>
    <w:rsid w:val="00245A84"/>
    <w:rsid w:val="00245B2E"/>
    <w:rsid w:val="00245E5D"/>
    <w:rsid w:val="00246207"/>
    <w:rsid w:val="002462D9"/>
    <w:rsid w:val="002465BF"/>
    <w:rsid w:val="00246ABB"/>
    <w:rsid w:val="00246D3F"/>
    <w:rsid w:val="00246F18"/>
    <w:rsid w:val="00247A14"/>
    <w:rsid w:val="00247C1D"/>
    <w:rsid w:val="00250329"/>
    <w:rsid w:val="002508FC"/>
    <w:rsid w:val="002509A8"/>
    <w:rsid w:val="00250A8D"/>
    <w:rsid w:val="00251EB8"/>
    <w:rsid w:val="00252AF8"/>
    <w:rsid w:val="00252B50"/>
    <w:rsid w:val="002533AA"/>
    <w:rsid w:val="00253C64"/>
    <w:rsid w:val="00255E05"/>
    <w:rsid w:val="00255ECB"/>
    <w:rsid w:val="00256380"/>
    <w:rsid w:val="00256444"/>
    <w:rsid w:val="00256707"/>
    <w:rsid w:val="00256FBD"/>
    <w:rsid w:val="00257772"/>
    <w:rsid w:val="00257C8D"/>
    <w:rsid w:val="00257EE2"/>
    <w:rsid w:val="00260593"/>
    <w:rsid w:val="0026098B"/>
    <w:rsid w:val="00260ADE"/>
    <w:rsid w:val="00261D8A"/>
    <w:rsid w:val="00262340"/>
    <w:rsid w:val="0026240B"/>
    <w:rsid w:val="00262934"/>
    <w:rsid w:val="00262D48"/>
    <w:rsid w:val="00263184"/>
    <w:rsid w:val="002634DE"/>
    <w:rsid w:val="00263A37"/>
    <w:rsid w:val="002642C6"/>
    <w:rsid w:val="00264414"/>
    <w:rsid w:val="00264B25"/>
    <w:rsid w:val="00264D12"/>
    <w:rsid w:val="00264FBF"/>
    <w:rsid w:val="00265298"/>
    <w:rsid w:val="0026538F"/>
    <w:rsid w:val="002659F6"/>
    <w:rsid w:val="0026653B"/>
    <w:rsid w:val="00266B24"/>
    <w:rsid w:val="00266CE3"/>
    <w:rsid w:val="00267245"/>
    <w:rsid w:val="00267777"/>
    <w:rsid w:val="002704E6"/>
    <w:rsid w:val="00270905"/>
    <w:rsid w:val="00271BC3"/>
    <w:rsid w:val="00272D9A"/>
    <w:rsid w:val="0027322F"/>
    <w:rsid w:val="0027330C"/>
    <w:rsid w:val="00273D40"/>
    <w:rsid w:val="00273F2C"/>
    <w:rsid w:val="002741F7"/>
    <w:rsid w:val="0027430E"/>
    <w:rsid w:val="002747CA"/>
    <w:rsid w:val="00274A32"/>
    <w:rsid w:val="00274DAB"/>
    <w:rsid w:val="00275373"/>
    <w:rsid w:val="00275475"/>
    <w:rsid w:val="00275674"/>
    <w:rsid w:val="00275AF9"/>
    <w:rsid w:val="00275EA2"/>
    <w:rsid w:val="0027665A"/>
    <w:rsid w:val="002766B7"/>
    <w:rsid w:val="002769AD"/>
    <w:rsid w:val="00276EF4"/>
    <w:rsid w:val="00277483"/>
    <w:rsid w:val="00280217"/>
    <w:rsid w:val="002805C2"/>
    <w:rsid w:val="00280727"/>
    <w:rsid w:val="00281192"/>
    <w:rsid w:val="0028156B"/>
    <w:rsid w:val="00281DC6"/>
    <w:rsid w:val="00281E54"/>
    <w:rsid w:val="00281EB0"/>
    <w:rsid w:val="0028212E"/>
    <w:rsid w:val="002823D7"/>
    <w:rsid w:val="00282953"/>
    <w:rsid w:val="00283994"/>
    <w:rsid w:val="00283C2C"/>
    <w:rsid w:val="00284094"/>
    <w:rsid w:val="00284885"/>
    <w:rsid w:val="00284F94"/>
    <w:rsid w:val="002851C5"/>
    <w:rsid w:val="00285414"/>
    <w:rsid w:val="0028628A"/>
    <w:rsid w:val="002866BD"/>
    <w:rsid w:val="002866F2"/>
    <w:rsid w:val="002868F2"/>
    <w:rsid w:val="00286A07"/>
    <w:rsid w:val="00286BED"/>
    <w:rsid w:val="00287269"/>
    <w:rsid w:val="0028770D"/>
    <w:rsid w:val="00287A8B"/>
    <w:rsid w:val="00287FCD"/>
    <w:rsid w:val="00290FB6"/>
    <w:rsid w:val="00291826"/>
    <w:rsid w:val="00291BD2"/>
    <w:rsid w:val="002920F1"/>
    <w:rsid w:val="00292908"/>
    <w:rsid w:val="00293440"/>
    <w:rsid w:val="002936FA"/>
    <w:rsid w:val="00293732"/>
    <w:rsid w:val="00293856"/>
    <w:rsid w:val="002939D4"/>
    <w:rsid w:val="002941AE"/>
    <w:rsid w:val="00294232"/>
    <w:rsid w:val="002942EF"/>
    <w:rsid w:val="00294E50"/>
    <w:rsid w:val="002951F6"/>
    <w:rsid w:val="0029558A"/>
    <w:rsid w:val="002955FE"/>
    <w:rsid w:val="002959F0"/>
    <w:rsid w:val="00296778"/>
    <w:rsid w:val="002967B7"/>
    <w:rsid w:val="002968AE"/>
    <w:rsid w:val="00296C46"/>
    <w:rsid w:val="00297257"/>
    <w:rsid w:val="00297288"/>
    <w:rsid w:val="002974F2"/>
    <w:rsid w:val="00297519"/>
    <w:rsid w:val="0029780F"/>
    <w:rsid w:val="002979C3"/>
    <w:rsid w:val="002A05B7"/>
    <w:rsid w:val="002A0A2B"/>
    <w:rsid w:val="002A1192"/>
    <w:rsid w:val="002A1611"/>
    <w:rsid w:val="002A1635"/>
    <w:rsid w:val="002A184A"/>
    <w:rsid w:val="002A1CDC"/>
    <w:rsid w:val="002A21FA"/>
    <w:rsid w:val="002A3D3D"/>
    <w:rsid w:val="002A4648"/>
    <w:rsid w:val="002A4CA1"/>
    <w:rsid w:val="002A56E8"/>
    <w:rsid w:val="002A5783"/>
    <w:rsid w:val="002A5E77"/>
    <w:rsid w:val="002A66DD"/>
    <w:rsid w:val="002A6A10"/>
    <w:rsid w:val="002A7651"/>
    <w:rsid w:val="002A7B6F"/>
    <w:rsid w:val="002B079D"/>
    <w:rsid w:val="002B0A9B"/>
    <w:rsid w:val="002B1171"/>
    <w:rsid w:val="002B1B45"/>
    <w:rsid w:val="002B1FF1"/>
    <w:rsid w:val="002B21B5"/>
    <w:rsid w:val="002B2219"/>
    <w:rsid w:val="002B30CF"/>
    <w:rsid w:val="002B34F1"/>
    <w:rsid w:val="002B36F5"/>
    <w:rsid w:val="002B3D9C"/>
    <w:rsid w:val="002B4347"/>
    <w:rsid w:val="002B4E9C"/>
    <w:rsid w:val="002B4F68"/>
    <w:rsid w:val="002B53D3"/>
    <w:rsid w:val="002B5E67"/>
    <w:rsid w:val="002B6783"/>
    <w:rsid w:val="002B7666"/>
    <w:rsid w:val="002B767E"/>
    <w:rsid w:val="002B7806"/>
    <w:rsid w:val="002B7E08"/>
    <w:rsid w:val="002C035D"/>
    <w:rsid w:val="002C057F"/>
    <w:rsid w:val="002C104F"/>
    <w:rsid w:val="002C14F2"/>
    <w:rsid w:val="002C195B"/>
    <w:rsid w:val="002C1AFF"/>
    <w:rsid w:val="002C2A5A"/>
    <w:rsid w:val="002C2B45"/>
    <w:rsid w:val="002C3FCB"/>
    <w:rsid w:val="002C4931"/>
    <w:rsid w:val="002C4E68"/>
    <w:rsid w:val="002C740F"/>
    <w:rsid w:val="002C75A6"/>
    <w:rsid w:val="002D0232"/>
    <w:rsid w:val="002D0478"/>
    <w:rsid w:val="002D04A5"/>
    <w:rsid w:val="002D07F7"/>
    <w:rsid w:val="002D0A53"/>
    <w:rsid w:val="002D0AB3"/>
    <w:rsid w:val="002D10C8"/>
    <w:rsid w:val="002D11CE"/>
    <w:rsid w:val="002D234B"/>
    <w:rsid w:val="002D3066"/>
    <w:rsid w:val="002D3C3C"/>
    <w:rsid w:val="002D3F7A"/>
    <w:rsid w:val="002D4EF5"/>
    <w:rsid w:val="002D5BD2"/>
    <w:rsid w:val="002D5C2A"/>
    <w:rsid w:val="002D5F9B"/>
    <w:rsid w:val="002D6133"/>
    <w:rsid w:val="002D6188"/>
    <w:rsid w:val="002D7466"/>
    <w:rsid w:val="002D7A71"/>
    <w:rsid w:val="002E006F"/>
    <w:rsid w:val="002E0785"/>
    <w:rsid w:val="002E08EC"/>
    <w:rsid w:val="002E0A29"/>
    <w:rsid w:val="002E0A74"/>
    <w:rsid w:val="002E0F03"/>
    <w:rsid w:val="002E0FF3"/>
    <w:rsid w:val="002E12EB"/>
    <w:rsid w:val="002E1620"/>
    <w:rsid w:val="002E20F7"/>
    <w:rsid w:val="002E23E8"/>
    <w:rsid w:val="002E25B9"/>
    <w:rsid w:val="002E35F9"/>
    <w:rsid w:val="002E3AF9"/>
    <w:rsid w:val="002E3FF9"/>
    <w:rsid w:val="002E46EA"/>
    <w:rsid w:val="002E4D77"/>
    <w:rsid w:val="002E5054"/>
    <w:rsid w:val="002E533C"/>
    <w:rsid w:val="002E53F8"/>
    <w:rsid w:val="002E5782"/>
    <w:rsid w:val="002E5868"/>
    <w:rsid w:val="002E5CAC"/>
    <w:rsid w:val="002E5E52"/>
    <w:rsid w:val="002E614E"/>
    <w:rsid w:val="002E7075"/>
    <w:rsid w:val="002E71E1"/>
    <w:rsid w:val="002E765B"/>
    <w:rsid w:val="002E76CE"/>
    <w:rsid w:val="002E7D76"/>
    <w:rsid w:val="002F0EA4"/>
    <w:rsid w:val="002F10E6"/>
    <w:rsid w:val="002F1238"/>
    <w:rsid w:val="002F1306"/>
    <w:rsid w:val="002F1609"/>
    <w:rsid w:val="002F1A35"/>
    <w:rsid w:val="002F1D03"/>
    <w:rsid w:val="002F2474"/>
    <w:rsid w:val="002F2BAE"/>
    <w:rsid w:val="002F33AB"/>
    <w:rsid w:val="002F3428"/>
    <w:rsid w:val="002F3679"/>
    <w:rsid w:val="002F367E"/>
    <w:rsid w:val="002F399C"/>
    <w:rsid w:val="002F39F8"/>
    <w:rsid w:val="002F40BE"/>
    <w:rsid w:val="002F42DF"/>
    <w:rsid w:val="002F4887"/>
    <w:rsid w:val="002F4A2F"/>
    <w:rsid w:val="002F50E0"/>
    <w:rsid w:val="002F52A6"/>
    <w:rsid w:val="002F5359"/>
    <w:rsid w:val="002F5C8C"/>
    <w:rsid w:val="002F736F"/>
    <w:rsid w:val="002F7F92"/>
    <w:rsid w:val="0030011F"/>
    <w:rsid w:val="003012CC"/>
    <w:rsid w:val="00302AC3"/>
    <w:rsid w:val="00302FEC"/>
    <w:rsid w:val="00303523"/>
    <w:rsid w:val="00303FA7"/>
    <w:rsid w:val="0030406E"/>
    <w:rsid w:val="003043AE"/>
    <w:rsid w:val="00304F2C"/>
    <w:rsid w:val="00305080"/>
    <w:rsid w:val="00305137"/>
    <w:rsid w:val="0030544F"/>
    <w:rsid w:val="0030585E"/>
    <w:rsid w:val="00305B86"/>
    <w:rsid w:val="00305CC6"/>
    <w:rsid w:val="003062A7"/>
    <w:rsid w:val="00306B86"/>
    <w:rsid w:val="00306C1F"/>
    <w:rsid w:val="00307CD6"/>
    <w:rsid w:val="00307EB5"/>
    <w:rsid w:val="003109DA"/>
    <w:rsid w:val="00310FFF"/>
    <w:rsid w:val="003117E4"/>
    <w:rsid w:val="003119DC"/>
    <w:rsid w:val="00312011"/>
    <w:rsid w:val="00312226"/>
    <w:rsid w:val="00313A09"/>
    <w:rsid w:val="00313A69"/>
    <w:rsid w:val="00313B47"/>
    <w:rsid w:val="00313BD9"/>
    <w:rsid w:val="00314093"/>
    <w:rsid w:val="0031473D"/>
    <w:rsid w:val="003149F0"/>
    <w:rsid w:val="003150F5"/>
    <w:rsid w:val="00315396"/>
    <w:rsid w:val="00315D17"/>
    <w:rsid w:val="00315E1F"/>
    <w:rsid w:val="00315EF9"/>
    <w:rsid w:val="00315F07"/>
    <w:rsid w:val="00315FEC"/>
    <w:rsid w:val="00316069"/>
    <w:rsid w:val="0031608F"/>
    <w:rsid w:val="00316D1D"/>
    <w:rsid w:val="00316E04"/>
    <w:rsid w:val="00316EDD"/>
    <w:rsid w:val="0031700F"/>
    <w:rsid w:val="00317117"/>
    <w:rsid w:val="00317DD6"/>
    <w:rsid w:val="00320F2A"/>
    <w:rsid w:val="00321A69"/>
    <w:rsid w:val="00321DF8"/>
    <w:rsid w:val="00322611"/>
    <w:rsid w:val="00322860"/>
    <w:rsid w:val="0032292B"/>
    <w:rsid w:val="00322C54"/>
    <w:rsid w:val="00323100"/>
    <w:rsid w:val="003231C6"/>
    <w:rsid w:val="0032372D"/>
    <w:rsid w:val="003237C0"/>
    <w:rsid w:val="00323C33"/>
    <w:rsid w:val="00323C4C"/>
    <w:rsid w:val="00324525"/>
    <w:rsid w:val="003248EE"/>
    <w:rsid w:val="00324E4D"/>
    <w:rsid w:val="00325670"/>
    <w:rsid w:val="00325C06"/>
    <w:rsid w:val="003274EE"/>
    <w:rsid w:val="00327D7C"/>
    <w:rsid w:val="00330221"/>
    <w:rsid w:val="0033117D"/>
    <w:rsid w:val="003311C9"/>
    <w:rsid w:val="003319E7"/>
    <w:rsid w:val="00331BF8"/>
    <w:rsid w:val="00333BBA"/>
    <w:rsid w:val="00333FE9"/>
    <w:rsid w:val="00334108"/>
    <w:rsid w:val="003345E0"/>
    <w:rsid w:val="0033538B"/>
    <w:rsid w:val="003362A3"/>
    <w:rsid w:val="003364C6"/>
    <w:rsid w:val="00336839"/>
    <w:rsid w:val="00337224"/>
    <w:rsid w:val="00337632"/>
    <w:rsid w:val="0034011C"/>
    <w:rsid w:val="00340F38"/>
    <w:rsid w:val="00341839"/>
    <w:rsid w:val="00341B75"/>
    <w:rsid w:val="00341D07"/>
    <w:rsid w:val="00341D78"/>
    <w:rsid w:val="00341F74"/>
    <w:rsid w:val="00342156"/>
    <w:rsid w:val="0034230F"/>
    <w:rsid w:val="003424A9"/>
    <w:rsid w:val="0034267D"/>
    <w:rsid w:val="003431F4"/>
    <w:rsid w:val="00343CD4"/>
    <w:rsid w:val="00343E3F"/>
    <w:rsid w:val="00343FF6"/>
    <w:rsid w:val="00345305"/>
    <w:rsid w:val="00345551"/>
    <w:rsid w:val="00345D29"/>
    <w:rsid w:val="003465C3"/>
    <w:rsid w:val="00346B28"/>
    <w:rsid w:val="00346DA0"/>
    <w:rsid w:val="00346EA1"/>
    <w:rsid w:val="0034713F"/>
    <w:rsid w:val="003472D4"/>
    <w:rsid w:val="0034758B"/>
    <w:rsid w:val="00347A2E"/>
    <w:rsid w:val="00347C3E"/>
    <w:rsid w:val="003500BD"/>
    <w:rsid w:val="00350483"/>
    <w:rsid w:val="00351896"/>
    <w:rsid w:val="00352721"/>
    <w:rsid w:val="00352CDF"/>
    <w:rsid w:val="00353132"/>
    <w:rsid w:val="003531A6"/>
    <w:rsid w:val="00353561"/>
    <w:rsid w:val="00353730"/>
    <w:rsid w:val="00353820"/>
    <w:rsid w:val="00354466"/>
    <w:rsid w:val="003549EA"/>
    <w:rsid w:val="00354F7B"/>
    <w:rsid w:val="00355029"/>
    <w:rsid w:val="00355E39"/>
    <w:rsid w:val="00356419"/>
    <w:rsid w:val="003564B5"/>
    <w:rsid w:val="00356CD5"/>
    <w:rsid w:val="00357BC1"/>
    <w:rsid w:val="00357C25"/>
    <w:rsid w:val="00357EE0"/>
    <w:rsid w:val="00357F23"/>
    <w:rsid w:val="0036056D"/>
    <w:rsid w:val="003606A6"/>
    <w:rsid w:val="00360BF8"/>
    <w:rsid w:val="00360FFF"/>
    <w:rsid w:val="0036143D"/>
    <w:rsid w:val="003614AC"/>
    <w:rsid w:val="00361CB1"/>
    <w:rsid w:val="00362061"/>
    <w:rsid w:val="00362409"/>
    <w:rsid w:val="00362AF3"/>
    <w:rsid w:val="00362AF5"/>
    <w:rsid w:val="00362C2D"/>
    <w:rsid w:val="00362E07"/>
    <w:rsid w:val="0036370C"/>
    <w:rsid w:val="0036458A"/>
    <w:rsid w:val="0036463E"/>
    <w:rsid w:val="00364D50"/>
    <w:rsid w:val="00364D51"/>
    <w:rsid w:val="00364FFF"/>
    <w:rsid w:val="00365338"/>
    <w:rsid w:val="003656D7"/>
    <w:rsid w:val="00365FC5"/>
    <w:rsid w:val="00366473"/>
    <w:rsid w:val="003665CD"/>
    <w:rsid w:val="00366859"/>
    <w:rsid w:val="003674E0"/>
    <w:rsid w:val="003675BD"/>
    <w:rsid w:val="00367D57"/>
    <w:rsid w:val="00370D4A"/>
    <w:rsid w:val="00371171"/>
    <w:rsid w:val="0037130B"/>
    <w:rsid w:val="0037162C"/>
    <w:rsid w:val="00371C2B"/>
    <w:rsid w:val="00371CA0"/>
    <w:rsid w:val="00371E42"/>
    <w:rsid w:val="00372F59"/>
    <w:rsid w:val="00373278"/>
    <w:rsid w:val="00373487"/>
    <w:rsid w:val="00373BE9"/>
    <w:rsid w:val="00373D2A"/>
    <w:rsid w:val="00373E7D"/>
    <w:rsid w:val="0037416B"/>
    <w:rsid w:val="003742D7"/>
    <w:rsid w:val="0037430C"/>
    <w:rsid w:val="003747B6"/>
    <w:rsid w:val="00374A79"/>
    <w:rsid w:val="00374DEE"/>
    <w:rsid w:val="00374F2A"/>
    <w:rsid w:val="00375252"/>
    <w:rsid w:val="0037532E"/>
    <w:rsid w:val="003753B4"/>
    <w:rsid w:val="00375AD2"/>
    <w:rsid w:val="00375BBF"/>
    <w:rsid w:val="00376505"/>
    <w:rsid w:val="00376729"/>
    <w:rsid w:val="0037693F"/>
    <w:rsid w:val="00376B0A"/>
    <w:rsid w:val="00376BC1"/>
    <w:rsid w:val="00376E61"/>
    <w:rsid w:val="00377894"/>
    <w:rsid w:val="00377FA4"/>
    <w:rsid w:val="003805EB"/>
    <w:rsid w:val="00381208"/>
    <w:rsid w:val="003817AD"/>
    <w:rsid w:val="00381993"/>
    <w:rsid w:val="00381B5F"/>
    <w:rsid w:val="00381F77"/>
    <w:rsid w:val="00382DD6"/>
    <w:rsid w:val="00382EBF"/>
    <w:rsid w:val="00383144"/>
    <w:rsid w:val="003839FF"/>
    <w:rsid w:val="00384400"/>
    <w:rsid w:val="00384782"/>
    <w:rsid w:val="003848E1"/>
    <w:rsid w:val="003850FC"/>
    <w:rsid w:val="00385341"/>
    <w:rsid w:val="00385729"/>
    <w:rsid w:val="00386404"/>
    <w:rsid w:val="00386607"/>
    <w:rsid w:val="00386E36"/>
    <w:rsid w:val="003873C9"/>
    <w:rsid w:val="00387A09"/>
    <w:rsid w:val="00387AD4"/>
    <w:rsid w:val="0039007E"/>
    <w:rsid w:val="00390082"/>
    <w:rsid w:val="00390241"/>
    <w:rsid w:val="003902A6"/>
    <w:rsid w:val="003906FC"/>
    <w:rsid w:val="003908F0"/>
    <w:rsid w:val="00391265"/>
    <w:rsid w:val="003912E6"/>
    <w:rsid w:val="00391C9E"/>
    <w:rsid w:val="00392B4F"/>
    <w:rsid w:val="00392C66"/>
    <w:rsid w:val="00392F54"/>
    <w:rsid w:val="0039300F"/>
    <w:rsid w:val="00393107"/>
    <w:rsid w:val="003932F5"/>
    <w:rsid w:val="003932FB"/>
    <w:rsid w:val="00393D70"/>
    <w:rsid w:val="00393E17"/>
    <w:rsid w:val="00393F7A"/>
    <w:rsid w:val="003941BB"/>
    <w:rsid w:val="00394346"/>
    <w:rsid w:val="00394700"/>
    <w:rsid w:val="00395D4D"/>
    <w:rsid w:val="0039633C"/>
    <w:rsid w:val="0039677E"/>
    <w:rsid w:val="0039688B"/>
    <w:rsid w:val="0039698E"/>
    <w:rsid w:val="00396BFA"/>
    <w:rsid w:val="00396D50"/>
    <w:rsid w:val="00396E28"/>
    <w:rsid w:val="00396EAC"/>
    <w:rsid w:val="003A0739"/>
    <w:rsid w:val="003A0BC9"/>
    <w:rsid w:val="003A0C41"/>
    <w:rsid w:val="003A1EBB"/>
    <w:rsid w:val="003A207E"/>
    <w:rsid w:val="003A208B"/>
    <w:rsid w:val="003A2AA8"/>
    <w:rsid w:val="003A2BDB"/>
    <w:rsid w:val="003A35DA"/>
    <w:rsid w:val="003A392E"/>
    <w:rsid w:val="003A3B94"/>
    <w:rsid w:val="003A4390"/>
    <w:rsid w:val="003A4B24"/>
    <w:rsid w:val="003A57A6"/>
    <w:rsid w:val="003A5A17"/>
    <w:rsid w:val="003A5B18"/>
    <w:rsid w:val="003A6172"/>
    <w:rsid w:val="003A658A"/>
    <w:rsid w:val="003A668F"/>
    <w:rsid w:val="003A6CBA"/>
    <w:rsid w:val="003A7EB2"/>
    <w:rsid w:val="003B082F"/>
    <w:rsid w:val="003B0876"/>
    <w:rsid w:val="003B08D2"/>
    <w:rsid w:val="003B0EC2"/>
    <w:rsid w:val="003B10E0"/>
    <w:rsid w:val="003B16DD"/>
    <w:rsid w:val="003B1BB3"/>
    <w:rsid w:val="003B279E"/>
    <w:rsid w:val="003B3654"/>
    <w:rsid w:val="003B377C"/>
    <w:rsid w:val="003B3879"/>
    <w:rsid w:val="003B3D7F"/>
    <w:rsid w:val="003B3E15"/>
    <w:rsid w:val="003B5189"/>
    <w:rsid w:val="003B592A"/>
    <w:rsid w:val="003B5D7F"/>
    <w:rsid w:val="003B5DAF"/>
    <w:rsid w:val="003B5E71"/>
    <w:rsid w:val="003B6557"/>
    <w:rsid w:val="003B6734"/>
    <w:rsid w:val="003B686E"/>
    <w:rsid w:val="003B6876"/>
    <w:rsid w:val="003B68DD"/>
    <w:rsid w:val="003B711D"/>
    <w:rsid w:val="003B74B0"/>
    <w:rsid w:val="003B76B3"/>
    <w:rsid w:val="003B78E8"/>
    <w:rsid w:val="003C009B"/>
    <w:rsid w:val="003C0464"/>
    <w:rsid w:val="003C068B"/>
    <w:rsid w:val="003C077D"/>
    <w:rsid w:val="003C1765"/>
    <w:rsid w:val="003C1899"/>
    <w:rsid w:val="003C20E5"/>
    <w:rsid w:val="003C289C"/>
    <w:rsid w:val="003C3158"/>
    <w:rsid w:val="003C31E3"/>
    <w:rsid w:val="003C3761"/>
    <w:rsid w:val="003C4A38"/>
    <w:rsid w:val="003C52D9"/>
    <w:rsid w:val="003C5B93"/>
    <w:rsid w:val="003C63ED"/>
    <w:rsid w:val="003C728A"/>
    <w:rsid w:val="003C7337"/>
    <w:rsid w:val="003C7E1F"/>
    <w:rsid w:val="003D01DD"/>
    <w:rsid w:val="003D02A4"/>
    <w:rsid w:val="003D0359"/>
    <w:rsid w:val="003D0AC8"/>
    <w:rsid w:val="003D1196"/>
    <w:rsid w:val="003D1DA0"/>
    <w:rsid w:val="003D2030"/>
    <w:rsid w:val="003D20D5"/>
    <w:rsid w:val="003D20E6"/>
    <w:rsid w:val="003D2202"/>
    <w:rsid w:val="003D25B9"/>
    <w:rsid w:val="003D25C1"/>
    <w:rsid w:val="003D323B"/>
    <w:rsid w:val="003D4131"/>
    <w:rsid w:val="003D44AD"/>
    <w:rsid w:val="003D4878"/>
    <w:rsid w:val="003D4895"/>
    <w:rsid w:val="003D4BF3"/>
    <w:rsid w:val="003D514C"/>
    <w:rsid w:val="003D5178"/>
    <w:rsid w:val="003D5930"/>
    <w:rsid w:val="003D5D76"/>
    <w:rsid w:val="003D5F9D"/>
    <w:rsid w:val="003D60AC"/>
    <w:rsid w:val="003D680A"/>
    <w:rsid w:val="003D7E74"/>
    <w:rsid w:val="003E0187"/>
    <w:rsid w:val="003E022E"/>
    <w:rsid w:val="003E039A"/>
    <w:rsid w:val="003E09E1"/>
    <w:rsid w:val="003E17B5"/>
    <w:rsid w:val="003E2355"/>
    <w:rsid w:val="003E2FC6"/>
    <w:rsid w:val="003E3363"/>
    <w:rsid w:val="003E3399"/>
    <w:rsid w:val="003E33F4"/>
    <w:rsid w:val="003E3ACB"/>
    <w:rsid w:val="003E3B17"/>
    <w:rsid w:val="003E3B67"/>
    <w:rsid w:val="003E3B74"/>
    <w:rsid w:val="003E3D9F"/>
    <w:rsid w:val="003E4188"/>
    <w:rsid w:val="003E4241"/>
    <w:rsid w:val="003E5170"/>
    <w:rsid w:val="003E53F1"/>
    <w:rsid w:val="003E5593"/>
    <w:rsid w:val="003E5AB4"/>
    <w:rsid w:val="003E5F70"/>
    <w:rsid w:val="003E670B"/>
    <w:rsid w:val="003E6E8B"/>
    <w:rsid w:val="003E70B4"/>
    <w:rsid w:val="003E731F"/>
    <w:rsid w:val="003E7451"/>
    <w:rsid w:val="003E746D"/>
    <w:rsid w:val="003E7AE0"/>
    <w:rsid w:val="003F0C08"/>
    <w:rsid w:val="003F13C9"/>
    <w:rsid w:val="003F15E0"/>
    <w:rsid w:val="003F179E"/>
    <w:rsid w:val="003F21CE"/>
    <w:rsid w:val="003F249C"/>
    <w:rsid w:val="003F2875"/>
    <w:rsid w:val="003F2ABE"/>
    <w:rsid w:val="003F2B3C"/>
    <w:rsid w:val="003F2BDD"/>
    <w:rsid w:val="003F2FAD"/>
    <w:rsid w:val="003F3592"/>
    <w:rsid w:val="003F3635"/>
    <w:rsid w:val="003F4ABE"/>
    <w:rsid w:val="003F4DE5"/>
    <w:rsid w:val="003F4F54"/>
    <w:rsid w:val="003F60BF"/>
    <w:rsid w:val="003F62B6"/>
    <w:rsid w:val="003F67AC"/>
    <w:rsid w:val="003F6957"/>
    <w:rsid w:val="003F6B3F"/>
    <w:rsid w:val="003F6B54"/>
    <w:rsid w:val="003F6BC7"/>
    <w:rsid w:val="003F7A97"/>
    <w:rsid w:val="003F7DE6"/>
    <w:rsid w:val="004002A7"/>
    <w:rsid w:val="004009BD"/>
    <w:rsid w:val="004009F1"/>
    <w:rsid w:val="00400A0B"/>
    <w:rsid w:val="00400B7A"/>
    <w:rsid w:val="004010CA"/>
    <w:rsid w:val="004010DB"/>
    <w:rsid w:val="00401152"/>
    <w:rsid w:val="00401252"/>
    <w:rsid w:val="0040150D"/>
    <w:rsid w:val="0040170E"/>
    <w:rsid w:val="0040266B"/>
    <w:rsid w:val="00402813"/>
    <w:rsid w:val="0040288F"/>
    <w:rsid w:val="00402A7B"/>
    <w:rsid w:val="00402B84"/>
    <w:rsid w:val="00402BCB"/>
    <w:rsid w:val="00402C50"/>
    <w:rsid w:val="00402D0E"/>
    <w:rsid w:val="0040303E"/>
    <w:rsid w:val="00403262"/>
    <w:rsid w:val="0040374D"/>
    <w:rsid w:val="0040399E"/>
    <w:rsid w:val="00403BB5"/>
    <w:rsid w:val="00404008"/>
    <w:rsid w:val="004040EC"/>
    <w:rsid w:val="0040425F"/>
    <w:rsid w:val="00404EA9"/>
    <w:rsid w:val="00405642"/>
    <w:rsid w:val="004058FC"/>
    <w:rsid w:val="00405AAC"/>
    <w:rsid w:val="00405ADE"/>
    <w:rsid w:val="00407465"/>
    <w:rsid w:val="00407B33"/>
    <w:rsid w:val="00410F37"/>
    <w:rsid w:val="0041116A"/>
    <w:rsid w:val="004118FD"/>
    <w:rsid w:val="00411FA0"/>
    <w:rsid w:val="00413432"/>
    <w:rsid w:val="004138EC"/>
    <w:rsid w:val="00413C66"/>
    <w:rsid w:val="00414455"/>
    <w:rsid w:val="00414ABC"/>
    <w:rsid w:val="00414D87"/>
    <w:rsid w:val="00414D97"/>
    <w:rsid w:val="00415D71"/>
    <w:rsid w:val="00415F94"/>
    <w:rsid w:val="00416087"/>
    <w:rsid w:val="00416277"/>
    <w:rsid w:val="0041687E"/>
    <w:rsid w:val="00416981"/>
    <w:rsid w:val="0041796E"/>
    <w:rsid w:val="00417A4D"/>
    <w:rsid w:val="00417DD2"/>
    <w:rsid w:val="004208FA"/>
    <w:rsid w:val="00420C9A"/>
    <w:rsid w:val="00420ECB"/>
    <w:rsid w:val="0042110E"/>
    <w:rsid w:val="004211E6"/>
    <w:rsid w:val="004212CA"/>
    <w:rsid w:val="00421DD6"/>
    <w:rsid w:val="00421F73"/>
    <w:rsid w:val="0042256D"/>
    <w:rsid w:val="0042331B"/>
    <w:rsid w:val="004238C6"/>
    <w:rsid w:val="00423C9F"/>
    <w:rsid w:val="00424242"/>
    <w:rsid w:val="0042427B"/>
    <w:rsid w:val="0042427F"/>
    <w:rsid w:val="0042454C"/>
    <w:rsid w:val="00424905"/>
    <w:rsid w:val="00424D20"/>
    <w:rsid w:val="00425241"/>
    <w:rsid w:val="0042539E"/>
    <w:rsid w:val="004253B7"/>
    <w:rsid w:val="004267F2"/>
    <w:rsid w:val="00426AEC"/>
    <w:rsid w:val="00426E36"/>
    <w:rsid w:val="0042792C"/>
    <w:rsid w:val="00427D3C"/>
    <w:rsid w:val="00427DF8"/>
    <w:rsid w:val="00430565"/>
    <w:rsid w:val="00430A7A"/>
    <w:rsid w:val="00430E02"/>
    <w:rsid w:val="00431193"/>
    <w:rsid w:val="004311CD"/>
    <w:rsid w:val="00431BAE"/>
    <w:rsid w:val="004320A2"/>
    <w:rsid w:val="00432263"/>
    <w:rsid w:val="004324F3"/>
    <w:rsid w:val="00432FB4"/>
    <w:rsid w:val="004331D8"/>
    <w:rsid w:val="00433902"/>
    <w:rsid w:val="004342F1"/>
    <w:rsid w:val="00434883"/>
    <w:rsid w:val="00434BB4"/>
    <w:rsid w:val="00434CD4"/>
    <w:rsid w:val="004356F0"/>
    <w:rsid w:val="0043694A"/>
    <w:rsid w:val="00436D42"/>
    <w:rsid w:val="00437B1B"/>
    <w:rsid w:val="00437C89"/>
    <w:rsid w:val="00437FD7"/>
    <w:rsid w:val="004401D1"/>
    <w:rsid w:val="0044041C"/>
    <w:rsid w:val="00440A28"/>
    <w:rsid w:val="00440E8C"/>
    <w:rsid w:val="00440FEA"/>
    <w:rsid w:val="00441991"/>
    <w:rsid w:val="00441DAC"/>
    <w:rsid w:val="00442127"/>
    <w:rsid w:val="0044236B"/>
    <w:rsid w:val="00442A7A"/>
    <w:rsid w:val="00442CEE"/>
    <w:rsid w:val="004430B2"/>
    <w:rsid w:val="00445278"/>
    <w:rsid w:val="0044550B"/>
    <w:rsid w:val="00445B40"/>
    <w:rsid w:val="004464C9"/>
    <w:rsid w:val="00446D5C"/>
    <w:rsid w:val="0044716B"/>
    <w:rsid w:val="00447759"/>
    <w:rsid w:val="00447C30"/>
    <w:rsid w:val="00447C31"/>
    <w:rsid w:val="00447CA7"/>
    <w:rsid w:val="00450220"/>
    <w:rsid w:val="00450AA4"/>
    <w:rsid w:val="00451873"/>
    <w:rsid w:val="00451CF4"/>
    <w:rsid w:val="00451E51"/>
    <w:rsid w:val="0045218B"/>
    <w:rsid w:val="0045239B"/>
    <w:rsid w:val="0045244D"/>
    <w:rsid w:val="004524E3"/>
    <w:rsid w:val="004532E6"/>
    <w:rsid w:val="004533C6"/>
    <w:rsid w:val="00453495"/>
    <w:rsid w:val="0045373D"/>
    <w:rsid w:val="00453E22"/>
    <w:rsid w:val="00454868"/>
    <w:rsid w:val="004559F6"/>
    <w:rsid w:val="00455F28"/>
    <w:rsid w:val="0045643C"/>
    <w:rsid w:val="004575D5"/>
    <w:rsid w:val="004578D2"/>
    <w:rsid w:val="00460144"/>
    <w:rsid w:val="00460225"/>
    <w:rsid w:val="004610E9"/>
    <w:rsid w:val="00461135"/>
    <w:rsid w:val="00462328"/>
    <w:rsid w:val="004628BC"/>
    <w:rsid w:val="004630D2"/>
    <w:rsid w:val="004631EE"/>
    <w:rsid w:val="00463E68"/>
    <w:rsid w:val="00463E71"/>
    <w:rsid w:val="00464497"/>
    <w:rsid w:val="0046557B"/>
    <w:rsid w:val="004659F7"/>
    <w:rsid w:val="00465BE3"/>
    <w:rsid w:val="0046637B"/>
    <w:rsid w:val="00466718"/>
    <w:rsid w:val="00466B67"/>
    <w:rsid w:val="00467650"/>
    <w:rsid w:val="00467922"/>
    <w:rsid w:val="00467CA8"/>
    <w:rsid w:val="004704F9"/>
    <w:rsid w:val="0047057A"/>
    <w:rsid w:val="0047078C"/>
    <w:rsid w:val="004708C6"/>
    <w:rsid w:val="00470BA5"/>
    <w:rsid w:val="00470EE7"/>
    <w:rsid w:val="00471531"/>
    <w:rsid w:val="00471895"/>
    <w:rsid w:val="0047194F"/>
    <w:rsid w:val="00471AEB"/>
    <w:rsid w:val="00471C8F"/>
    <w:rsid w:val="00472106"/>
    <w:rsid w:val="0047225A"/>
    <w:rsid w:val="0047239B"/>
    <w:rsid w:val="00472614"/>
    <w:rsid w:val="00472644"/>
    <w:rsid w:val="00472AEE"/>
    <w:rsid w:val="00472BB7"/>
    <w:rsid w:val="0047310F"/>
    <w:rsid w:val="004735C8"/>
    <w:rsid w:val="00473840"/>
    <w:rsid w:val="00473B9D"/>
    <w:rsid w:val="00474041"/>
    <w:rsid w:val="004744F6"/>
    <w:rsid w:val="004748B9"/>
    <w:rsid w:val="00474CFE"/>
    <w:rsid w:val="00474D81"/>
    <w:rsid w:val="00475513"/>
    <w:rsid w:val="00475A8A"/>
    <w:rsid w:val="00475B86"/>
    <w:rsid w:val="00475D17"/>
    <w:rsid w:val="00476D05"/>
    <w:rsid w:val="00480127"/>
    <w:rsid w:val="004803CE"/>
    <w:rsid w:val="004804B8"/>
    <w:rsid w:val="004804C2"/>
    <w:rsid w:val="0048068F"/>
    <w:rsid w:val="00480780"/>
    <w:rsid w:val="004809F8"/>
    <w:rsid w:val="0048148A"/>
    <w:rsid w:val="0048175B"/>
    <w:rsid w:val="00481CB1"/>
    <w:rsid w:val="004823CF"/>
    <w:rsid w:val="00482432"/>
    <w:rsid w:val="004828CB"/>
    <w:rsid w:val="00482EB6"/>
    <w:rsid w:val="0048351E"/>
    <w:rsid w:val="004838A6"/>
    <w:rsid w:val="00484534"/>
    <w:rsid w:val="00485387"/>
    <w:rsid w:val="004853AA"/>
    <w:rsid w:val="00485443"/>
    <w:rsid w:val="004855E0"/>
    <w:rsid w:val="0048597E"/>
    <w:rsid w:val="00485DB4"/>
    <w:rsid w:val="00485FFE"/>
    <w:rsid w:val="00486AA5"/>
    <w:rsid w:val="00486E92"/>
    <w:rsid w:val="004874ED"/>
    <w:rsid w:val="00487EE3"/>
    <w:rsid w:val="00491093"/>
    <w:rsid w:val="004912EA"/>
    <w:rsid w:val="004913D5"/>
    <w:rsid w:val="0049192B"/>
    <w:rsid w:val="0049264F"/>
    <w:rsid w:val="0049269E"/>
    <w:rsid w:val="004927A9"/>
    <w:rsid w:val="004939CF"/>
    <w:rsid w:val="00493FAA"/>
    <w:rsid w:val="00494311"/>
    <w:rsid w:val="0049460E"/>
    <w:rsid w:val="00494804"/>
    <w:rsid w:val="00494895"/>
    <w:rsid w:val="00494B06"/>
    <w:rsid w:val="00494B2F"/>
    <w:rsid w:val="004959FC"/>
    <w:rsid w:val="00495C7B"/>
    <w:rsid w:val="0049605F"/>
    <w:rsid w:val="004966C6"/>
    <w:rsid w:val="004972AC"/>
    <w:rsid w:val="00497FD5"/>
    <w:rsid w:val="004A06B3"/>
    <w:rsid w:val="004A0868"/>
    <w:rsid w:val="004A0AD5"/>
    <w:rsid w:val="004A10FB"/>
    <w:rsid w:val="004A14CD"/>
    <w:rsid w:val="004A2082"/>
    <w:rsid w:val="004A2499"/>
    <w:rsid w:val="004A26EF"/>
    <w:rsid w:val="004A2746"/>
    <w:rsid w:val="004A2D28"/>
    <w:rsid w:val="004A2DB4"/>
    <w:rsid w:val="004A2F74"/>
    <w:rsid w:val="004A3763"/>
    <w:rsid w:val="004A4437"/>
    <w:rsid w:val="004A5634"/>
    <w:rsid w:val="004A579A"/>
    <w:rsid w:val="004A5C95"/>
    <w:rsid w:val="004A6198"/>
    <w:rsid w:val="004A683E"/>
    <w:rsid w:val="004A69E2"/>
    <w:rsid w:val="004A6B57"/>
    <w:rsid w:val="004A72CC"/>
    <w:rsid w:val="004A7403"/>
    <w:rsid w:val="004A740E"/>
    <w:rsid w:val="004A7CCA"/>
    <w:rsid w:val="004B0139"/>
    <w:rsid w:val="004B0226"/>
    <w:rsid w:val="004B022B"/>
    <w:rsid w:val="004B0943"/>
    <w:rsid w:val="004B0AB7"/>
    <w:rsid w:val="004B0FE5"/>
    <w:rsid w:val="004B12F5"/>
    <w:rsid w:val="004B156E"/>
    <w:rsid w:val="004B1B41"/>
    <w:rsid w:val="004B1C28"/>
    <w:rsid w:val="004B223F"/>
    <w:rsid w:val="004B296A"/>
    <w:rsid w:val="004B3475"/>
    <w:rsid w:val="004B35A6"/>
    <w:rsid w:val="004B398F"/>
    <w:rsid w:val="004B43D7"/>
    <w:rsid w:val="004B493D"/>
    <w:rsid w:val="004B4F2C"/>
    <w:rsid w:val="004B5449"/>
    <w:rsid w:val="004B6485"/>
    <w:rsid w:val="004B6777"/>
    <w:rsid w:val="004B67BD"/>
    <w:rsid w:val="004C000D"/>
    <w:rsid w:val="004C0144"/>
    <w:rsid w:val="004C01F6"/>
    <w:rsid w:val="004C0E29"/>
    <w:rsid w:val="004C1231"/>
    <w:rsid w:val="004C14AB"/>
    <w:rsid w:val="004C15DE"/>
    <w:rsid w:val="004C171D"/>
    <w:rsid w:val="004C2136"/>
    <w:rsid w:val="004C260C"/>
    <w:rsid w:val="004C2BCF"/>
    <w:rsid w:val="004C2C54"/>
    <w:rsid w:val="004C2CCE"/>
    <w:rsid w:val="004C2CD0"/>
    <w:rsid w:val="004C2F3A"/>
    <w:rsid w:val="004C3260"/>
    <w:rsid w:val="004C3E72"/>
    <w:rsid w:val="004C406C"/>
    <w:rsid w:val="004C4225"/>
    <w:rsid w:val="004C438F"/>
    <w:rsid w:val="004C442D"/>
    <w:rsid w:val="004C46AF"/>
    <w:rsid w:val="004C534D"/>
    <w:rsid w:val="004C59A8"/>
    <w:rsid w:val="004C5C31"/>
    <w:rsid w:val="004C5D71"/>
    <w:rsid w:val="004C6430"/>
    <w:rsid w:val="004C64BE"/>
    <w:rsid w:val="004C686A"/>
    <w:rsid w:val="004C69CB"/>
    <w:rsid w:val="004C6F15"/>
    <w:rsid w:val="004C75F4"/>
    <w:rsid w:val="004C77F4"/>
    <w:rsid w:val="004C7A10"/>
    <w:rsid w:val="004C7A4D"/>
    <w:rsid w:val="004C7CFD"/>
    <w:rsid w:val="004C7E26"/>
    <w:rsid w:val="004D0184"/>
    <w:rsid w:val="004D01A2"/>
    <w:rsid w:val="004D0293"/>
    <w:rsid w:val="004D0BCB"/>
    <w:rsid w:val="004D1850"/>
    <w:rsid w:val="004D1FA9"/>
    <w:rsid w:val="004D1FFA"/>
    <w:rsid w:val="004D2025"/>
    <w:rsid w:val="004D20E5"/>
    <w:rsid w:val="004D2118"/>
    <w:rsid w:val="004D260A"/>
    <w:rsid w:val="004D2661"/>
    <w:rsid w:val="004D3391"/>
    <w:rsid w:val="004D35DA"/>
    <w:rsid w:val="004D3B85"/>
    <w:rsid w:val="004D4922"/>
    <w:rsid w:val="004D5A0A"/>
    <w:rsid w:val="004D5AD6"/>
    <w:rsid w:val="004D6D33"/>
    <w:rsid w:val="004D71E7"/>
    <w:rsid w:val="004D7A20"/>
    <w:rsid w:val="004D7ACF"/>
    <w:rsid w:val="004E06B6"/>
    <w:rsid w:val="004E09FB"/>
    <w:rsid w:val="004E0C92"/>
    <w:rsid w:val="004E0E79"/>
    <w:rsid w:val="004E0E7F"/>
    <w:rsid w:val="004E182E"/>
    <w:rsid w:val="004E1881"/>
    <w:rsid w:val="004E287A"/>
    <w:rsid w:val="004E2F2E"/>
    <w:rsid w:val="004E304B"/>
    <w:rsid w:val="004E3C72"/>
    <w:rsid w:val="004E3CFC"/>
    <w:rsid w:val="004E3D76"/>
    <w:rsid w:val="004E3DE6"/>
    <w:rsid w:val="004E3F32"/>
    <w:rsid w:val="004E475F"/>
    <w:rsid w:val="004E4801"/>
    <w:rsid w:val="004E4A84"/>
    <w:rsid w:val="004E4C00"/>
    <w:rsid w:val="004E50EE"/>
    <w:rsid w:val="004E51C1"/>
    <w:rsid w:val="004E59C9"/>
    <w:rsid w:val="004E6048"/>
    <w:rsid w:val="004E6169"/>
    <w:rsid w:val="004E6187"/>
    <w:rsid w:val="004E7614"/>
    <w:rsid w:val="004F0640"/>
    <w:rsid w:val="004F0822"/>
    <w:rsid w:val="004F0B54"/>
    <w:rsid w:val="004F0D8F"/>
    <w:rsid w:val="004F0E27"/>
    <w:rsid w:val="004F196F"/>
    <w:rsid w:val="004F1A45"/>
    <w:rsid w:val="004F1A90"/>
    <w:rsid w:val="004F1E50"/>
    <w:rsid w:val="004F25CB"/>
    <w:rsid w:val="004F39A6"/>
    <w:rsid w:val="004F4F06"/>
    <w:rsid w:val="004F5613"/>
    <w:rsid w:val="004F63B8"/>
    <w:rsid w:val="004F64DC"/>
    <w:rsid w:val="004F6E42"/>
    <w:rsid w:val="004F6F2F"/>
    <w:rsid w:val="004F7289"/>
    <w:rsid w:val="004F768B"/>
    <w:rsid w:val="004F77E1"/>
    <w:rsid w:val="0050002C"/>
    <w:rsid w:val="00500226"/>
    <w:rsid w:val="0050025D"/>
    <w:rsid w:val="0050026C"/>
    <w:rsid w:val="0050032A"/>
    <w:rsid w:val="00500D93"/>
    <w:rsid w:val="00501449"/>
    <w:rsid w:val="005018A4"/>
    <w:rsid w:val="00501D22"/>
    <w:rsid w:val="00501EE1"/>
    <w:rsid w:val="005021C3"/>
    <w:rsid w:val="00502200"/>
    <w:rsid w:val="00502385"/>
    <w:rsid w:val="005027B0"/>
    <w:rsid w:val="00502837"/>
    <w:rsid w:val="00502939"/>
    <w:rsid w:val="00502C46"/>
    <w:rsid w:val="00503AC9"/>
    <w:rsid w:val="00503B2B"/>
    <w:rsid w:val="00503BF0"/>
    <w:rsid w:val="005042D5"/>
    <w:rsid w:val="00504392"/>
    <w:rsid w:val="0050440A"/>
    <w:rsid w:val="00504E3E"/>
    <w:rsid w:val="00505AD1"/>
    <w:rsid w:val="00506279"/>
    <w:rsid w:val="0050639C"/>
    <w:rsid w:val="005064EC"/>
    <w:rsid w:val="0050654C"/>
    <w:rsid w:val="00506AA9"/>
    <w:rsid w:val="005071AE"/>
    <w:rsid w:val="00507404"/>
    <w:rsid w:val="00507493"/>
    <w:rsid w:val="0050794C"/>
    <w:rsid w:val="00507C2F"/>
    <w:rsid w:val="00510165"/>
    <w:rsid w:val="0051024A"/>
    <w:rsid w:val="00510F36"/>
    <w:rsid w:val="00511316"/>
    <w:rsid w:val="005113E5"/>
    <w:rsid w:val="005119EF"/>
    <w:rsid w:val="00511B98"/>
    <w:rsid w:val="00511F64"/>
    <w:rsid w:val="00512561"/>
    <w:rsid w:val="00512AFA"/>
    <w:rsid w:val="00512D28"/>
    <w:rsid w:val="00512E6E"/>
    <w:rsid w:val="005139AD"/>
    <w:rsid w:val="00513C61"/>
    <w:rsid w:val="005144EB"/>
    <w:rsid w:val="005147FC"/>
    <w:rsid w:val="00514AAC"/>
    <w:rsid w:val="00514CE4"/>
    <w:rsid w:val="005160FD"/>
    <w:rsid w:val="0051619C"/>
    <w:rsid w:val="00516202"/>
    <w:rsid w:val="00516304"/>
    <w:rsid w:val="00517F35"/>
    <w:rsid w:val="005218DE"/>
    <w:rsid w:val="0052282A"/>
    <w:rsid w:val="005234E3"/>
    <w:rsid w:val="005238E3"/>
    <w:rsid w:val="005247FA"/>
    <w:rsid w:val="00524B1D"/>
    <w:rsid w:val="00524B88"/>
    <w:rsid w:val="00524CFE"/>
    <w:rsid w:val="00525508"/>
    <w:rsid w:val="00526153"/>
    <w:rsid w:val="0052621E"/>
    <w:rsid w:val="005262A7"/>
    <w:rsid w:val="005266DB"/>
    <w:rsid w:val="00526FAE"/>
    <w:rsid w:val="005300FC"/>
    <w:rsid w:val="00530331"/>
    <w:rsid w:val="0053037A"/>
    <w:rsid w:val="0053069C"/>
    <w:rsid w:val="005309F8"/>
    <w:rsid w:val="00531053"/>
    <w:rsid w:val="005311A9"/>
    <w:rsid w:val="00531E3B"/>
    <w:rsid w:val="00532041"/>
    <w:rsid w:val="00532885"/>
    <w:rsid w:val="005329BB"/>
    <w:rsid w:val="005332EC"/>
    <w:rsid w:val="005336C6"/>
    <w:rsid w:val="00533D54"/>
    <w:rsid w:val="00533E0B"/>
    <w:rsid w:val="00533EE4"/>
    <w:rsid w:val="00533F46"/>
    <w:rsid w:val="0053425A"/>
    <w:rsid w:val="00534558"/>
    <w:rsid w:val="005345EC"/>
    <w:rsid w:val="00534AFD"/>
    <w:rsid w:val="00535012"/>
    <w:rsid w:val="00535073"/>
    <w:rsid w:val="005354E0"/>
    <w:rsid w:val="00535BEC"/>
    <w:rsid w:val="00535D60"/>
    <w:rsid w:val="005362AF"/>
    <w:rsid w:val="00537ED8"/>
    <w:rsid w:val="00540FBF"/>
    <w:rsid w:val="005412BB"/>
    <w:rsid w:val="00541C45"/>
    <w:rsid w:val="00542164"/>
    <w:rsid w:val="00542237"/>
    <w:rsid w:val="005425F7"/>
    <w:rsid w:val="00542676"/>
    <w:rsid w:val="00542FCF"/>
    <w:rsid w:val="00543A46"/>
    <w:rsid w:val="00543D5F"/>
    <w:rsid w:val="0054421B"/>
    <w:rsid w:val="0054472D"/>
    <w:rsid w:val="0054479F"/>
    <w:rsid w:val="00544A9C"/>
    <w:rsid w:val="00544AF6"/>
    <w:rsid w:val="00545218"/>
    <w:rsid w:val="00545754"/>
    <w:rsid w:val="0054585B"/>
    <w:rsid w:val="00545ABB"/>
    <w:rsid w:val="00545D8E"/>
    <w:rsid w:val="00545F39"/>
    <w:rsid w:val="005461AD"/>
    <w:rsid w:val="00546301"/>
    <w:rsid w:val="005464D7"/>
    <w:rsid w:val="00546A89"/>
    <w:rsid w:val="005500D9"/>
    <w:rsid w:val="0055027C"/>
    <w:rsid w:val="005509A9"/>
    <w:rsid w:val="005509EF"/>
    <w:rsid w:val="00551431"/>
    <w:rsid w:val="005514EB"/>
    <w:rsid w:val="00551754"/>
    <w:rsid w:val="00551E22"/>
    <w:rsid w:val="00551E7C"/>
    <w:rsid w:val="0055293A"/>
    <w:rsid w:val="00553523"/>
    <w:rsid w:val="00553BF1"/>
    <w:rsid w:val="00554769"/>
    <w:rsid w:val="00554D36"/>
    <w:rsid w:val="00554DB2"/>
    <w:rsid w:val="005552D2"/>
    <w:rsid w:val="0055530B"/>
    <w:rsid w:val="00555333"/>
    <w:rsid w:val="00555562"/>
    <w:rsid w:val="00555816"/>
    <w:rsid w:val="00555BFE"/>
    <w:rsid w:val="00555CB5"/>
    <w:rsid w:val="005563C1"/>
    <w:rsid w:val="005569DA"/>
    <w:rsid w:val="00556E19"/>
    <w:rsid w:val="00557CB2"/>
    <w:rsid w:val="005602DD"/>
    <w:rsid w:val="0056125B"/>
    <w:rsid w:val="0056187D"/>
    <w:rsid w:val="00561E18"/>
    <w:rsid w:val="00562023"/>
    <w:rsid w:val="0056214D"/>
    <w:rsid w:val="00562534"/>
    <w:rsid w:val="00562950"/>
    <w:rsid w:val="00562A93"/>
    <w:rsid w:val="00562B85"/>
    <w:rsid w:val="0056333C"/>
    <w:rsid w:val="005633DD"/>
    <w:rsid w:val="00563654"/>
    <w:rsid w:val="00563943"/>
    <w:rsid w:val="00563B9E"/>
    <w:rsid w:val="0056498F"/>
    <w:rsid w:val="00564AAC"/>
    <w:rsid w:val="00564C51"/>
    <w:rsid w:val="00564CDA"/>
    <w:rsid w:val="005658E5"/>
    <w:rsid w:val="00565C42"/>
    <w:rsid w:val="005660C4"/>
    <w:rsid w:val="005664E5"/>
    <w:rsid w:val="00566856"/>
    <w:rsid w:val="00566AC3"/>
    <w:rsid w:val="00567449"/>
    <w:rsid w:val="00567453"/>
    <w:rsid w:val="00567782"/>
    <w:rsid w:val="0057009F"/>
    <w:rsid w:val="0057080A"/>
    <w:rsid w:val="0057100E"/>
    <w:rsid w:val="00571159"/>
    <w:rsid w:val="005716A5"/>
    <w:rsid w:val="00571873"/>
    <w:rsid w:val="0057219F"/>
    <w:rsid w:val="00572CCD"/>
    <w:rsid w:val="00572EAA"/>
    <w:rsid w:val="00573C29"/>
    <w:rsid w:val="0057465D"/>
    <w:rsid w:val="00574CDA"/>
    <w:rsid w:val="00575434"/>
    <w:rsid w:val="005757AD"/>
    <w:rsid w:val="00575963"/>
    <w:rsid w:val="00575BF3"/>
    <w:rsid w:val="00575D5D"/>
    <w:rsid w:val="00575DE1"/>
    <w:rsid w:val="00576241"/>
    <w:rsid w:val="00576D9D"/>
    <w:rsid w:val="00576FEE"/>
    <w:rsid w:val="00577647"/>
    <w:rsid w:val="00577E3F"/>
    <w:rsid w:val="00577E80"/>
    <w:rsid w:val="005800B0"/>
    <w:rsid w:val="00580843"/>
    <w:rsid w:val="005809E5"/>
    <w:rsid w:val="00580C22"/>
    <w:rsid w:val="00580FE9"/>
    <w:rsid w:val="00581489"/>
    <w:rsid w:val="0058151A"/>
    <w:rsid w:val="00582231"/>
    <w:rsid w:val="0058246D"/>
    <w:rsid w:val="005827B3"/>
    <w:rsid w:val="005833EF"/>
    <w:rsid w:val="00583628"/>
    <w:rsid w:val="005836FC"/>
    <w:rsid w:val="00583DE8"/>
    <w:rsid w:val="005846CB"/>
    <w:rsid w:val="00584DF4"/>
    <w:rsid w:val="00584EF2"/>
    <w:rsid w:val="0058516C"/>
    <w:rsid w:val="00585208"/>
    <w:rsid w:val="00586292"/>
    <w:rsid w:val="0058647A"/>
    <w:rsid w:val="005865B7"/>
    <w:rsid w:val="005865CF"/>
    <w:rsid w:val="0058697B"/>
    <w:rsid w:val="0058726E"/>
    <w:rsid w:val="005873ED"/>
    <w:rsid w:val="00587A30"/>
    <w:rsid w:val="00587F65"/>
    <w:rsid w:val="00587F87"/>
    <w:rsid w:val="0059016D"/>
    <w:rsid w:val="00590E65"/>
    <w:rsid w:val="0059130D"/>
    <w:rsid w:val="00591331"/>
    <w:rsid w:val="00591346"/>
    <w:rsid w:val="00591397"/>
    <w:rsid w:val="00591406"/>
    <w:rsid w:val="005916AD"/>
    <w:rsid w:val="00591721"/>
    <w:rsid w:val="00591ADC"/>
    <w:rsid w:val="00591AFC"/>
    <w:rsid w:val="00591C66"/>
    <w:rsid w:val="00592126"/>
    <w:rsid w:val="00592C0B"/>
    <w:rsid w:val="00592F4F"/>
    <w:rsid w:val="005935A5"/>
    <w:rsid w:val="00593708"/>
    <w:rsid w:val="00593726"/>
    <w:rsid w:val="005938B8"/>
    <w:rsid w:val="00593D48"/>
    <w:rsid w:val="00593E27"/>
    <w:rsid w:val="00593E3B"/>
    <w:rsid w:val="00593F11"/>
    <w:rsid w:val="00594760"/>
    <w:rsid w:val="005951DE"/>
    <w:rsid w:val="00595942"/>
    <w:rsid w:val="00595B50"/>
    <w:rsid w:val="00595E05"/>
    <w:rsid w:val="005960BD"/>
    <w:rsid w:val="0059685E"/>
    <w:rsid w:val="00596ABB"/>
    <w:rsid w:val="00597219"/>
    <w:rsid w:val="00597A3B"/>
    <w:rsid w:val="00597EED"/>
    <w:rsid w:val="005A00D2"/>
    <w:rsid w:val="005A05C8"/>
    <w:rsid w:val="005A07EC"/>
    <w:rsid w:val="005A172B"/>
    <w:rsid w:val="005A18FC"/>
    <w:rsid w:val="005A1D91"/>
    <w:rsid w:val="005A289A"/>
    <w:rsid w:val="005A28DC"/>
    <w:rsid w:val="005A2AB2"/>
    <w:rsid w:val="005A2F42"/>
    <w:rsid w:val="005A55FA"/>
    <w:rsid w:val="005A5775"/>
    <w:rsid w:val="005A5FA3"/>
    <w:rsid w:val="005A61D6"/>
    <w:rsid w:val="005A67ED"/>
    <w:rsid w:val="005A6CB8"/>
    <w:rsid w:val="005A6F48"/>
    <w:rsid w:val="005A7337"/>
    <w:rsid w:val="005A7672"/>
    <w:rsid w:val="005A7C64"/>
    <w:rsid w:val="005B0025"/>
    <w:rsid w:val="005B0138"/>
    <w:rsid w:val="005B06EC"/>
    <w:rsid w:val="005B18FC"/>
    <w:rsid w:val="005B2A2D"/>
    <w:rsid w:val="005B2E39"/>
    <w:rsid w:val="005B2F2D"/>
    <w:rsid w:val="005B3164"/>
    <w:rsid w:val="005B3919"/>
    <w:rsid w:val="005B3C10"/>
    <w:rsid w:val="005B3D5E"/>
    <w:rsid w:val="005B4197"/>
    <w:rsid w:val="005B4327"/>
    <w:rsid w:val="005B5A33"/>
    <w:rsid w:val="005B63D5"/>
    <w:rsid w:val="005B68BD"/>
    <w:rsid w:val="005B6ED6"/>
    <w:rsid w:val="005B7399"/>
    <w:rsid w:val="005B760D"/>
    <w:rsid w:val="005B7C23"/>
    <w:rsid w:val="005C03C5"/>
    <w:rsid w:val="005C07CE"/>
    <w:rsid w:val="005C08D0"/>
    <w:rsid w:val="005C0B6C"/>
    <w:rsid w:val="005C198E"/>
    <w:rsid w:val="005C2689"/>
    <w:rsid w:val="005C2C99"/>
    <w:rsid w:val="005C30E3"/>
    <w:rsid w:val="005C3830"/>
    <w:rsid w:val="005C39C5"/>
    <w:rsid w:val="005C4024"/>
    <w:rsid w:val="005C5533"/>
    <w:rsid w:val="005C55CC"/>
    <w:rsid w:val="005C5B08"/>
    <w:rsid w:val="005C5F67"/>
    <w:rsid w:val="005C66EA"/>
    <w:rsid w:val="005C676E"/>
    <w:rsid w:val="005C7411"/>
    <w:rsid w:val="005C7655"/>
    <w:rsid w:val="005C7CF0"/>
    <w:rsid w:val="005C7D17"/>
    <w:rsid w:val="005D02F7"/>
    <w:rsid w:val="005D0D48"/>
    <w:rsid w:val="005D11D9"/>
    <w:rsid w:val="005D11FF"/>
    <w:rsid w:val="005D1357"/>
    <w:rsid w:val="005D16A4"/>
    <w:rsid w:val="005D1AAA"/>
    <w:rsid w:val="005D1B77"/>
    <w:rsid w:val="005D2832"/>
    <w:rsid w:val="005D29B0"/>
    <w:rsid w:val="005D2A30"/>
    <w:rsid w:val="005D2D06"/>
    <w:rsid w:val="005D2FE9"/>
    <w:rsid w:val="005D33DF"/>
    <w:rsid w:val="005D3A44"/>
    <w:rsid w:val="005D3A4F"/>
    <w:rsid w:val="005D3E36"/>
    <w:rsid w:val="005D41F7"/>
    <w:rsid w:val="005D4560"/>
    <w:rsid w:val="005D469A"/>
    <w:rsid w:val="005D4A51"/>
    <w:rsid w:val="005D5244"/>
    <w:rsid w:val="005D5400"/>
    <w:rsid w:val="005D621E"/>
    <w:rsid w:val="005D6563"/>
    <w:rsid w:val="005D66D9"/>
    <w:rsid w:val="005D6895"/>
    <w:rsid w:val="005D6B91"/>
    <w:rsid w:val="005D79F8"/>
    <w:rsid w:val="005D7C55"/>
    <w:rsid w:val="005E0CA1"/>
    <w:rsid w:val="005E0D18"/>
    <w:rsid w:val="005E0D4D"/>
    <w:rsid w:val="005E0D82"/>
    <w:rsid w:val="005E1E93"/>
    <w:rsid w:val="005E2464"/>
    <w:rsid w:val="005E27D4"/>
    <w:rsid w:val="005E3727"/>
    <w:rsid w:val="005E3AEF"/>
    <w:rsid w:val="005E3EE8"/>
    <w:rsid w:val="005E3FBD"/>
    <w:rsid w:val="005E400E"/>
    <w:rsid w:val="005E4468"/>
    <w:rsid w:val="005E4BAE"/>
    <w:rsid w:val="005E4F1B"/>
    <w:rsid w:val="005E52CB"/>
    <w:rsid w:val="005E5418"/>
    <w:rsid w:val="005E59A6"/>
    <w:rsid w:val="005E5FCD"/>
    <w:rsid w:val="005E69C7"/>
    <w:rsid w:val="005E6B47"/>
    <w:rsid w:val="005E717B"/>
    <w:rsid w:val="005E71A0"/>
    <w:rsid w:val="005F06D6"/>
    <w:rsid w:val="005F0778"/>
    <w:rsid w:val="005F0986"/>
    <w:rsid w:val="005F0AA8"/>
    <w:rsid w:val="005F0DA4"/>
    <w:rsid w:val="005F150D"/>
    <w:rsid w:val="005F15C1"/>
    <w:rsid w:val="005F1631"/>
    <w:rsid w:val="005F174A"/>
    <w:rsid w:val="005F1A9D"/>
    <w:rsid w:val="005F1CDC"/>
    <w:rsid w:val="005F228D"/>
    <w:rsid w:val="005F2C0F"/>
    <w:rsid w:val="005F2F9C"/>
    <w:rsid w:val="005F3E05"/>
    <w:rsid w:val="005F3E81"/>
    <w:rsid w:val="005F4448"/>
    <w:rsid w:val="005F4489"/>
    <w:rsid w:val="005F4B59"/>
    <w:rsid w:val="005F4CB7"/>
    <w:rsid w:val="005F5766"/>
    <w:rsid w:val="005F5923"/>
    <w:rsid w:val="005F62E8"/>
    <w:rsid w:val="005F6593"/>
    <w:rsid w:val="005F6691"/>
    <w:rsid w:val="005F6ACE"/>
    <w:rsid w:val="005F7481"/>
    <w:rsid w:val="005F788C"/>
    <w:rsid w:val="005F7895"/>
    <w:rsid w:val="005F7B75"/>
    <w:rsid w:val="005F7D80"/>
    <w:rsid w:val="005F7ECE"/>
    <w:rsid w:val="005F7F12"/>
    <w:rsid w:val="00600052"/>
    <w:rsid w:val="00600649"/>
    <w:rsid w:val="0060086F"/>
    <w:rsid w:val="00600B57"/>
    <w:rsid w:val="00600DE3"/>
    <w:rsid w:val="00601898"/>
    <w:rsid w:val="00601B25"/>
    <w:rsid w:val="006022E6"/>
    <w:rsid w:val="006029E1"/>
    <w:rsid w:val="00603324"/>
    <w:rsid w:val="006037D8"/>
    <w:rsid w:val="00603856"/>
    <w:rsid w:val="0060405C"/>
    <w:rsid w:val="00604438"/>
    <w:rsid w:val="00604445"/>
    <w:rsid w:val="00604856"/>
    <w:rsid w:val="00604B41"/>
    <w:rsid w:val="0060528E"/>
    <w:rsid w:val="00605791"/>
    <w:rsid w:val="00605F79"/>
    <w:rsid w:val="0060629B"/>
    <w:rsid w:val="006066BF"/>
    <w:rsid w:val="00606C0E"/>
    <w:rsid w:val="006070C1"/>
    <w:rsid w:val="0060715B"/>
    <w:rsid w:val="006071DA"/>
    <w:rsid w:val="00607C1B"/>
    <w:rsid w:val="00610F87"/>
    <w:rsid w:val="00611643"/>
    <w:rsid w:val="00611686"/>
    <w:rsid w:val="00612494"/>
    <w:rsid w:val="00612544"/>
    <w:rsid w:val="00612730"/>
    <w:rsid w:val="006128CB"/>
    <w:rsid w:val="006142CF"/>
    <w:rsid w:val="0061458E"/>
    <w:rsid w:val="00614E5D"/>
    <w:rsid w:val="00615459"/>
    <w:rsid w:val="006155B5"/>
    <w:rsid w:val="00615694"/>
    <w:rsid w:val="006157D4"/>
    <w:rsid w:val="0061591C"/>
    <w:rsid w:val="00615F94"/>
    <w:rsid w:val="00616510"/>
    <w:rsid w:val="0061667C"/>
    <w:rsid w:val="006169BB"/>
    <w:rsid w:val="00616E31"/>
    <w:rsid w:val="00617380"/>
    <w:rsid w:val="00617596"/>
    <w:rsid w:val="00617801"/>
    <w:rsid w:val="0061794D"/>
    <w:rsid w:val="00617E41"/>
    <w:rsid w:val="00617E6C"/>
    <w:rsid w:val="00617FE4"/>
    <w:rsid w:val="00621565"/>
    <w:rsid w:val="006217FB"/>
    <w:rsid w:val="00621A0F"/>
    <w:rsid w:val="00621A74"/>
    <w:rsid w:val="0062208B"/>
    <w:rsid w:val="00622C5B"/>
    <w:rsid w:val="00622D66"/>
    <w:rsid w:val="00622E7C"/>
    <w:rsid w:val="00623786"/>
    <w:rsid w:val="00623EA7"/>
    <w:rsid w:val="00623EF6"/>
    <w:rsid w:val="006241BA"/>
    <w:rsid w:val="00624D1B"/>
    <w:rsid w:val="00624DBB"/>
    <w:rsid w:val="00625D5B"/>
    <w:rsid w:val="00625EF0"/>
    <w:rsid w:val="006261A0"/>
    <w:rsid w:val="006263CB"/>
    <w:rsid w:val="00626BFA"/>
    <w:rsid w:val="006275BA"/>
    <w:rsid w:val="00630473"/>
    <w:rsid w:val="0063119A"/>
    <w:rsid w:val="006312CB"/>
    <w:rsid w:val="00631C1A"/>
    <w:rsid w:val="0063204D"/>
    <w:rsid w:val="00632980"/>
    <w:rsid w:val="00632DA0"/>
    <w:rsid w:val="00632DA3"/>
    <w:rsid w:val="006337E6"/>
    <w:rsid w:val="0063388D"/>
    <w:rsid w:val="006338E8"/>
    <w:rsid w:val="00633F7A"/>
    <w:rsid w:val="00633FC5"/>
    <w:rsid w:val="0063444E"/>
    <w:rsid w:val="006353D8"/>
    <w:rsid w:val="006356C8"/>
    <w:rsid w:val="006359D8"/>
    <w:rsid w:val="006365C7"/>
    <w:rsid w:val="00636768"/>
    <w:rsid w:val="00636F00"/>
    <w:rsid w:val="00637153"/>
    <w:rsid w:val="0063751E"/>
    <w:rsid w:val="006375E3"/>
    <w:rsid w:val="00637605"/>
    <w:rsid w:val="00637D62"/>
    <w:rsid w:val="00640C1B"/>
    <w:rsid w:val="00640EBD"/>
    <w:rsid w:val="0064145C"/>
    <w:rsid w:val="0064154C"/>
    <w:rsid w:val="006416B6"/>
    <w:rsid w:val="006417B6"/>
    <w:rsid w:val="00641E50"/>
    <w:rsid w:val="00641E7B"/>
    <w:rsid w:val="00641F1B"/>
    <w:rsid w:val="006422EC"/>
    <w:rsid w:val="00642471"/>
    <w:rsid w:val="00642500"/>
    <w:rsid w:val="00642507"/>
    <w:rsid w:val="006425E8"/>
    <w:rsid w:val="0064281E"/>
    <w:rsid w:val="0064285E"/>
    <w:rsid w:val="00642AC3"/>
    <w:rsid w:val="006440C9"/>
    <w:rsid w:val="0064472A"/>
    <w:rsid w:val="00645337"/>
    <w:rsid w:val="0064572A"/>
    <w:rsid w:val="00645ECB"/>
    <w:rsid w:val="0064656F"/>
    <w:rsid w:val="00646FFA"/>
    <w:rsid w:val="00647897"/>
    <w:rsid w:val="00647C94"/>
    <w:rsid w:val="006501EE"/>
    <w:rsid w:val="00650364"/>
    <w:rsid w:val="00650514"/>
    <w:rsid w:val="00650EAC"/>
    <w:rsid w:val="00651061"/>
    <w:rsid w:val="0065155E"/>
    <w:rsid w:val="00651723"/>
    <w:rsid w:val="0065224D"/>
    <w:rsid w:val="00652279"/>
    <w:rsid w:val="00652284"/>
    <w:rsid w:val="00652325"/>
    <w:rsid w:val="0065238F"/>
    <w:rsid w:val="006523B3"/>
    <w:rsid w:val="00652C7C"/>
    <w:rsid w:val="006532C5"/>
    <w:rsid w:val="006534BD"/>
    <w:rsid w:val="00653CD8"/>
    <w:rsid w:val="00653D7E"/>
    <w:rsid w:val="006543BB"/>
    <w:rsid w:val="006555AC"/>
    <w:rsid w:val="00655D25"/>
    <w:rsid w:val="00655DEA"/>
    <w:rsid w:val="00656977"/>
    <w:rsid w:val="00656A34"/>
    <w:rsid w:val="00656BB7"/>
    <w:rsid w:val="00656D51"/>
    <w:rsid w:val="00656D6D"/>
    <w:rsid w:val="00657483"/>
    <w:rsid w:val="00657BD9"/>
    <w:rsid w:val="00657F0D"/>
    <w:rsid w:val="00660662"/>
    <w:rsid w:val="00660A65"/>
    <w:rsid w:val="00661556"/>
    <w:rsid w:val="0066291E"/>
    <w:rsid w:val="00662E45"/>
    <w:rsid w:val="006630DF"/>
    <w:rsid w:val="006635A8"/>
    <w:rsid w:val="00663B04"/>
    <w:rsid w:val="0066438C"/>
    <w:rsid w:val="006643B8"/>
    <w:rsid w:val="0066440D"/>
    <w:rsid w:val="00664C79"/>
    <w:rsid w:val="00664DCD"/>
    <w:rsid w:val="00665557"/>
    <w:rsid w:val="006659BC"/>
    <w:rsid w:val="00665A3D"/>
    <w:rsid w:val="00665A72"/>
    <w:rsid w:val="00665A84"/>
    <w:rsid w:val="00665BC1"/>
    <w:rsid w:val="00665F2C"/>
    <w:rsid w:val="00666FDD"/>
    <w:rsid w:val="00667D2E"/>
    <w:rsid w:val="00667D75"/>
    <w:rsid w:val="00667D8B"/>
    <w:rsid w:val="00670577"/>
    <w:rsid w:val="0067069B"/>
    <w:rsid w:val="00670774"/>
    <w:rsid w:val="0067159C"/>
    <w:rsid w:val="006715A2"/>
    <w:rsid w:val="00671815"/>
    <w:rsid w:val="006722D0"/>
    <w:rsid w:val="00672D3D"/>
    <w:rsid w:val="00673778"/>
    <w:rsid w:val="00673AD3"/>
    <w:rsid w:val="00673DD6"/>
    <w:rsid w:val="00674859"/>
    <w:rsid w:val="006749D8"/>
    <w:rsid w:val="00674A96"/>
    <w:rsid w:val="00674C08"/>
    <w:rsid w:val="00675031"/>
    <w:rsid w:val="00675368"/>
    <w:rsid w:val="0067549E"/>
    <w:rsid w:val="006759BB"/>
    <w:rsid w:val="00675A25"/>
    <w:rsid w:val="00675D56"/>
    <w:rsid w:val="00675F2A"/>
    <w:rsid w:val="0067664C"/>
    <w:rsid w:val="00676707"/>
    <w:rsid w:val="00676833"/>
    <w:rsid w:val="006771D5"/>
    <w:rsid w:val="00677782"/>
    <w:rsid w:val="0067796C"/>
    <w:rsid w:val="006800EE"/>
    <w:rsid w:val="006801BA"/>
    <w:rsid w:val="0068064F"/>
    <w:rsid w:val="00680B41"/>
    <w:rsid w:val="00680D28"/>
    <w:rsid w:val="0068172E"/>
    <w:rsid w:val="00681C6C"/>
    <w:rsid w:val="0068220E"/>
    <w:rsid w:val="006822A2"/>
    <w:rsid w:val="0068243D"/>
    <w:rsid w:val="00683521"/>
    <w:rsid w:val="0068353E"/>
    <w:rsid w:val="00683578"/>
    <w:rsid w:val="006848F1"/>
    <w:rsid w:val="00685BCC"/>
    <w:rsid w:val="00685C39"/>
    <w:rsid w:val="00686084"/>
    <w:rsid w:val="006865BB"/>
    <w:rsid w:val="00687696"/>
    <w:rsid w:val="00687C0F"/>
    <w:rsid w:val="00687C64"/>
    <w:rsid w:val="00687E18"/>
    <w:rsid w:val="00690418"/>
    <w:rsid w:val="0069081F"/>
    <w:rsid w:val="006908CE"/>
    <w:rsid w:val="00690E15"/>
    <w:rsid w:val="00691197"/>
    <w:rsid w:val="00691E4A"/>
    <w:rsid w:val="00692193"/>
    <w:rsid w:val="00692712"/>
    <w:rsid w:val="00692746"/>
    <w:rsid w:val="006928FA"/>
    <w:rsid w:val="00693138"/>
    <w:rsid w:val="00693BB3"/>
    <w:rsid w:val="00693FBE"/>
    <w:rsid w:val="006958DA"/>
    <w:rsid w:val="006958E4"/>
    <w:rsid w:val="006960BD"/>
    <w:rsid w:val="0069631F"/>
    <w:rsid w:val="0069659C"/>
    <w:rsid w:val="00696B6D"/>
    <w:rsid w:val="00696D76"/>
    <w:rsid w:val="00696DFE"/>
    <w:rsid w:val="00697E87"/>
    <w:rsid w:val="006A03A3"/>
    <w:rsid w:val="006A0C6E"/>
    <w:rsid w:val="006A0E4A"/>
    <w:rsid w:val="006A17EF"/>
    <w:rsid w:val="006A251B"/>
    <w:rsid w:val="006A26E7"/>
    <w:rsid w:val="006A2EA9"/>
    <w:rsid w:val="006A30F5"/>
    <w:rsid w:val="006A3645"/>
    <w:rsid w:val="006A3C1B"/>
    <w:rsid w:val="006A4825"/>
    <w:rsid w:val="006A5A78"/>
    <w:rsid w:val="006A67D8"/>
    <w:rsid w:val="006A6CCC"/>
    <w:rsid w:val="006A7925"/>
    <w:rsid w:val="006A79DC"/>
    <w:rsid w:val="006A7CA1"/>
    <w:rsid w:val="006B0B9C"/>
    <w:rsid w:val="006B0C26"/>
    <w:rsid w:val="006B0CB1"/>
    <w:rsid w:val="006B11FC"/>
    <w:rsid w:val="006B1EAC"/>
    <w:rsid w:val="006B1FE4"/>
    <w:rsid w:val="006B23B5"/>
    <w:rsid w:val="006B2638"/>
    <w:rsid w:val="006B2893"/>
    <w:rsid w:val="006B2A6D"/>
    <w:rsid w:val="006B2DB5"/>
    <w:rsid w:val="006B34C4"/>
    <w:rsid w:val="006B4860"/>
    <w:rsid w:val="006B4B32"/>
    <w:rsid w:val="006B4DAE"/>
    <w:rsid w:val="006B5E1B"/>
    <w:rsid w:val="006B6A11"/>
    <w:rsid w:val="006B6E07"/>
    <w:rsid w:val="006B745B"/>
    <w:rsid w:val="006B78FC"/>
    <w:rsid w:val="006B7B13"/>
    <w:rsid w:val="006B7D6C"/>
    <w:rsid w:val="006C0328"/>
    <w:rsid w:val="006C07F0"/>
    <w:rsid w:val="006C12BE"/>
    <w:rsid w:val="006C1947"/>
    <w:rsid w:val="006C1E5B"/>
    <w:rsid w:val="006C1FEA"/>
    <w:rsid w:val="006C2202"/>
    <w:rsid w:val="006C2255"/>
    <w:rsid w:val="006C268F"/>
    <w:rsid w:val="006C415B"/>
    <w:rsid w:val="006C49C7"/>
    <w:rsid w:val="006C4AC8"/>
    <w:rsid w:val="006C5331"/>
    <w:rsid w:val="006C5487"/>
    <w:rsid w:val="006C5DF2"/>
    <w:rsid w:val="006C6562"/>
    <w:rsid w:val="006C656B"/>
    <w:rsid w:val="006C66FD"/>
    <w:rsid w:val="006C6B4A"/>
    <w:rsid w:val="006C6B89"/>
    <w:rsid w:val="006C6EF2"/>
    <w:rsid w:val="006C6FEA"/>
    <w:rsid w:val="006C7061"/>
    <w:rsid w:val="006C716F"/>
    <w:rsid w:val="006C725D"/>
    <w:rsid w:val="006C7707"/>
    <w:rsid w:val="006C7E9E"/>
    <w:rsid w:val="006D0080"/>
    <w:rsid w:val="006D068A"/>
    <w:rsid w:val="006D0B99"/>
    <w:rsid w:val="006D0E88"/>
    <w:rsid w:val="006D166C"/>
    <w:rsid w:val="006D18AA"/>
    <w:rsid w:val="006D31DB"/>
    <w:rsid w:val="006D355B"/>
    <w:rsid w:val="006D4275"/>
    <w:rsid w:val="006D4A74"/>
    <w:rsid w:val="006D5065"/>
    <w:rsid w:val="006D6093"/>
    <w:rsid w:val="006D7202"/>
    <w:rsid w:val="006D72AB"/>
    <w:rsid w:val="006D73B8"/>
    <w:rsid w:val="006D75C1"/>
    <w:rsid w:val="006E1570"/>
    <w:rsid w:val="006E1904"/>
    <w:rsid w:val="006E2315"/>
    <w:rsid w:val="006E237B"/>
    <w:rsid w:val="006E248D"/>
    <w:rsid w:val="006E3053"/>
    <w:rsid w:val="006E3191"/>
    <w:rsid w:val="006E3323"/>
    <w:rsid w:val="006E33CA"/>
    <w:rsid w:val="006E3CD5"/>
    <w:rsid w:val="006E3EA8"/>
    <w:rsid w:val="006E41E3"/>
    <w:rsid w:val="006E4670"/>
    <w:rsid w:val="006E4CD0"/>
    <w:rsid w:val="006E5127"/>
    <w:rsid w:val="006E55B9"/>
    <w:rsid w:val="006E572E"/>
    <w:rsid w:val="006E63C4"/>
    <w:rsid w:val="006E6C29"/>
    <w:rsid w:val="006E74BA"/>
    <w:rsid w:val="006E7579"/>
    <w:rsid w:val="006E783D"/>
    <w:rsid w:val="006F0143"/>
    <w:rsid w:val="006F0477"/>
    <w:rsid w:val="006F0A0D"/>
    <w:rsid w:val="006F0CA3"/>
    <w:rsid w:val="006F121B"/>
    <w:rsid w:val="006F13E3"/>
    <w:rsid w:val="006F1AAD"/>
    <w:rsid w:val="006F3114"/>
    <w:rsid w:val="006F3402"/>
    <w:rsid w:val="006F35FB"/>
    <w:rsid w:val="006F3776"/>
    <w:rsid w:val="006F3844"/>
    <w:rsid w:val="006F3A12"/>
    <w:rsid w:val="006F4D58"/>
    <w:rsid w:val="006F514F"/>
    <w:rsid w:val="006F597A"/>
    <w:rsid w:val="006F603D"/>
    <w:rsid w:val="006F643C"/>
    <w:rsid w:val="006F64C9"/>
    <w:rsid w:val="006F6880"/>
    <w:rsid w:val="006F71E7"/>
    <w:rsid w:val="006F7B22"/>
    <w:rsid w:val="006F7B3D"/>
    <w:rsid w:val="006F7D70"/>
    <w:rsid w:val="0070021D"/>
    <w:rsid w:val="0070028E"/>
    <w:rsid w:val="00700694"/>
    <w:rsid w:val="00701F38"/>
    <w:rsid w:val="00702883"/>
    <w:rsid w:val="00702BDE"/>
    <w:rsid w:val="00703198"/>
    <w:rsid w:val="00703434"/>
    <w:rsid w:val="00703FA9"/>
    <w:rsid w:val="00704635"/>
    <w:rsid w:val="00705C4C"/>
    <w:rsid w:val="00705EF3"/>
    <w:rsid w:val="00705F95"/>
    <w:rsid w:val="007062B9"/>
    <w:rsid w:val="0070635A"/>
    <w:rsid w:val="00706633"/>
    <w:rsid w:val="00706791"/>
    <w:rsid w:val="007067C9"/>
    <w:rsid w:val="00706A15"/>
    <w:rsid w:val="00706DB8"/>
    <w:rsid w:val="00707150"/>
    <w:rsid w:val="00710ACD"/>
    <w:rsid w:val="00710E80"/>
    <w:rsid w:val="007120BD"/>
    <w:rsid w:val="00712A09"/>
    <w:rsid w:val="00712F8C"/>
    <w:rsid w:val="00713416"/>
    <w:rsid w:val="00713463"/>
    <w:rsid w:val="00713610"/>
    <w:rsid w:val="007138B3"/>
    <w:rsid w:val="00713D20"/>
    <w:rsid w:val="00714404"/>
    <w:rsid w:val="00714499"/>
    <w:rsid w:val="007149F6"/>
    <w:rsid w:val="00714C48"/>
    <w:rsid w:val="00715303"/>
    <w:rsid w:val="00715627"/>
    <w:rsid w:val="0071570D"/>
    <w:rsid w:val="00715C3B"/>
    <w:rsid w:val="007161FA"/>
    <w:rsid w:val="007164A4"/>
    <w:rsid w:val="00716532"/>
    <w:rsid w:val="00716AE5"/>
    <w:rsid w:val="00716AF1"/>
    <w:rsid w:val="00716D91"/>
    <w:rsid w:val="007175A1"/>
    <w:rsid w:val="00717CDB"/>
    <w:rsid w:val="00721532"/>
    <w:rsid w:val="007215B4"/>
    <w:rsid w:val="00721743"/>
    <w:rsid w:val="00721C2F"/>
    <w:rsid w:val="00721CDA"/>
    <w:rsid w:val="00721F4B"/>
    <w:rsid w:val="00722035"/>
    <w:rsid w:val="00722085"/>
    <w:rsid w:val="007220D9"/>
    <w:rsid w:val="007222DF"/>
    <w:rsid w:val="007223E7"/>
    <w:rsid w:val="00723292"/>
    <w:rsid w:val="007233E6"/>
    <w:rsid w:val="007234C7"/>
    <w:rsid w:val="007239CA"/>
    <w:rsid w:val="00723B22"/>
    <w:rsid w:val="00725572"/>
    <w:rsid w:val="00725835"/>
    <w:rsid w:val="007267A1"/>
    <w:rsid w:val="0072750A"/>
    <w:rsid w:val="00727E30"/>
    <w:rsid w:val="00727E77"/>
    <w:rsid w:val="0073046A"/>
    <w:rsid w:val="00730D28"/>
    <w:rsid w:val="007311C5"/>
    <w:rsid w:val="00731F2C"/>
    <w:rsid w:val="0073269C"/>
    <w:rsid w:val="00733A8E"/>
    <w:rsid w:val="00733B7F"/>
    <w:rsid w:val="0073406B"/>
    <w:rsid w:val="00734197"/>
    <w:rsid w:val="00734380"/>
    <w:rsid w:val="0073453D"/>
    <w:rsid w:val="00735428"/>
    <w:rsid w:val="0073564C"/>
    <w:rsid w:val="00735C28"/>
    <w:rsid w:val="00735E1F"/>
    <w:rsid w:val="0073614E"/>
    <w:rsid w:val="007363AC"/>
    <w:rsid w:val="007364E0"/>
    <w:rsid w:val="00736970"/>
    <w:rsid w:val="00736E56"/>
    <w:rsid w:val="007370F1"/>
    <w:rsid w:val="007375D3"/>
    <w:rsid w:val="00737C8A"/>
    <w:rsid w:val="00740103"/>
    <w:rsid w:val="007404AF"/>
    <w:rsid w:val="007405B0"/>
    <w:rsid w:val="007408D5"/>
    <w:rsid w:val="00740E19"/>
    <w:rsid w:val="00741392"/>
    <w:rsid w:val="007414DF"/>
    <w:rsid w:val="007414F5"/>
    <w:rsid w:val="0074192A"/>
    <w:rsid w:val="00741D2A"/>
    <w:rsid w:val="00741FBB"/>
    <w:rsid w:val="00742011"/>
    <w:rsid w:val="00743B48"/>
    <w:rsid w:val="00743BDA"/>
    <w:rsid w:val="00743D6F"/>
    <w:rsid w:val="007444F5"/>
    <w:rsid w:val="0074506E"/>
    <w:rsid w:val="00745279"/>
    <w:rsid w:val="0074586C"/>
    <w:rsid w:val="00745FE3"/>
    <w:rsid w:val="007465FE"/>
    <w:rsid w:val="00746738"/>
    <w:rsid w:val="007468C8"/>
    <w:rsid w:val="0074772E"/>
    <w:rsid w:val="00750510"/>
    <w:rsid w:val="007508C5"/>
    <w:rsid w:val="007509F9"/>
    <w:rsid w:val="007512D1"/>
    <w:rsid w:val="0075148F"/>
    <w:rsid w:val="00751492"/>
    <w:rsid w:val="00751656"/>
    <w:rsid w:val="00751C52"/>
    <w:rsid w:val="00751E9C"/>
    <w:rsid w:val="00751F79"/>
    <w:rsid w:val="007520DC"/>
    <w:rsid w:val="00752508"/>
    <w:rsid w:val="007526C7"/>
    <w:rsid w:val="007527AF"/>
    <w:rsid w:val="007527E8"/>
    <w:rsid w:val="00753C02"/>
    <w:rsid w:val="00753F3D"/>
    <w:rsid w:val="0075510D"/>
    <w:rsid w:val="007551E5"/>
    <w:rsid w:val="00755C61"/>
    <w:rsid w:val="00755D25"/>
    <w:rsid w:val="00756543"/>
    <w:rsid w:val="00756586"/>
    <w:rsid w:val="00756C84"/>
    <w:rsid w:val="00756E20"/>
    <w:rsid w:val="00757474"/>
    <w:rsid w:val="00757F5D"/>
    <w:rsid w:val="00760208"/>
    <w:rsid w:val="007602F3"/>
    <w:rsid w:val="007604CF"/>
    <w:rsid w:val="00760D4E"/>
    <w:rsid w:val="00760D63"/>
    <w:rsid w:val="00760E3B"/>
    <w:rsid w:val="007611E7"/>
    <w:rsid w:val="0076144A"/>
    <w:rsid w:val="00762229"/>
    <w:rsid w:val="0076254D"/>
    <w:rsid w:val="00762A47"/>
    <w:rsid w:val="00763046"/>
    <w:rsid w:val="007637BF"/>
    <w:rsid w:val="00763D32"/>
    <w:rsid w:val="00763D67"/>
    <w:rsid w:val="00763E57"/>
    <w:rsid w:val="00764169"/>
    <w:rsid w:val="0076426A"/>
    <w:rsid w:val="007647F6"/>
    <w:rsid w:val="00764886"/>
    <w:rsid w:val="00765026"/>
    <w:rsid w:val="00765718"/>
    <w:rsid w:val="007659C6"/>
    <w:rsid w:val="00765A8E"/>
    <w:rsid w:val="00765DFE"/>
    <w:rsid w:val="007661D4"/>
    <w:rsid w:val="007665CC"/>
    <w:rsid w:val="00766826"/>
    <w:rsid w:val="00766A01"/>
    <w:rsid w:val="00766FD7"/>
    <w:rsid w:val="00767A3D"/>
    <w:rsid w:val="00767F7C"/>
    <w:rsid w:val="00770048"/>
    <w:rsid w:val="00770054"/>
    <w:rsid w:val="00770757"/>
    <w:rsid w:val="00770913"/>
    <w:rsid w:val="0077142D"/>
    <w:rsid w:val="0077179C"/>
    <w:rsid w:val="007726A8"/>
    <w:rsid w:val="00772AE3"/>
    <w:rsid w:val="00772D04"/>
    <w:rsid w:val="00772DEF"/>
    <w:rsid w:val="00773465"/>
    <w:rsid w:val="007734E8"/>
    <w:rsid w:val="00773AA2"/>
    <w:rsid w:val="00773BD8"/>
    <w:rsid w:val="0077446B"/>
    <w:rsid w:val="00774D48"/>
    <w:rsid w:val="00775058"/>
    <w:rsid w:val="00775588"/>
    <w:rsid w:val="00775609"/>
    <w:rsid w:val="007757EC"/>
    <w:rsid w:val="00775A3A"/>
    <w:rsid w:val="0077604C"/>
    <w:rsid w:val="007760CC"/>
    <w:rsid w:val="007765F0"/>
    <w:rsid w:val="00776603"/>
    <w:rsid w:val="00777B16"/>
    <w:rsid w:val="0078025F"/>
    <w:rsid w:val="007804B5"/>
    <w:rsid w:val="00780663"/>
    <w:rsid w:val="007806FA"/>
    <w:rsid w:val="00780E28"/>
    <w:rsid w:val="00780EF3"/>
    <w:rsid w:val="007814BC"/>
    <w:rsid w:val="007814C6"/>
    <w:rsid w:val="00781F33"/>
    <w:rsid w:val="0078266F"/>
    <w:rsid w:val="00782888"/>
    <w:rsid w:val="00782D87"/>
    <w:rsid w:val="007830CB"/>
    <w:rsid w:val="007833ED"/>
    <w:rsid w:val="007833FF"/>
    <w:rsid w:val="00783510"/>
    <w:rsid w:val="007835AF"/>
    <w:rsid w:val="0078375E"/>
    <w:rsid w:val="007838D1"/>
    <w:rsid w:val="007842F3"/>
    <w:rsid w:val="00784381"/>
    <w:rsid w:val="00784384"/>
    <w:rsid w:val="00784780"/>
    <w:rsid w:val="00784B14"/>
    <w:rsid w:val="00784EB1"/>
    <w:rsid w:val="00785B2A"/>
    <w:rsid w:val="00785B7E"/>
    <w:rsid w:val="00785C04"/>
    <w:rsid w:val="00785D24"/>
    <w:rsid w:val="00785D73"/>
    <w:rsid w:val="00785F6E"/>
    <w:rsid w:val="007867F7"/>
    <w:rsid w:val="007868AB"/>
    <w:rsid w:val="0078699A"/>
    <w:rsid w:val="00787377"/>
    <w:rsid w:val="00787948"/>
    <w:rsid w:val="00787BA1"/>
    <w:rsid w:val="00787DCF"/>
    <w:rsid w:val="00790077"/>
    <w:rsid w:val="00790B05"/>
    <w:rsid w:val="00790F0C"/>
    <w:rsid w:val="007914EC"/>
    <w:rsid w:val="0079216C"/>
    <w:rsid w:val="007923F9"/>
    <w:rsid w:val="0079284F"/>
    <w:rsid w:val="00792871"/>
    <w:rsid w:val="00792901"/>
    <w:rsid w:val="00792CD1"/>
    <w:rsid w:val="007933BF"/>
    <w:rsid w:val="0079349E"/>
    <w:rsid w:val="00793BC3"/>
    <w:rsid w:val="00793CF5"/>
    <w:rsid w:val="007940EC"/>
    <w:rsid w:val="0079466B"/>
    <w:rsid w:val="0079469B"/>
    <w:rsid w:val="00794D64"/>
    <w:rsid w:val="00795404"/>
    <w:rsid w:val="00795B71"/>
    <w:rsid w:val="00795BB1"/>
    <w:rsid w:val="00795F6E"/>
    <w:rsid w:val="00795F91"/>
    <w:rsid w:val="007963BE"/>
    <w:rsid w:val="00796CDB"/>
    <w:rsid w:val="00796FE6"/>
    <w:rsid w:val="00797AB3"/>
    <w:rsid w:val="007A0240"/>
    <w:rsid w:val="007A0A21"/>
    <w:rsid w:val="007A0A9A"/>
    <w:rsid w:val="007A1399"/>
    <w:rsid w:val="007A141C"/>
    <w:rsid w:val="007A1578"/>
    <w:rsid w:val="007A1757"/>
    <w:rsid w:val="007A1A73"/>
    <w:rsid w:val="007A285A"/>
    <w:rsid w:val="007A2868"/>
    <w:rsid w:val="007A29E3"/>
    <w:rsid w:val="007A2D36"/>
    <w:rsid w:val="007A30DF"/>
    <w:rsid w:val="007A3DF6"/>
    <w:rsid w:val="007A4011"/>
    <w:rsid w:val="007A417D"/>
    <w:rsid w:val="007A44BE"/>
    <w:rsid w:val="007A4D3E"/>
    <w:rsid w:val="007A5B86"/>
    <w:rsid w:val="007A6001"/>
    <w:rsid w:val="007A6772"/>
    <w:rsid w:val="007A6815"/>
    <w:rsid w:val="007A7677"/>
    <w:rsid w:val="007A79E4"/>
    <w:rsid w:val="007A7FE5"/>
    <w:rsid w:val="007B090E"/>
    <w:rsid w:val="007B0A9A"/>
    <w:rsid w:val="007B0A9B"/>
    <w:rsid w:val="007B111A"/>
    <w:rsid w:val="007B24B2"/>
    <w:rsid w:val="007B2ABA"/>
    <w:rsid w:val="007B2D34"/>
    <w:rsid w:val="007B2F8D"/>
    <w:rsid w:val="007B3265"/>
    <w:rsid w:val="007B344B"/>
    <w:rsid w:val="007B3719"/>
    <w:rsid w:val="007B3DC7"/>
    <w:rsid w:val="007B3EF4"/>
    <w:rsid w:val="007B4706"/>
    <w:rsid w:val="007B4F13"/>
    <w:rsid w:val="007B541F"/>
    <w:rsid w:val="007B5B27"/>
    <w:rsid w:val="007B6C71"/>
    <w:rsid w:val="007B6DF7"/>
    <w:rsid w:val="007B6E36"/>
    <w:rsid w:val="007B7012"/>
    <w:rsid w:val="007B73A8"/>
    <w:rsid w:val="007B7810"/>
    <w:rsid w:val="007B798C"/>
    <w:rsid w:val="007B7A9E"/>
    <w:rsid w:val="007C0EF3"/>
    <w:rsid w:val="007C0F9A"/>
    <w:rsid w:val="007C11BA"/>
    <w:rsid w:val="007C259E"/>
    <w:rsid w:val="007C3770"/>
    <w:rsid w:val="007C3D25"/>
    <w:rsid w:val="007C3E17"/>
    <w:rsid w:val="007C3E1D"/>
    <w:rsid w:val="007C3F5D"/>
    <w:rsid w:val="007C4677"/>
    <w:rsid w:val="007C5544"/>
    <w:rsid w:val="007C5DA2"/>
    <w:rsid w:val="007C6688"/>
    <w:rsid w:val="007C6A19"/>
    <w:rsid w:val="007C6AB1"/>
    <w:rsid w:val="007C6E24"/>
    <w:rsid w:val="007C77B7"/>
    <w:rsid w:val="007D0BDB"/>
    <w:rsid w:val="007D0C74"/>
    <w:rsid w:val="007D0DFB"/>
    <w:rsid w:val="007D1D0E"/>
    <w:rsid w:val="007D24A6"/>
    <w:rsid w:val="007D2549"/>
    <w:rsid w:val="007D2D1F"/>
    <w:rsid w:val="007D37A8"/>
    <w:rsid w:val="007D3A3B"/>
    <w:rsid w:val="007D3BF3"/>
    <w:rsid w:val="007D3F2D"/>
    <w:rsid w:val="007D4329"/>
    <w:rsid w:val="007D452B"/>
    <w:rsid w:val="007D491E"/>
    <w:rsid w:val="007D5158"/>
    <w:rsid w:val="007D59A7"/>
    <w:rsid w:val="007D5B9E"/>
    <w:rsid w:val="007D5CE5"/>
    <w:rsid w:val="007D5FFA"/>
    <w:rsid w:val="007D60CC"/>
    <w:rsid w:val="007D6591"/>
    <w:rsid w:val="007D659E"/>
    <w:rsid w:val="007D673C"/>
    <w:rsid w:val="007D72BB"/>
    <w:rsid w:val="007D7BC1"/>
    <w:rsid w:val="007E022A"/>
    <w:rsid w:val="007E02F0"/>
    <w:rsid w:val="007E05CD"/>
    <w:rsid w:val="007E0F76"/>
    <w:rsid w:val="007E10DC"/>
    <w:rsid w:val="007E14BD"/>
    <w:rsid w:val="007E16F4"/>
    <w:rsid w:val="007E1B7B"/>
    <w:rsid w:val="007E1DE7"/>
    <w:rsid w:val="007E2107"/>
    <w:rsid w:val="007E2599"/>
    <w:rsid w:val="007E27FE"/>
    <w:rsid w:val="007E32CF"/>
    <w:rsid w:val="007E3CC7"/>
    <w:rsid w:val="007E4068"/>
    <w:rsid w:val="007E446F"/>
    <w:rsid w:val="007E4D19"/>
    <w:rsid w:val="007E4F69"/>
    <w:rsid w:val="007E5140"/>
    <w:rsid w:val="007E5269"/>
    <w:rsid w:val="007E549C"/>
    <w:rsid w:val="007E560F"/>
    <w:rsid w:val="007E5626"/>
    <w:rsid w:val="007E569B"/>
    <w:rsid w:val="007E580E"/>
    <w:rsid w:val="007E5FF2"/>
    <w:rsid w:val="007E6A1C"/>
    <w:rsid w:val="007E6F12"/>
    <w:rsid w:val="007E7783"/>
    <w:rsid w:val="007E77C7"/>
    <w:rsid w:val="007E77D8"/>
    <w:rsid w:val="007E7C68"/>
    <w:rsid w:val="007F0276"/>
    <w:rsid w:val="007F1114"/>
    <w:rsid w:val="007F1FF7"/>
    <w:rsid w:val="007F21EF"/>
    <w:rsid w:val="007F23E2"/>
    <w:rsid w:val="007F2443"/>
    <w:rsid w:val="007F29E2"/>
    <w:rsid w:val="007F3760"/>
    <w:rsid w:val="007F42CE"/>
    <w:rsid w:val="007F4B53"/>
    <w:rsid w:val="007F5BDA"/>
    <w:rsid w:val="007F5DD1"/>
    <w:rsid w:val="007F5DE5"/>
    <w:rsid w:val="007F5F0A"/>
    <w:rsid w:val="007F5F54"/>
    <w:rsid w:val="007F63DA"/>
    <w:rsid w:val="007F664B"/>
    <w:rsid w:val="007F6C1B"/>
    <w:rsid w:val="007F6E88"/>
    <w:rsid w:val="007F7008"/>
    <w:rsid w:val="007F77D0"/>
    <w:rsid w:val="007F7A39"/>
    <w:rsid w:val="007F7DA5"/>
    <w:rsid w:val="008001C9"/>
    <w:rsid w:val="0080041F"/>
    <w:rsid w:val="00800E04"/>
    <w:rsid w:val="00800EA6"/>
    <w:rsid w:val="00801101"/>
    <w:rsid w:val="00801282"/>
    <w:rsid w:val="00801A54"/>
    <w:rsid w:val="00801DDA"/>
    <w:rsid w:val="00801E69"/>
    <w:rsid w:val="00802522"/>
    <w:rsid w:val="0080259C"/>
    <w:rsid w:val="008027A1"/>
    <w:rsid w:val="008027C5"/>
    <w:rsid w:val="0080284F"/>
    <w:rsid w:val="00802BC1"/>
    <w:rsid w:val="00803B32"/>
    <w:rsid w:val="00803E31"/>
    <w:rsid w:val="00804537"/>
    <w:rsid w:val="00804726"/>
    <w:rsid w:val="00804A25"/>
    <w:rsid w:val="00804E8D"/>
    <w:rsid w:val="00804FD3"/>
    <w:rsid w:val="00805165"/>
    <w:rsid w:val="00805B3C"/>
    <w:rsid w:val="008064F0"/>
    <w:rsid w:val="008068EF"/>
    <w:rsid w:val="00806914"/>
    <w:rsid w:val="00807420"/>
    <w:rsid w:val="00807773"/>
    <w:rsid w:val="00807E83"/>
    <w:rsid w:val="00807F46"/>
    <w:rsid w:val="008102CA"/>
    <w:rsid w:val="008102FC"/>
    <w:rsid w:val="00810649"/>
    <w:rsid w:val="00810665"/>
    <w:rsid w:val="00811201"/>
    <w:rsid w:val="00811335"/>
    <w:rsid w:val="008132F9"/>
    <w:rsid w:val="00813C61"/>
    <w:rsid w:val="00813D8B"/>
    <w:rsid w:val="00813ECA"/>
    <w:rsid w:val="0081451C"/>
    <w:rsid w:val="0081487F"/>
    <w:rsid w:val="008148D2"/>
    <w:rsid w:val="00814942"/>
    <w:rsid w:val="0081747A"/>
    <w:rsid w:val="00817866"/>
    <w:rsid w:val="008179F4"/>
    <w:rsid w:val="00820889"/>
    <w:rsid w:val="00820A80"/>
    <w:rsid w:val="00820F03"/>
    <w:rsid w:val="0082185B"/>
    <w:rsid w:val="00821E32"/>
    <w:rsid w:val="00821EE9"/>
    <w:rsid w:val="008223AB"/>
    <w:rsid w:val="008223EB"/>
    <w:rsid w:val="008227E1"/>
    <w:rsid w:val="00822E1F"/>
    <w:rsid w:val="00823546"/>
    <w:rsid w:val="0082408B"/>
    <w:rsid w:val="00824106"/>
    <w:rsid w:val="008242AD"/>
    <w:rsid w:val="00824665"/>
    <w:rsid w:val="0082480E"/>
    <w:rsid w:val="008248D0"/>
    <w:rsid w:val="00824ADB"/>
    <w:rsid w:val="00825E2F"/>
    <w:rsid w:val="008265DF"/>
    <w:rsid w:val="008265EA"/>
    <w:rsid w:val="008265F1"/>
    <w:rsid w:val="00827580"/>
    <w:rsid w:val="00827721"/>
    <w:rsid w:val="008277F8"/>
    <w:rsid w:val="00827C73"/>
    <w:rsid w:val="0083039D"/>
    <w:rsid w:val="008304AF"/>
    <w:rsid w:val="00831341"/>
    <w:rsid w:val="00831383"/>
    <w:rsid w:val="00831495"/>
    <w:rsid w:val="00831E32"/>
    <w:rsid w:val="00831EF7"/>
    <w:rsid w:val="00832D77"/>
    <w:rsid w:val="0083377D"/>
    <w:rsid w:val="0083415C"/>
    <w:rsid w:val="00834583"/>
    <w:rsid w:val="008346BF"/>
    <w:rsid w:val="00834AE6"/>
    <w:rsid w:val="00835619"/>
    <w:rsid w:val="008359E9"/>
    <w:rsid w:val="00835A96"/>
    <w:rsid w:val="00835C16"/>
    <w:rsid w:val="0083604C"/>
    <w:rsid w:val="00836142"/>
    <w:rsid w:val="008369C3"/>
    <w:rsid w:val="008375C6"/>
    <w:rsid w:val="00840A5E"/>
    <w:rsid w:val="00840B5D"/>
    <w:rsid w:val="008414C9"/>
    <w:rsid w:val="00841969"/>
    <w:rsid w:val="00841DC2"/>
    <w:rsid w:val="00842237"/>
    <w:rsid w:val="008427F5"/>
    <w:rsid w:val="00843654"/>
    <w:rsid w:val="0084409A"/>
    <w:rsid w:val="00844419"/>
    <w:rsid w:val="0084461C"/>
    <w:rsid w:val="00844883"/>
    <w:rsid w:val="00844BEB"/>
    <w:rsid w:val="00845297"/>
    <w:rsid w:val="008452A4"/>
    <w:rsid w:val="00846364"/>
    <w:rsid w:val="00846543"/>
    <w:rsid w:val="008467DF"/>
    <w:rsid w:val="00846D03"/>
    <w:rsid w:val="0084706B"/>
    <w:rsid w:val="00847100"/>
    <w:rsid w:val="0084738E"/>
    <w:rsid w:val="00847B87"/>
    <w:rsid w:val="008513D9"/>
    <w:rsid w:val="008519F0"/>
    <w:rsid w:val="00851A94"/>
    <w:rsid w:val="00851C93"/>
    <w:rsid w:val="00852012"/>
    <w:rsid w:val="00852314"/>
    <w:rsid w:val="0085243B"/>
    <w:rsid w:val="00852711"/>
    <w:rsid w:val="0085428C"/>
    <w:rsid w:val="008548BB"/>
    <w:rsid w:val="00854BC4"/>
    <w:rsid w:val="00855521"/>
    <w:rsid w:val="00855660"/>
    <w:rsid w:val="00855F67"/>
    <w:rsid w:val="00856122"/>
    <w:rsid w:val="00856792"/>
    <w:rsid w:val="00856891"/>
    <w:rsid w:val="00856FD1"/>
    <w:rsid w:val="00857115"/>
    <w:rsid w:val="00857D8A"/>
    <w:rsid w:val="00860507"/>
    <w:rsid w:val="0086074A"/>
    <w:rsid w:val="008608E1"/>
    <w:rsid w:val="008609FA"/>
    <w:rsid w:val="00860D5F"/>
    <w:rsid w:val="008617F4"/>
    <w:rsid w:val="00861C5E"/>
    <w:rsid w:val="00861DA4"/>
    <w:rsid w:val="0086228F"/>
    <w:rsid w:val="00862352"/>
    <w:rsid w:val="008625B1"/>
    <w:rsid w:val="008629BC"/>
    <w:rsid w:val="00862F6F"/>
    <w:rsid w:val="00863352"/>
    <w:rsid w:val="00863362"/>
    <w:rsid w:val="00863867"/>
    <w:rsid w:val="00863A86"/>
    <w:rsid w:val="00863BAD"/>
    <w:rsid w:val="00863C51"/>
    <w:rsid w:val="00863C71"/>
    <w:rsid w:val="0086447E"/>
    <w:rsid w:val="00864CF0"/>
    <w:rsid w:val="00864FBA"/>
    <w:rsid w:val="008650C6"/>
    <w:rsid w:val="00865201"/>
    <w:rsid w:val="00865A6B"/>
    <w:rsid w:val="00865BC4"/>
    <w:rsid w:val="00865EC1"/>
    <w:rsid w:val="0086666E"/>
    <w:rsid w:val="00866C47"/>
    <w:rsid w:val="008675B6"/>
    <w:rsid w:val="00867767"/>
    <w:rsid w:val="00867C7D"/>
    <w:rsid w:val="00867EAA"/>
    <w:rsid w:val="00870636"/>
    <w:rsid w:val="00870816"/>
    <w:rsid w:val="00871485"/>
    <w:rsid w:val="00871F49"/>
    <w:rsid w:val="00871FC3"/>
    <w:rsid w:val="008720E1"/>
    <w:rsid w:val="008726BD"/>
    <w:rsid w:val="00873247"/>
    <w:rsid w:val="00873496"/>
    <w:rsid w:val="0087354D"/>
    <w:rsid w:val="00873899"/>
    <w:rsid w:val="008738E1"/>
    <w:rsid w:val="008742E5"/>
    <w:rsid w:val="008744D6"/>
    <w:rsid w:val="00874FA0"/>
    <w:rsid w:val="0087558D"/>
    <w:rsid w:val="00875735"/>
    <w:rsid w:val="008760BF"/>
    <w:rsid w:val="00876721"/>
    <w:rsid w:val="008768A2"/>
    <w:rsid w:val="00876F0D"/>
    <w:rsid w:val="00877910"/>
    <w:rsid w:val="00877BBF"/>
    <w:rsid w:val="0088033C"/>
    <w:rsid w:val="008803EF"/>
    <w:rsid w:val="00880D87"/>
    <w:rsid w:val="00880F4E"/>
    <w:rsid w:val="008812CE"/>
    <w:rsid w:val="008812EC"/>
    <w:rsid w:val="0088181B"/>
    <w:rsid w:val="00881E1A"/>
    <w:rsid w:val="00881EA7"/>
    <w:rsid w:val="00881F1D"/>
    <w:rsid w:val="00882284"/>
    <w:rsid w:val="00882D39"/>
    <w:rsid w:val="00883628"/>
    <w:rsid w:val="00883BFB"/>
    <w:rsid w:val="00884A70"/>
    <w:rsid w:val="00884B2A"/>
    <w:rsid w:val="00885419"/>
    <w:rsid w:val="00885446"/>
    <w:rsid w:val="00885FA9"/>
    <w:rsid w:val="0088698C"/>
    <w:rsid w:val="00886DC4"/>
    <w:rsid w:val="00887456"/>
    <w:rsid w:val="00890693"/>
    <w:rsid w:val="008906E3"/>
    <w:rsid w:val="00890EF4"/>
    <w:rsid w:val="00891216"/>
    <w:rsid w:val="00891498"/>
    <w:rsid w:val="00891B64"/>
    <w:rsid w:val="00895238"/>
    <w:rsid w:val="0089536E"/>
    <w:rsid w:val="00895533"/>
    <w:rsid w:val="00896722"/>
    <w:rsid w:val="0089695A"/>
    <w:rsid w:val="00896DF7"/>
    <w:rsid w:val="008972C6"/>
    <w:rsid w:val="0089759F"/>
    <w:rsid w:val="0089775F"/>
    <w:rsid w:val="008A018B"/>
    <w:rsid w:val="008A0382"/>
    <w:rsid w:val="008A08E8"/>
    <w:rsid w:val="008A0977"/>
    <w:rsid w:val="008A0DBB"/>
    <w:rsid w:val="008A30DC"/>
    <w:rsid w:val="008A3462"/>
    <w:rsid w:val="008A367E"/>
    <w:rsid w:val="008A4126"/>
    <w:rsid w:val="008A418E"/>
    <w:rsid w:val="008A4273"/>
    <w:rsid w:val="008A46DA"/>
    <w:rsid w:val="008A4752"/>
    <w:rsid w:val="008A494D"/>
    <w:rsid w:val="008A4A51"/>
    <w:rsid w:val="008A4B35"/>
    <w:rsid w:val="008A57A5"/>
    <w:rsid w:val="008A5D9C"/>
    <w:rsid w:val="008A5EAE"/>
    <w:rsid w:val="008A6BF1"/>
    <w:rsid w:val="008A6EE0"/>
    <w:rsid w:val="008A73F9"/>
    <w:rsid w:val="008A7CEA"/>
    <w:rsid w:val="008B02EE"/>
    <w:rsid w:val="008B0345"/>
    <w:rsid w:val="008B0C45"/>
    <w:rsid w:val="008B0C4E"/>
    <w:rsid w:val="008B1100"/>
    <w:rsid w:val="008B1D51"/>
    <w:rsid w:val="008B226F"/>
    <w:rsid w:val="008B298F"/>
    <w:rsid w:val="008B2A4E"/>
    <w:rsid w:val="008B2E59"/>
    <w:rsid w:val="008B2EB9"/>
    <w:rsid w:val="008B322A"/>
    <w:rsid w:val="008B35C4"/>
    <w:rsid w:val="008B360A"/>
    <w:rsid w:val="008B4905"/>
    <w:rsid w:val="008B4F26"/>
    <w:rsid w:val="008B51CF"/>
    <w:rsid w:val="008B5A54"/>
    <w:rsid w:val="008B6075"/>
    <w:rsid w:val="008B609D"/>
    <w:rsid w:val="008B6ADB"/>
    <w:rsid w:val="008B6F9F"/>
    <w:rsid w:val="008B71CE"/>
    <w:rsid w:val="008B7DFE"/>
    <w:rsid w:val="008C05A2"/>
    <w:rsid w:val="008C1D49"/>
    <w:rsid w:val="008C1F59"/>
    <w:rsid w:val="008C2BE4"/>
    <w:rsid w:val="008C2D29"/>
    <w:rsid w:val="008C2DF4"/>
    <w:rsid w:val="008C462E"/>
    <w:rsid w:val="008C4EF3"/>
    <w:rsid w:val="008C53F7"/>
    <w:rsid w:val="008C5702"/>
    <w:rsid w:val="008C5F67"/>
    <w:rsid w:val="008C6022"/>
    <w:rsid w:val="008C6AC0"/>
    <w:rsid w:val="008C6B67"/>
    <w:rsid w:val="008C6CDF"/>
    <w:rsid w:val="008C6DEC"/>
    <w:rsid w:val="008C72DD"/>
    <w:rsid w:val="008C75CB"/>
    <w:rsid w:val="008C77CB"/>
    <w:rsid w:val="008C7875"/>
    <w:rsid w:val="008C79BA"/>
    <w:rsid w:val="008D0418"/>
    <w:rsid w:val="008D0E8A"/>
    <w:rsid w:val="008D0F3F"/>
    <w:rsid w:val="008D1356"/>
    <w:rsid w:val="008D1758"/>
    <w:rsid w:val="008D2607"/>
    <w:rsid w:val="008D2817"/>
    <w:rsid w:val="008D2A3E"/>
    <w:rsid w:val="008D2E66"/>
    <w:rsid w:val="008D4061"/>
    <w:rsid w:val="008D412A"/>
    <w:rsid w:val="008D45E2"/>
    <w:rsid w:val="008D4628"/>
    <w:rsid w:val="008D4C91"/>
    <w:rsid w:val="008D572D"/>
    <w:rsid w:val="008D589F"/>
    <w:rsid w:val="008D5B61"/>
    <w:rsid w:val="008D6138"/>
    <w:rsid w:val="008D66DC"/>
    <w:rsid w:val="008D6CC6"/>
    <w:rsid w:val="008D6FC3"/>
    <w:rsid w:val="008D753B"/>
    <w:rsid w:val="008D7A47"/>
    <w:rsid w:val="008E1339"/>
    <w:rsid w:val="008E14CB"/>
    <w:rsid w:val="008E16D2"/>
    <w:rsid w:val="008E2486"/>
    <w:rsid w:val="008E272B"/>
    <w:rsid w:val="008E2C7C"/>
    <w:rsid w:val="008E3A4A"/>
    <w:rsid w:val="008E3CEA"/>
    <w:rsid w:val="008E431B"/>
    <w:rsid w:val="008E4B76"/>
    <w:rsid w:val="008E5286"/>
    <w:rsid w:val="008E5384"/>
    <w:rsid w:val="008E5682"/>
    <w:rsid w:val="008E63BE"/>
    <w:rsid w:val="008E7368"/>
    <w:rsid w:val="008F011A"/>
    <w:rsid w:val="008F0379"/>
    <w:rsid w:val="008F0C13"/>
    <w:rsid w:val="008F0F19"/>
    <w:rsid w:val="008F171C"/>
    <w:rsid w:val="008F178F"/>
    <w:rsid w:val="008F264E"/>
    <w:rsid w:val="008F2AA1"/>
    <w:rsid w:val="008F329D"/>
    <w:rsid w:val="008F3558"/>
    <w:rsid w:val="008F3A8D"/>
    <w:rsid w:val="008F3C02"/>
    <w:rsid w:val="008F4365"/>
    <w:rsid w:val="008F4494"/>
    <w:rsid w:val="008F44B2"/>
    <w:rsid w:val="008F4684"/>
    <w:rsid w:val="008F4C48"/>
    <w:rsid w:val="008F5038"/>
    <w:rsid w:val="008F5343"/>
    <w:rsid w:val="008F541F"/>
    <w:rsid w:val="008F57EB"/>
    <w:rsid w:val="008F59FF"/>
    <w:rsid w:val="008F5A1E"/>
    <w:rsid w:val="008F5D8E"/>
    <w:rsid w:val="008F5ED4"/>
    <w:rsid w:val="008F6466"/>
    <w:rsid w:val="008F66FD"/>
    <w:rsid w:val="008F6BD6"/>
    <w:rsid w:val="008F745F"/>
    <w:rsid w:val="008F750D"/>
    <w:rsid w:val="008F7568"/>
    <w:rsid w:val="008F798D"/>
    <w:rsid w:val="008F799E"/>
    <w:rsid w:val="008F7C4F"/>
    <w:rsid w:val="008F7C7F"/>
    <w:rsid w:val="008F7C94"/>
    <w:rsid w:val="008F7ECA"/>
    <w:rsid w:val="00900167"/>
    <w:rsid w:val="009001B3"/>
    <w:rsid w:val="00900DFD"/>
    <w:rsid w:val="00900E7B"/>
    <w:rsid w:val="00900E9C"/>
    <w:rsid w:val="00901751"/>
    <w:rsid w:val="00901868"/>
    <w:rsid w:val="00902127"/>
    <w:rsid w:val="0090266E"/>
    <w:rsid w:val="00902CC7"/>
    <w:rsid w:val="00902FD1"/>
    <w:rsid w:val="009037B5"/>
    <w:rsid w:val="00903C29"/>
    <w:rsid w:val="00903E3A"/>
    <w:rsid w:val="00903F1C"/>
    <w:rsid w:val="009040B8"/>
    <w:rsid w:val="009045ED"/>
    <w:rsid w:val="00904E9B"/>
    <w:rsid w:val="00905A68"/>
    <w:rsid w:val="00906DA7"/>
    <w:rsid w:val="00906F32"/>
    <w:rsid w:val="00907164"/>
    <w:rsid w:val="00907A36"/>
    <w:rsid w:val="00907C79"/>
    <w:rsid w:val="009100DC"/>
    <w:rsid w:val="0091126F"/>
    <w:rsid w:val="009112FB"/>
    <w:rsid w:val="00911372"/>
    <w:rsid w:val="00911409"/>
    <w:rsid w:val="0091144A"/>
    <w:rsid w:val="009124F6"/>
    <w:rsid w:val="009128AA"/>
    <w:rsid w:val="0091350B"/>
    <w:rsid w:val="0091354F"/>
    <w:rsid w:val="00913AE0"/>
    <w:rsid w:val="00913B2B"/>
    <w:rsid w:val="0091456E"/>
    <w:rsid w:val="0091491E"/>
    <w:rsid w:val="00914C84"/>
    <w:rsid w:val="00914D2F"/>
    <w:rsid w:val="009156FD"/>
    <w:rsid w:val="009166C2"/>
    <w:rsid w:val="00916B83"/>
    <w:rsid w:val="009171F8"/>
    <w:rsid w:val="0091726B"/>
    <w:rsid w:val="0091779D"/>
    <w:rsid w:val="00917914"/>
    <w:rsid w:val="009179CD"/>
    <w:rsid w:val="00917BE8"/>
    <w:rsid w:val="00917C76"/>
    <w:rsid w:val="00920296"/>
    <w:rsid w:val="009209EA"/>
    <w:rsid w:val="009211E1"/>
    <w:rsid w:val="009215F3"/>
    <w:rsid w:val="00921C72"/>
    <w:rsid w:val="00923821"/>
    <w:rsid w:val="00923EF1"/>
    <w:rsid w:val="00925725"/>
    <w:rsid w:val="00925A2B"/>
    <w:rsid w:val="00925DB0"/>
    <w:rsid w:val="00926793"/>
    <w:rsid w:val="00926A2D"/>
    <w:rsid w:val="00926D41"/>
    <w:rsid w:val="00926F4E"/>
    <w:rsid w:val="009270BF"/>
    <w:rsid w:val="0092720C"/>
    <w:rsid w:val="0092749D"/>
    <w:rsid w:val="00927B58"/>
    <w:rsid w:val="00930100"/>
    <w:rsid w:val="0093062F"/>
    <w:rsid w:val="00931087"/>
    <w:rsid w:val="009311FE"/>
    <w:rsid w:val="009314F3"/>
    <w:rsid w:val="009318F3"/>
    <w:rsid w:val="00931A5B"/>
    <w:rsid w:val="00931A74"/>
    <w:rsid w:val="00931D9D"/>
    <w:rsid w:val="00931EF0"/>
    <w:rsid w:val="009323CE"/>
    <w:rsid w:val="009328F8"/>
    <w:rsid w:val="00932C0F"/>
    <w:rsid w:val="00932D52"/>
    <w:rsid w:val="0093306F"/>
    <w:rsid w:val="0093317D"/>
    <w:rsid w:val="00933E93"/>
    <w:rsid w:val="00934131"/>
    <w:rsid w:val="0093440E"/>
    <w:rsid w:val="009349BD"/>
    <w:rsid w:val="00934DE9"/>
    <w:rsid w:val="009350C0"/>
    <w:rsid w:val="009357AF"/>
    <w:rsid w:val="00936618"/>
    <w:rsid w:val="0093683C"/>
    <w:rsid w:val="00936BB3"/>
    <w:rsid w:val="0094031D"/>
    <w:rsid w:val="0094035A"/>
    <w:rsid w:val="009406FC"/>
    <w:rsid w:val="00941AA3"/>
    <w:rsid w:val="00941F20"/>
    <w:rsid w:val="00943258"/>
    <w:rsid w:val="009432F2"/>
    <w:rsid w:val="009435EE"/>
    <w:rsid w:val="00943B3A"/>
    <w:rsid w:val="00943DF5"/>
    <w:rsid w:val="00943FF5"/>
    <w:rsid w:val="00944C8E"/>
    <w:rsid w:val="00944FB8"/>
    <w:rsid w:val="00945989"/>
    <w:rsid w:val="00945C3D"/>
    <w:rsid w:val="00945DF8"/>
    <w:rsid w:val="009464FA"/>
    <w:rsid w:val="0094657B"/>
    <w:rsid w:val="009467A5"/>
    <w:rsid w:val="00946878"/>
    <w:rsid w:val="00946E19"/>
    <w:rsid w:val="00947A83"/>
    <w:rsid w:val="00947EC5"/>
    <w:rsid w:val="009507AB"/>
    <w:rsid w:val="0095099D"/>
    <w:rsid w:val="009514F8"/>
    <w:rsid w:val="00951CA6"/>
    <w:rsid w:val="00951F21"/>
    <w:rsid w:val="009522F7"/>
    <w:rsid w:val="009529CF"/>
    <w:rsid w:val="00952A8F"/>
    <w:rsid w:val="00952E1D"/>
    <w:rsid w:val="00953226"/>
    <w:rsid w:val="0095326A"/>
    <w:rsid w:val="009534C2"/>
    <w:rsid w:val="009534DD"/>
    <w:rsid w:val="00953609"/>
    <w:rsid w:val="009538EB"/>
    <w:rsid w:val="009542B8"/>
    <w:rsid w:val="00954D92"/>
    <w:rsid w:val="00954DC3"/>
    <w:rsid w:val="00955338"/>
    <w:rsid w:val="009562A1"/>
    <w:rsid w:val="009564DF"/>
    <w:rsid w:val="0095663D"/>
    <w:rsid w:val="009567CB"/>
    <w:rsid w:val="0095705E"/>
    <w:rsid w:val="009579A0"/>
    <w:rsid w:val="00957B4E"/>
    <w:rsid w:val="00957BAD"/>
    <w:rsid w:val="00960135"/>
    <w:rsid w:val="00960410"/>
    <w:rsid w:val="009606FB"/>
    <w:rsid w:val="00960D6F"/>
    <w:rsid w:val="00960F5A"/>
    <w:rsid w:val="009612D9"/>
    <w:rsid w:val="00961A80"/>
    <w:rsid w:val="00961CFF"/>
    <w:rsid w:val="00961F69"/>
    <w:rsid w:val="00962B0A"/>
    <w:rsid w:val="00962D99"/>
    <w:rsid w:val="00962FE3"/>
    <w:rsid w:val="00962FFA"/>
    <w:rsid w:val="00963568"/>
    <w:rsid w:val="0096396F"/>
    <w:rsid w:val="00963A18"/>
    <w:rsid w:val="009641F1"/>
    <w:rsid w:val="009642BA"/>
    <w:rsid w:val="009646B1"/>
    <w:rsid w:val="009649D1"/>
    <w:rsid w:val="00964AAB"/>
    <w:rsid w:val="00964AB8"/>
    <w:rsid w:val="00965274"/>
    <w:rsid w:val="00965DAF"/>
    <w:rsid w:val="0096608F"/>
    <w:rsid w:val="0096630F"/>
    <w:rsid w:val="0096765D"/>
    <w:rsid w:val="00967EC5"/>
    <w:rsid w:val="0097003B"/>
    <w:rsid w:val="009701C3"/>
    <w:rsid w:val="00970C53"/>
    <w:rsid w:val="00970D76"/>
    <w:rsid w:val="009712A9"/>
    <w:rsid w:val="009715B0"/>
    <w:rsid w:val="009715E6"/>
    <w:rsid w:val="00971CA8"/>
    <w:rsid w:val="00972D2F"/>
    <w:rsid w:val="009737A2"/>
    <w:rsid w:val="00973B61"/>
    <w:rsid w:val="00973DF7"/>
    <w:rsid w:val="00973EC9"/>
    <w:rsid w:val="00974998"/>
    <w:rsid w:val="00974B7F"/>
    <w:rsid w:val="0097551D"/>
    <w:rsid w:val="0097577F"/>
    <w:rsid w:val="00975FE2"/>
    <w:rsid w:val="0097698E"/>
    <w:rsid w:val="00976F74"/>
    <w:rsid w:val="00977025"/>
    <w:rsid w:val="00977322"/>
    <w:rsid w:val="00977678"/>
    <w:rsid w:val="009777B0"/>
    <w:rsid w:val="009803C2"/>
    <w:rsid w:val="009804EB"/>
    <w:rsid w:val="009807C0"/>
    <w:rsid w:val="009807FE"/>
    <w:rsid w:val="00980893"/>
    <w:rsid w:val="00980BE7"/>
    <w:rsid w:val="00980E76"/>
    <w:rsid w:val="009815BB"/>
    <w:rsid w:val="009816D6"/>
    <w:rsid w:val="009819AB"/>
    <w:rsid w:val="00981FE7"/>
    <w:rsid w:val="00982E72"/>
    <w:rsid w:val="009832FB"/>
    <w:rsid w:val="009845D0"/>
    <w:rsid w:val="00984687"/>
    <w:rsid w:val="009847F5"/>
    <w:rsid w:val="00984B13"/>
    <w:rsid w:val="00984D4E"/>
    <w:rsid w:val="0098510E"/>
    <w:rsid w:val="0098530B"/>
    <w:rsid w:val="00985EAC"/>
    <w:rsid w:val="0098615F"/>
    <w:rsid w:val="00986963"/>
    <w:rsid w:val="00987308"/>
    <w:rsid w:val="009878C1"/>
    <w:rsid w:val="00987A42"/>
    <w:rsid w:val="00987CCD"/>
    <w:rsid w:val="00987F9B"/>
    <w:rsid w:val="009901B5"/>
    <w:rsid w:val="009911F0"/>
    <w:rsid w:val="00991761"/>
    <w:rsid w:val="00992CD3"/>
    <w:rsid w:val="00992D5A"/>
    <w:rsid w:val="00993048"/>
    <w:rsid w:val="00993AD4"/>
    <w:rsid w:val="00994759"/>
    <w:rsid w:val="009953A9"/>
    <w:rsid w:val="00995432"/>
    <w:rsid w:val="00996199"/>
    <w:rsid w:val="009968FE"/>
    <w:rsid w:val="00996B53"/>
    <w:rsid w:val="0099794E"/>
    <w:rsid w:val="0099796A"/>
    <w:rsid w:val="00997FAB"/>
    <w:rsid w:val="009A0169"/>
    <w:rsid w:val="009A0302"/>
    <w:rsid w:val="009A031B"/>
    <w:rsid w:val="009A0420"/>
    <w:rsid w:val="009A07ED"/>
    <w:rsid w:val="009A0A90"/>
    <w:rsid w:val="009A0DD5"/>
    <w:rsid w:val="009A0FED"/>
    <w:rsid w:val="009A14A2"/>
    <w:rsid w:val="009A153C"/>
    <w:rsid w:val="009A1572"/>
    <w:rsid w:val="009A1C49"/>
    <w:rsid w:val="009A1C8B"/>
    <w:rsid w:val="009A1FE5"/>
    <w:rsid w:val="009A2B70"/>
    <w:rsid w:val="009A2F42"/>
    <w:rsid w:val="009A486B"/>
    <w:rsid w:val="009A492A"/>
    <w:rsid w:val="009A50DB"/>
    <w:rsid w:val="009A5383"/>
    <w:rsid w:val="009A53D1"/>
    <w:rsid w:val="009A543A"/>
    <w:rsid w:val="009A582F"/>
    <w:rsid w:val="009A5A13"/>
    <w:rsid w:val="009A5B18"/>
    <w:rsid w:val="009A6186"/>
    <w:rsid w:val="009A6207"/>
    <w:rsid w:val="009A76D6"/>
    <w:rsid w:val="009A78BD"/>
    <w:rsid w:val="009A7946"/>
    <w:rsid w:val="009A7BE8"/>
    <w:rsid w:val="009A7DF0"/>
    <w:rsid w:val="009B00E8"/>
    <w:rsid w:val="009B0C35"/>
    <w:rsid w:val="009B0C92"/>
    <w:rsid w:val="009B0E91"/>
    <w:rsid w:val="009B12B9"/>
    <w:rsid w:val="009B1843"/>
    <w:rsid w:val="009B239D"/>
    <w:rsid w:val="009B25E3"/>
    <w:rsid w:val="009B2AAA"/>
    <w:rsid w:val="009B3093"/>
    <w:rsid w:val="009B3754"/>
    <w:rsid w:val="009B3836"/>
    <w:rsid w:val="009B49DD"/>
    <w:rsid w:val="009B4CF7"/>
    <w:rsid w:val="009B4D97"/>
    <w:rsid w:val="009B61FA"/>
    <w:rsid w:val="009B62D4"/>
    <w:rsid w:val="009B66ED"/>
    <w:rsid w:val="009B682D"/>
    <w:rsid w:val="009B6A51"/>
    <w:rsid w:val="009B6C2D"/>
    <w:rsid w:val="009B6DF9"/>
    <w:rsid w:val="009B7170"/>
    <w:rsid w:val="009B72D8"/>
    <w:rsid w:val="009B762A"/>
    <w:rsid w:val="009B764C"/>
    <w:rsid w:val="009B7A46"/>
    <w:rsid w:val="009B7CA8"/>
    <w:rsid w:val="009C004F"/>
    <w:rsid w:val="009C0227"/>
    <w:rsid w:val="009C05C1"/>
    <w:rsid w:val="009C1248"/>
    <w:rsid w:val="009C1C01"/>
    <w:rsid w:val="009C1DEE"/>
    <w:rsid w:val="009C2362"/>
    <w:rsid w:val="009C2EF5"/>
    <w:rsid w:val="009C317E"/>
    <w:rsid w:val="009C3745"/>
    <w:rsid w:val="009C3B21"/>
    <w:rsid w:val="009C4139"/>
    <w:rsid w:val="009C41D8"/>
    <w:rsid w:val="009C5B2F"/>
    <w:rsid w:val="009C5BE0"/>
    <w:rsid w:val="009C5BE4"/>
    <w:rsid w:val="009C7966"/>
    <w:rsid w:val="009C7BFE"/>
    <w:rsid w:val="009C7CB0"/>
    <w:rsid w:val="009D00AB"/>
    <w:rsid w:val="009D079F"/>
    <w:rsid w:val="009D0B17"/>
    <w:rsid w:val="009D139C"/>
    <w:rsid w:val="009D1479"/>
    <w:rsid w:val="009D1529"/>
    <w:rsid w:val="009D2258"/>
    <w:rsid w:val="009D22C9"/>
    <w:rsid w:val="009D237A"/>
    <w:rsid w:val="009D2AD6"/>
    <w:rsid w:val="009D2CF8"/>
    <w:rsid w:val="009D3474"/>
    <w:rsid w:val="009D4230"/>
    <w:rsid w:val="009D4E9F"/>
    <w:rsid w:val="009D50D3"/>
    <w:rsid w:val="009D5353"/>
    <w:rsid w:val="009D53AD"/>
    <w:rsid w:val="009D5E84"/>
    <w:rsid w:val="009D612E"/>
    <w:rsid w:val="009D61C9"/>
    <w:rsid w:val="009D6938"/>
    <w:rsid w:val="009D716B"/>
    <w:rsid w:val="009D7EE4"/>
    <w:rsid w:val="009D7F9E"/>
    <w:rsid w:val="009E061B"/>
    <w:rsid w:val="009E088D"/>
    <w:rsid w:val="009E0A5B"/>
    <w:rsid w:val="009E0BDC"/>
    <w:rsid w:val="009E0D09"/>
    <w:rsid w:val="009E1254"/>
    <w:rsid w:val="009E18C7"/>
    <w:rsid w:val="009E1979"/>
    <w:rsid w:val="009E1A04"/>
    <w:rsid w:val="009E2677"/>
    <w:rsid w:val="009E27CF"/>
    <w:rsid w:val="009E4E1D"/>
    <w:rsid w:val="009E4ECF"/>
    <w:rsid w:val="009E5053"/>
    <w:rsid w:val="009E506A"/>
    <w:rsid w:val="009E51F9"/>
    <w:rsid w:val="009E5238"/>
    <w:rsid w:val="009E5445"/>
    <w:rsid w:val="009E55F5"/>
    <w:rsid w:val="009E5AFB"/>
    <w:rsid w:val="009E5BD5"/>
    <w:rsid w:val="009E6185"/>
    <w:rsid w:val="009E62FC"/>
    <w:rsid w:val="009E6629"/>
    <w:rsid w:val="009E7292"/>
    <w:rsid w:val="009E774D"/>
    <w:rsid w:val="009E7A18"/>
    <w:rsid w:val="009E7D5D"/>
    <w:rsid w:val="009F00FB"/>
    <w:rsid w:val="009F01F9"/>
    <w:rsid w:val="009F0310"/>
    <w:rsid w:val="009F0CDC"/>
    <w:rsid w:val="009F0D2D"/>
    <w:rsid w:val="009F1E3B"/>
    <w:rsid w:val="009F23CC"/>
    <w:rsid w:val="009F27DC"/>
    <w:rsid w:val="009F2806"/>
    <w:rsid w:val="009F352B"/>
    <w:rsid w:val="009F3A05"/>
    <w:rsid w:val="009F3C09"/>
    <w:rsid w:val="009F40BC"/>
    <w:rsid w:val="009F43B2"/>
    <w:rsid w:val="009F48A7"/>
    <w:rsid w:val="009F4A09"/>
    <w:rsid w:val="009F58EB"/>
    <w:rsid w:val="009F5C8D"/>
    <w:rsid w:val="009F66A2"/>
    <w:rsid w:val="009F7053"/>
    <w:rsid w:val="009F751A"/>
    <w:rsid w:val="009F7B79"/>
    <w:rsid w:val="00A00457"/>
    <w:rsid w:val="00A005CB"/>
    <w:rsid w:val="00A00F40"/>
    <w:rsid w:val="00A01310"/>
    <w:rsid w:val="00A0194A"/>
    <w:rsid w:val="00A01C03"/>
    <w:rsid w:val="00A01C09"/>
    <w:rsid w:val="00A01EE3"/>
    <w:rsid w:val="00A021F3"/>
    <w:rsid w:val="00A0266D"/>
    <w:rsid w:val="00A02BDE"/>
    <w:rsid w:val="00A02DE3"/>
    <w:rsid w:val="00A03521"/>
    <w:rsid w:val="00A03C17"/>
    <w:rsid w:val="00A0427E"/>
    <w:rsid w:val="00A04F97"/>
    <w:rsid w:val="00A05285"/>
    <w:rsid w:val="00A05E5B"/>
    <w:rsid w:val="00A05F52"/>
    <w:rsid w:val="00A06950"/>
    <w:rsid w:val="00A0719C"/>
    <w:rsid w:val="00A07672"/>
    <w:rsid w:val="00A07D4A"/>
    <w:rsid w:val="00A102EF"/>
    <w:rsid w:val="00A1053D"/>
    <w:rsid w:val="00A10FAB"/>
    <w:rsid w:val="00A11011"/>
    <w:rsid w:val="00A114B8"/>
    <w:rsid w:val="00A11616"/>
    <w:rsid w:val="00A119F5"/>
    <w:rsid w:val="00A12151"/>
    <w:rsid w:val="00A1289C"/>
    <w:rsid w:val="00A129CC"/>
    <w:rsid w:val="00A12B01"/>
    <w:rsid w:val="00A12D1B"/>
    <w:rsid w:val="00A1345A"/>
    <w:rsid w:val="00A136DA"/>
    <w:rsid w:val="00A13D27"/>
    <w:rsid w:val="00A143F7"/>
    <w:rsid w:val="00A148BE"/>
    <w:rsid w:val="00A15726"/>
    <w:rsid w:val="00A1576B"/>
    <w:rsid w:val="00A158D1"/>
    <w:rsid w:val="00A15D17"/>
    <w:rsid w:val="00A15D1A"/>
    <w:rsid w:val="00A16302"/>
    <w:rsid w:val="00A16E1E"/>
    <w:rsid w:val="00A16E70"/>
    <w:rsid w:val="00A17203"/>
    <w:rsid w:val="00A17E6E"/>
    <w:rsid w:val="00A2039E"/>
    <w:rsid w:val="00A207F1"/>
    <w:rsid w:val="00A21BDE"/>
    <w:rsid w:val="00A2211C"/>
    <w:rsid w:val="00A22135"/>
    <w:rsid w:val="00A229AF"/>
    <w:rsid w:val="00A22BBD"/>
    <w:rsid w:val="00A2388A"/>
    <w:rsid w:val="00A2388B"/>
    <w:rsid w:val="00A23BE9"/>
    <w:rsid w:val="00A2433A"/>
    <w:rsid w:val="00A24453"/>
    <w:rsid w:val="00A25213"/>
    <w:rsid w:val="00A25A69"/>
    <w:rsid w:val="00A25CF3"/>
    <w:rsid w:val="00A26070"/>
    <w:rsid w:val="00A2646D"/>
    <w:rsid w:val="00A26873"/>
    <w:rsid w:val="00A26898"/>
    <w:rsid w:val="00A2704B"/>
    <w:rsid w:val="00A273DA"/>
    <w:rsid w:val="00A279D2"/>
    <w:rsid w:val="00A27B9F"/>
    <w:rsid w:val="00A3003F"/>
    <w:rsid w:val="00A30B6E"/>
    <w:rsid w:val="00A30E06"/>
    <w:rsid w:val="00A31023"/>
    <w:rsid w:val="00A3129A"/>
    <w:rsid w:val="00A312BE"/>
    <w:rsid w:val="00A3145B"/>
    <w:rsid w:val="00A322D5"/>
    <w:rsid w:val="00A3264A"/>
    <w:rsid w:val="00A32F9C"/>
    <w:rsid w:val="00A33166"/>
    <w:rsid w:val="00A33704"/>
    <w:rsid w:val="00A341A0"/>
    <w:rsid w:val="00A344A7"/>
    <w:rsid w:val="00A34C71"/>
    <w:rsid w:val="00A351E5"/>
    <w:rsid w:val="00A3614E"/>
    <w:rsid w:val="00A36266"/>
    <w:rsid w:val="00A3658C"/>
    <w:rsid w:val="00A365CC"/>
    <w:rsid w:val="00A36681"/>
    <w:rsid w:val="00A3694E"/>
    <w:rsid w:val="00A3695B"/>
    <w:rsid w:val="00A37078"/>
    <w:rsid w:val="00A3711B"/>
    <w:rsid w:val="00A3764A"/>
    <w:rsid w:val="00A37652"/>
    <w:rsid w:val="00A37842"/>
    <w:rsid w:val="00A404DB"/>
    <w:rsid w:val="00A4067F"/>
    <w:rsid w:val="00A406F7"/>
    <w:rsid w:val="00A40DAB"/>
    <w:rsid w:val="00A41CB5"/>
    <w:rsid w:val="00A41D77"/>
    <w:rsid w:val="00A42A82"/>
    <w:rsid w:val="00A43080"/>
    <w:rsid w:val="00A43C64"/>
    <w:rsid w:val="00A43E28"/>
    <w:rsid w:val="00A43E35"/>
    <w:rsid w:val="00A44343"/>
    <w:rsid w:val="00A4444B"/>
    <w:rsid w:val="00A44B9E"/>
    <w:rsid w:val="00A455B8"/>
    <w:rsid w:val="00A45F65"/>
    <w:rsid w:val="00A47250"/>
    <w:rsid w:val="00A473E9"/>
    <w:rsid w:val="00A47571"/>
    <w:rsid w:val="00A478F8"/>
    <w:rsid w:val="00A47E07"/>
    <w:rsid w:val="00A502DA"/>
    <w:rsid w:val="00A505B8"/>
    <w:rsid w:val="00A51291"/>
    <w:rsid w:val="00A51D68"/>
    <w:rsid w:val="00A520CB"/>
    <w:rsid w:val="00A5314F"/>
    <w:rsid w:val="00A532D4"/>
    <w:rsid w:val="00A5357C"/>
    <w:rsid w:val="00A546B3"/>
    <w:rsid w:val="00A5487E"/>
    <w:rsid w:val="00A5498D"/>
    <w:rsid w:val="00A5627D"/>
    <w:rsid w:val="00A563DB"/>
    <w:rsid w:val="00A564B1"/>
    <w:rsid w:val="00A566EB"/>
    <w:rsid w:val="00A56FBD"/>
    <w:rsid w:val="00A576F0"/>
    <w:rsid w:val="00A5771C"/>
    <w:rsid w:val="00A6029F"/>
    <w:rsid w:val="00A60BD4"/>
    <w:rsid w:val="00A6120F"/>
    <w:rsid w:val="00A61A41"/>
    <w:rsid w:val="00A6216F"/>
    <w:rsid w:val="00A6271F"/>
    <w:rsid w:val="00A62AEB"/>
    <w:rsid w:val="00A62DC3"/>
    <w:rsid w:val="00A62E4E"/>
    <w:rsid w:val="00A64153"/>
    <w:rsid w:val="00A642AF"/>
    <w:rsid w:val="00A6464F"/>
    <w:rsid w:val="00A64748"/>
    <w:rsid w:val="00A650B1"/>
    <w:rsid w:val="00A65507"/>
    <w:rsid w:val="00A65A99"/>
    <w:rsid w:val="00A66281"/>
    <w:rsid w:val="00A66BB9"/>
    <w:rsid w:val="00A6702E"/>
    <w:rsid w:val="00A67CF0"/>
    <w:rsid w:val="00A67DA0"/>
    <w:rsid w:val="00A67E7A"/>
    <w:rsid w:val="00A700A3"/>
    <w:rsid w:val="00A70204"/>
    <w:rsid w:val="00A70FB7"/>
    <w:rsid w:val="00A7108D"/>
    <w:rsid w:val="00A71321"/>
    <w:rsid w:val="00A71351"/>
    <w:rsid w:val="00A71457"/>
    <w:rsid w:val="00A715E2"/>
    <w:rsid w:val="00A71DE3"/>
    <w:rsid w:val="00A71E76"/>
    <w:rsid w:val="00A72629"/>
    <w:rsid w:val="00A73A44"/>
    <w:rsid w:val="00A73B5D"/>
    <w:rsid w:val="00A7426A"/>
    <w:rsid w:val="00A7476C"/>
    <w:rsid w:val="00A74CD1"/>
    <w:rsid w:val="00A751DC"/>
    <w:rsid w:val="00A75683"/>
    <w:rsid w:val="00A75B92"/>
    <w:rsid w:val="00A76295"/>
    <w:rsid w:val="00A76934"/>
    <w:rsid w:val="00A76B3E"/>
    <w:rsid w:val="00A76F8F"/>
    <w:rsid w:val="00A7799B"/>
    <w:rsid w:val="00A7799F"/>
    <w:rsid w:val="00A80291"/>
    <w:rsid w:val="00A809B2"/>
    <w:rsid w:val="00A80DB0"/>
    <w:rsid w:val="00A8160D"/>
    <w:rsid w:val="00A8181E"/>
    <w:rsid w:val="00A8191D"/>
    <w:rsid w:val="00A81FDC"/>
    <w:rsid w:val="00A82255"/>
    <w:rsid w:val="00A827E3"/>
    <w:rsid w:val="00A8338D"/>
    <w:rsid w:val="00A843EE"/>
    <w:rsid w:val="00A844AD"/>
    <w:rsid w:val="00A84564"/>
    <w:rsid w:val="00A84662"/>
    <w:rsid w:val="00A84D80"/>
    <w:rsid w:val="00A84E97"/>
    <w:rsid w:val="00A855FD"/>
    <w:rsid w:val="00A85A46"/>
    <w:rsid w:val="00A85C85"/>
    <w:rsid w:val="00A85C9C"/>
    <w:rsid w:val="00A8631E"/>
    <w:rsid w:val="00A86694"/>
    <w:rsid w:val="00A86DEE"/>
    <w:rsid w:val="00A87031"/>
    <w:rsid w:val="00A87C01"/>
    <w:rsid w:val="00A903E0"/>
    <w:rsid w:val="00A9055A"/>
    <w:rsid w:val="00A90C11"/>
    <w:rsid w:val="00A90D82"/>
    <w:rsid w:val="00A90E20"/>
    <w:rsid w:val="00A9110D"/>
    <w:rsid w:val="00A917EE"/>
    <w:rsid w:val="00A92C9D"/>
    <w:rsid w:val="00A92E7B"/>
    <w:rsid w:val="00A92F16"/>
    <w:rsid w:val="00A93235"/>
    <w:rsid w:val="00A93396"/>
    <w:rsid w:val="00A93418"/>
    <w:rsid w:val="00A93880"/>
    <w:rsid w:val="00A94152"/>
    <w:rsid w:val="00A94993"/>
    <w:rsid w:val="00A950A6"/>
    <w:rsid w:val="00A95AB5"/>
    <w:rsid w:val="00A95E57"/>
    <w:rsid w:val="00A96426"/>
    <w:rsid w:val="00A96B42"/>
    <w:rsid w:val="00AA01E0"/>
    <w:rsid w:val="00AA08BA"/>
    <w:rsid w:val="00AA095E"/>
    <w:rsid w:val="00AA0A32"/>
    <w:rsid w:val="00AA13FC"/>
    <w:rsid w:val="00AA1ACE"/>
    <w:rsid w:val="00AA1BDB"/>
    <w:rsid w:val="00AA23DD"/>
    <w:rsid w:val="00AA2926"/>
    <w:rsid w:val="00AA2A43"/>
    <w:rsid w:val="00AA339E"/>
    <w:rsid w:val="00AA34FA"/>
    <w:rsid w:val="00AA36C0"/>
    <w:rsid w:val="00AA371B"/>
    <w:rsid w:val="00AA3D72"/>
    <w:rsid w:val="00AA42A8"/>
    <w:rsid w:val="00AA43AA"/>
    <w:rsid w:val="00AA4410"/>
    <w:rsid w:val="00AA4B29"/>
    <w:rsid w:val="00AA5017"/>
    <w:rsid w:val="00AA550D"/>
    <w:rsid w:val="00AA6804"/>
    <w:rsid w:val="00AA6B0A"/>
    <w:rsid w:val="00AA6D1E"/>
    <w:rsid w:val="00AA7521"/>
    <w:rsid w:val="00AA7A86"/>
    <w:rsid w:val="00AA7EC0"/>
    <w:rsid w:val="00AB0BEC"/>
    <w:rsid w:val="00AB0DE6"/>
    <w:rsid w:val="00AB0FE6"/>
    <w:rsid w:val="00AB1154"/>
    <w:rsid w:val="00AB14AC"/>
    <w:rsid w:val="00AB14EA"/>
    <w:rsid w:val="00AB273D"/>
    <w:rsid w:val="00AB2855"/>
    <w:rsid w:val="00AB2D54"/>
    <w:rsid w:val="00AB3137"/>
    <w:rsid w:val="00AB3BD3"/>
    <w:rsid w:val="00AB41D1"/>
    <w:rsid w:val="00AB434F"/>
    <w:rsid w:val="00AB4E9F"/>
    <w:rsid w:val="00AB5054"/>
    <w:rsid w:val="00AB52FC"/>
    <w:rsid w:val="00AB5D89"/>
    <w:rsid w:val="00AB5DB0"/>
    <w:rsid w:val="00AB5DF1"/>
    <w:rsid w:val="00AB6EF4"/>
    <w:rsid w:val="00AB6F21"/>
    <w:rsid w:val="00AB71DA"/>
    <w:rsid w:val="00AB751C"/>
    <w:rsid w:val="00AB76BE"/>
    <w:rsid w:val="00AB7D33"/>
    <w:rsid w:val="00AB7ECA"/>
    <w:rsid w:val="00AC0F87"/>
    <w:rsid w:val="00AC2FBD"/>
    <w:rsid w:val="00AC35CC"/>
    <w:rsid w:val="00AC3EDE"/>
    <w:rsid w:val="00AC3F05"/>
    <w:rsid w:val="00AC425B"/>
    <w:rsid w:val="00AC45E6"/>
    <w:rsid w:val="00AC484D"/>
    <w:rsid w:val="00AC4DBA"/>
    <w:rsid w:val="00AC5775"/>
    <w:rsid w:val="00AC5BEE"/>
    <w:rsid w:val="00AC5CF3"/>
    <w:rsid w:val="00AC63D0"/>
    <w:rsid w:val="00AC71C7"/>
    <w:rsid w:val="00AC728A"/>
    <w:rsid w:val="00AC737F"/>
    <w:rsid w:val="00AC739B"/>
    <w:rsid w:val="00AC7DDC"/>
    <w:rsid w:val="00AD034C"/>
    <w:rsid w:val="00AD0FD4"/>
    <w:rsid w:val="00AD29B6"/>
    <w:rsid w:val="00AD2D9B"/>
    <w:rsid w:val="00AD32C5"/>
    <w:rsid w:val="00AD33A0"/>
    <w:rsid w:val="00AD3810"/>
    <w:rsid w:val="00AD3DC7"/>
    <w:rsid w:val="00AD44E0"/>
    <w:rsid w:val="00AD4625"/>
    <w:rsid w:val="00AD5082"/>
    <w:rsid w:val="00AD52B6"/>
    <w:rsid w:val="00AD5336"/>
    <w:rsid w:val="00AD5488"/>
    <w:rsid w:val="00AD562E"/>
    <w:rsid w:val="00AD649D"/>
    <w:rsid w:val="00AD6BE1"/>
    <w:rsid w:val="00AD7E72"/>
    <w:rsid w:val="00AD7FA0"/>
    <w:rsid w:val="00AE03B4"/>
    <w:rsid w:val="00AE0688"/>
    <w:rsid w:val="00AE0ACB"/>
    <w:rsid w:val="00AE0E8C"/>
    <w:rsid w:val="00AE1651"/>
    <w:rsid w:val="00AE168B"/>
    <w:rsid w:val="00AE1AF0"/>
    <w:rsid w:val="00AE273A"/>
    <w:rsid w:val="00AE2EB7"/>
    <w:rsid w:val="00AE3066"/>
    <w:rsid w:val="00AE3654"/>
    <w:rsid w:val="00AE377D"/>
    <w:rsid w:val="00AE3FDA"/>
    <w:rsid w:val="00AE464A"/>
    <w:rsid w:val="00AE4854"/>
    <w:rsid w:val="00AE4CED"/>
    <w:rsid w:val="00AE52F7"/>
    <w:rsid w:val="00AE6768"/>
    <w:rsid w:val="00AE7335"/>
    <w:rsid w:val="00AE764C"/>
    <w:rsid w:val="00AE7CD3"/>
    <w:rsid w:val="00AF04F6"/>
    <w:rsid w:val="00AF07B7"/>
    <w:rsid w:val="00AF0BAE"/>
    <w:rsid w:val="00AF0E84"/>
    <w:rsid w:val="00AF146F"/>
    <w:rsid w:val="00AF17CC"/>
    <w:rsid w:val="00AF1E7E"/>
    <w:rsid w:val="00AF206F"/>
    <w:rsid w:val="00AF2C26"/>
    <w:rsid w:val="00AF34DB"/>
    <w:rsid w:val="00AF4380"/>
    <w:rsid w:val="00AF4577"/>
    <w:rsid w:val="00AF498F"/>
    <w:rsid w:val="00AF4A1F"/>
    <w:rsid w:val="00AF4C23"/>
    <w:rsid w:val="00AF54B5"/>
    <w:rsid w:val="00AF5E16"/>
    <w:rsid w:val="00AF6717"/>
    <w:rsid w:val="00AF6BFF"/>
    <w:rsid w:val="00AF71CF"/>
    <w:rsid w:val="00AF7293"/>
    <w:rsid w:val="00AF75BC"/>
    <w:rsid w:val="00AF75E0"/>
    <w:rsid w:val="00AF797B"/>
    <w:rsid w:val="00AF7E35"/>
    <w:rsid w:val="00AF7FBC"/>
    <w:rsid w:val="00AF7FF5"/>
    <w:rsid w:val="00B0039A"/>
    <w:rsid w:val="00B00BBE"/>
    <w:rsid w:val="00B00BD6"/>
    <w:rsid w:val="00B013CE"/>
    <w:rsid w:val="00B01B56"/>
    <w:rsid w:val="00B021FE"/>
    <w:rsid w:val="00B0298F"/>
    <w:rsid w:val="00B02EA5"/>
    <w:rsid w:val="00B03143"/>
    <w:rsid w:val="00B035CE"/>
    <w:rsid w:val="00B03949"/>
    <w:rsid w:val="00B03BCB"/>
    <w:rsid w:val="00B03D8F"/>
    <w:rsid w:val="00B040F9"/>
    <w:rsid w:val="00B04290"/>
    <w:rsid w:val="00B04EB9"/>
    <w:rsid w:val="00B04F99"/>
    <w:rsid w:val="00B05E7C"/>
    <w:rsid w:val="00B063A7"/>
    <w:rsid w:val="00B0662B"/>
    <w:rsid w:val="00B06785"/>
    <w:rsid w:val="00B073FD"/>
    <w:rsid w:val="00B078BF"/>
    <w:rsid w:val="00B07F5C"/>
    <w:rsid w:val="00B1003D"/>
    <w:rsid w:val="00B10579"/>
    <w:rsid w:val="00B10869"/>
    <w:rsid w:val="00B10EA9"/>
    <w:rsid w:val="00B1189D"/>
    <w:rsid w:val="00B11CCF"/>
    <w:rsid w:val="00B12BF7"/>
    <w:rsid w:val="00B12E17"/>
    <w:rsid w:val="00B132E8"/>
    <w:rsid w:val="00B138D7"/>
    <w:rsid w:val="00B13A5F"/>
    <w:rsid w:val="00B13B84"/>
    <w:rsid w:val="00B13F77"/>
    <w:rsid w:val="00B14214"/>
    <w:rsid w:val="00B1569B"/>
    <w:rsid w:val="00B1593E"/>
    <w:rsid w:val="00B1599A"/>
    <w:rsid w:val="00B15C24"/>
    <w:rsid w:val="00B15D36"/>
    <w:rsid w:val="00B161B8"/>
    <w:rsid w:val="00B16664"/>
    <w:rsid w:val="00B16E0A"/>
    <w:rsid w:val="00B17635"/>
    <w:rsid w:val="00B177D6"/>
    <w:rsid w:val="00B178B0"/>
    <w:rsid w:val="00B200D8"/>
    <w:rsid w:val="00B20340"/>
    <w:rsid w:val="00B208A4"/>
    <w:rsid w:val="00B21A85"/>
    <w:rsid w:val="00B2212C"/>
    <w:rsid w:val="00B22811"/>
    <w:rsid w:val="00B229E9"/>
    <w:rsid w:val="00B22DF9"/>
    <w:rsid w:val="00B23459"/>
    <w:rsid w:val="00B2354E"/>
    <w:rsid w:val="00B2368E"/>
    <w:rsid w:val="00B23ADA"/>
    <w:rsid w:val="00B2408A"/>
    <w:rsid w:val="00B241DF"/>
    <w:rsid w:val="00B242C9"/>
    <w:rsid w:val="00B24691"/>
    <w:rsid w:val="00B24763"/>
    <w:rsid w:val="00B248BA"/>
    <w:rsid w:val="00B25938"/>
    <w:rsid w:val="00B25A1C"/>
    <w:rsid w:val="00B2602B"/>
    <w:rsid w:val="00B26219"/>
    <w:rsid w:val="00B27057"/>
    <w:rsid w:val="00B27AC0"/>
    <w:rsid w:val="00B27B62"/>
    <w:rsid w:val="00B3070E"/>
    <w:rsid w:val="00B3094B"/>
    <w:rsid w:val="00B30ADE"/>
    <w:rsid w:val="00B30B56"/>
    <w:rsid w:val="00B30B98"/>
    <w:rsid w:val="00B30EE2"/>
    <w:rsid w:val="00B31180"/>
    <w:rsid w:val="00B3136B"/>
    <w:rsid w:val="00B313B4"/>
    <w:rsid w:val="00B31D93"/>
    <w:rsid w:val="00B3242C"/>
    <w:rsid w:val="00B32B32"/>
    <w:rsid w:val="00B33142"/>
    <w:rsid w:val="00B334E2"/>
    <w:rsid w:val="00B337B6"/>
    <w:rsid w:val="00B33AB9"/>
    <w:rsid w:val="00B33B3C"/>
    <w:rsid w:val="00B33DF0"/>
    <w:rsid w:val="00B3484A"/>
    <w:rsid w:val="00B348F6"/>
    <w:rsid w:val="00B34F2A"/>
    <w:rsid w:val="00B34F7A"/>
    <w:rsid w:val="00B355CC"/>
    <w:rsid w:val="00B35E43"/>
    <w:rsid w:val="00B36091"/>
    <w:rsid w:val="00B36922"/>
    <w:rsid w:val="00B3692E"/>
    <w:rsid w:val="00B36C36"/>
    <w:rsid w:val="00B37ABB"/>
    <w:rsid w:val="00B37B10"/>
    <w:rsid w:val="00B37FFD"/>
    <w:rsid w:val="00B40DA0"/>
    <w:rsid w:val="00B40DCE"/>
    <w:rsid w:val="00B41428"/>
    <w:rsid w:val="00B41996"/>
    <w:rsid w:val="00B4245C"/>
    <w:rsid w:val="00B425C7"/>
    <w:rsid w:val="00B428B5"/>
    <w:rsid w:val="00B436BC"/>
    <w:rsid w:val="00B43D0D"/>
    <w:rsid w:val="00B43FED"/>
    <w:rsid w:val="00B4417A"/>
    <w:rsid w:val="00B4442F"/>
    <w:rsid w:val="00B44977"/>
    <w:rsid w:val="00B44A21"/>
    <w:rsid w:val="00B45DE8"/>
    <w:rsid w:val="00B4689C"/>
    <w:rsid w:val="00B46D45"/>
    <w:rsid w:val="00B471E2"/>
    <w:rsid w:val="00B476B3"/>
    <w:rsid w:val="00B47B93"/>
    <w:rsid w:val="00B47CBE"/>
    <w:rsid w:val="00B5005A"/>
    <w:rsid w:val="00B50115"/>
    <w:rsid w:val="00B50787"/>
    <w:rsid w:val="00B51754"/>
    <w:rsid w:val="00B51A3B"/>
    <w:rsid w:val="00B53043"/>
    <w:rsid w:val="00B53640"/>
    <w:rsid w:val="00B53BA7"/>
    <w:rsid w:val="00B543CE"/>
    <w:rsid w:val="00B54EF9"/>
    <w:rsid w:val="00B55A83"/>
    <w:rsid w:val="00B55EB4"/>
    <w:rsid w:val="00B560E3"/>
    <w:rsid w:val="00B5680C"/>
    <w:rsid w:val="00B573C4"/>
    <w:rsid w:val="00B57B0A"/>
    <w:rsid w:val="00B600E2"/>
    <w:rsid w:val="00B603A5"/>
    <w:rsid w:val="00B605B7"/>
    <w:rsid w:val="00B611D4"/>
    <w:rsid w:val="00B6130D"/>
    <w:rsid w:val="00B619C7"/>
    <w:rsid w:val="00B61A1F"/>
    <w:rsid w:val="00B626B2"/>
    <w:rsid w:val="00B6277C"/>
    <w:rsid w:val="00B629B4"/>
    <w:rsid w:val="00B637A2"/>
    <w:rsid w:val="00B63EC6"/>
    <w:rsid w:val="00B63FB1"/>
    <w:rsid w:val="00B64776"/>
    <w:rsid w:val="00B64B3A"/>
    <w:rsid w:val="00B65064"/>
    <w:rsid w:val="00B65643"/>
    <w:rsid w:val="00B660A6"/>
    <w:rsid w:val="00B669E9"/>
    <w:rsid w:val="00B66AAC"/>
    <w:rsid w:val="00B66C4E"/>
    <w:rsid w:val="00B67193"/>
    <w:rsid w:val="00B671D1"/>
    <w:rsid w:val="00B67810"/>
    <w:rsid w:val="00B6782F"/>
    <w:rsid w:val="00B711DA"/>
    <w:rsid w:val="00B71526"/>
    <w:rsid w:val="00B71A4E"/>
    <w:rsid w:val="00B71B0A"/>
    <w:rsid w:val="00B71F01"/>
    <w:rsid w:val="00B722F9"/>
    <w:rsid w:val="00B72658"/>
    <w:rsid w:val="00B72AED"/>
    <w:rsid w:val="00B72BA7"/>
    <w:rsid w:val="00B72D2C"/>
    <w:rsid w:val="00B72E01"/>
    <w:rsid w:val="00B72F4B"/>
    <w:rsid w:val="00B73A47"/>
    <w:rsid w:val="00B742FC"/>
    <w:rsid w:val="00B744E7"/>
    <w:rsid w:val="00B74C11"/>
    <w:rsid w:val="00B74F13"/>
    <w:rsid w:val="00B751F2"/>
    <w:rsid w:val="00B759CD"/>
    <w:rsid w:val="00B76887"/>
    <w:rsid w:val="00B76B75"/>
    <w:rsid w:val="00B76BAC"/>
    <w:rsid w:val="00B76D1E"/>
    <w:rsid w:val="00B7741D"/>
    <w:rsid w:val="00B77971"/>
    <w:rsid w:val="00B80C7E"/>
    <w:rsid w:val="00B80D56"/>
    <w:rsid w:val="00B80F76"/>
    <w:rsid w:val="00B819EE"/>
    <w:rsid w:val="00B81B0F"/>
    <w:rsid w:val="00B82021"/>
    <w:rsid w:val="00B82FAB"/>
    <w:rsid w:val="00B83221"/>
    <w:rsid w:val="00B839AD"/>
    <w:rsid w:val="00B83B4A"/>
    <w:rsid w:val="00B83E72"/>
    <w:rsid w:val="00B8465F"/>
    <w:rsid w:val="00B848ED"/>
    <w:rsid w:val="00B8504F"/>
    <w:rsid w:val="00B85094"/>
    <w:rsid w:val="00B853A5"/>
    <w:rsid w:val="00B853BF"/>
    <w:rsid w:val="00B85B07"/>
    <w:rsid w:val="00B85DB8"/>
    <w:rsid w:val="00B85F55"/>
    <w:rsid w:val="00B8613F"/>
    <w:rsid w:val="00B865A3"/>
    <w:rsid w:val="00B865F6"/>
    <w:rsid w:val="00B8678B"/>
    <w:rsid w:val="00B869A8"/>
    <w:rsid w:val="00B86D36"/>
    <w:rsid w:val="00B8743C"/>
    <w:rsid w:val="00B875E2"/>
    <w:rsid w:val="00B87BD3"/>
    <w:rsid w:val="00B9038C"/>
    <w:rsid w:val="00B90E72"/>
    <w:rsid w:val="00B91542"/>
    <w:rsid w:val="00B91B1D"/>
    <w:rsid w:val="00B91E36"/>
    <w:rsid w:val="00B92BE4"/>
    <w:rsid w:val="00B93C90"/>
    <w:rsid w:val="00B942FB"/>
    <w:rsid w:val="00B9479C"/>
    <w:rsid w:val="00B94BDB"/>
    <w:rsid w:val="00B951A4"/>
    <w:rsid w:val="00B955E8"/>
    <w:rsid w:val="00B9584E"/>
    <w:rsid w:val="00B962CF"/>
    <w:rsid w:val="00B964DD"/>
    <w:rsid w:val="00B9651F"/>
    <w:rsid w:val="00B96B25"/>
    <w:rsid w:val="00B96D4B"/>
    <w:rsid w:val="00B96D6B"/>
    <w:rsid w:val="00B97006"/>
    <w:rsid w:val="00B974B1"/>
    <w:rsid w:val="00B9752F"/>
    <w:rsid w:val="00B97821"/>
    <w:rsid w:val="00BA087F"/>
    <w:rsid w:val="00BA0A72"/>
    <w:rsid w:val="00BA106D"/>
    <w:rsid w:val="00BA1342"/>
    <w:rsid w:val="00BA13CB"/>
    <w:rsid w:val="00BA2529"/>
    <w:rsid w:val="00BA255A"/>
    <w:rsid w:val="00BA2B4E"/>
    <w:rsid w:val="00BA2F60"/>
    <w:rsid w:val="00BA35F6"/>
    <w:rsid w:val="00BA3D10"/>
    <w:rsid w:val="00BA3D29"/>
    <w:rsid w:val="00BA3D35"/>
    <w:rsid w:val="00BA3F55"/>
    <w:rsid w:val="00BA4258"/>
    <w:rsid w:val="00BA46BD"/>
    <w:rsid w:val="00BA49FA"/>
    <w:rsid w:val="00BA4B39"/>
    <w:rsid w:val="00BA4D0C"/>
    <w:rsid w:val="00BA4F80"/>
    <w:rsid w:val="00BA54D2"/>
    <w:rsid w:val="00BA5DAD"/>
    <w:rsid w:val="00BA60C9"/>
    <w:rsid w:val="00BA6114"/>
    <w:rsid w:val="00BA6602"/>
    <w:rsid w:val="00BA6BF8"/>
    <w:rsid w:val="00BA6F59"/>
    <w:rsid w:val="00BA704C"/>
    <w:rsid w:val="00BA715D"/>
    <w:rsid w:val="00BA7196"/>
    <w:rsid w:val="00BA734D"/>
    <w:rsid w:val="00BA7501"/>
    <w:rsid w:val="00BA7621"/>
    <w:rsid w:val="00BA792F"/>
    <w:rsid w:val="00BA7AA6"/>
    <w:rsid w:val="00BA7ABB"/>
    <w:rsid w:val="00BA7E61"/>
    <w:rsid w:val="00BB0430"/>
    <w:rsid w:val="00BB08BA"/>
    <w:rsid w:val="00BB0905"/>
    <w:rsid w:val="00BB0DF2"/>
    <w:rsid w:val="00BB1105"/>
    <w:rsid w:val="00BB1175"/>
    <w:rsid w:val="00BB1726"/>
    <w:rsid w:val="00BB1791"/>
    <w:rsid w:val="00BB2274"/>
    <w:rsid w:val="00BB22F8"/>
    <w:rsid w:val="00BB2589"/>
    <w:rsid w:val="00BB2E05"/>
    <w:rsid w:val="00BB3734"/>
    <w:rsid w:val="00BB3F09"/>
    <w:rsid w:val="00BB4934"/>
    <w:rsid w:val="00BB4C61"/>
    <w:rsid w:val="00BB5834"/>
    <w:rsid w:val="00BB5D9B"/>
    <w:rsid w:val="00BB5E30"/>
    <w:rsid w:val="00BB6B4E"/>
    <w:rsid w:val="00BB6BE2"/>
    <w:rsid w:val="00BB718C"/>
    <w:rsid w:val="00BB739F"/>
    <w:rsid w:val="00BB7546"/>
    <w:rsid w:val="00BB7950"/>
    <w:rsid w:val="00BB7C06"/>
    <w:rsid w:val="00BB7DE9"/>
    <w:rsid w:val="00BB7E27"/>
    <w:rsid w:val="00BB7E6D"/>
    <w:rsid w:val="00BC0398"/>
    <w:rsid w:val="00BC05BC"/>
    <w:rsid w:val="00BC092C"/>
    <w:rsid w:val="00BC0F8F"/>
    <w:rsid w:val="00BC101C"/>
    <w:rsid w:val="00BC10E9"/>
    <w:rsid w:val="00BC1D3B"/>
    <w:rsid w:val="00BC3147"/>
    <w:rsid w:val="00BC3277"/>
    <w:rsid w:val="00BC354F"/>
    <w:rsid w:val="00BC397B"/>
    <w:rsid w:val="00BC3D50"/>
    <w:rsid w:val="00BC3E6B"/>
    <w:rsid w:val="00BC441D"/>
    <w:rsid w:val="00BC4B0E"/>
    <w:rsid w:val="00BC5157"/>
    <w:rsid w:val="00BC549B"/>
    <w:rsid w:val="00BC5D4E"/>
    <w:rsid w:val="00BC5DE5"/>
    <w:rsid w:val="00BC614A"/>
    <w:rsid w:val="00BC63D8"/>
    <w:rsid w:val="00BC649E"/>
    <w:rsid w:val="00BC6A69"/>
    <w:rsid w:val="00BC6D91"/>
    <w:rsid w:val="00BC7231"/>
    <w:rsid w:val="00BC72DF"/>
    <w:rsid w:val="00BC77BE"/>
    <w:rsid w:val="00BC7906"/>
    <w:rsid w:val="00BC79BB"/>
    <w:rsid w:val="00BC7FC8"/>
    <w:rsid w:val="00BC7FF0"/>
    <w:rsid w:val="00BD06D6"/>
    <w:rsid w:val="00BD0758"/>
    <w:rsid w:val="00BD149C"/>
    <w:rsid w:val="00BD15DC"/>
    <w:rsid w:val="00BD18C8"/>
    <w:rsid w:val="00BD1A71"/>
    <w:rsid w:val="00BD232A"/>
    <w:rsid w:val="00BD260B"/>
    <w:rsid w:val="00BD27DA"/>
    <w:rsid w:val="00BD2E1F"/>
    <w:rsid w:val="00BD3A69"/>
    <w:rsid w:val="00BD4A3E"/>
    <w:rsid w:val="00BD4EB0"/>
    <w:rsid w:val="00BD5391"/>
    <w:rsid w:val="00BD592D"/>
    <w:rsid w:val="00BD6362"/>
    <w:rsid w:val="00BD6706"/>
    <w:rsid w:val="00BD6830"/>
    <w:rsid w:val="00BD7407"/>
    <w:rsid w:val="00BD74FA"/>
    <w:rsid w:val="00BD7A91"/>
    <w:rsid w:val="00BE02C2"/>
    <w:rsid w:val="00BE07FD"/>
    <w:rsid w:val="00BE09E4"/>
    <w:rsid w:val="00BE10D6"/>
    <w:rsid w:val="00BE116B"/>
    <w:rsid w:val="00BE1383"/>
    <w:rsid w:val="00BE1465"/>
    <w:rsid w:val="00BE198A"/>
    <w:rsid w:val="00BE1DED"/>
    <w:rsid w:val="00BE1F14"/>
    <w:rsid w:val="00BE214B"/>
    <w:rsid w:val="00BE2163"/>
    <w:rsid w:val="00BE259A"/>
    <w:rsid w:val="00BE2882"/>
    <w:rsid w:val="00BE293F"/>
    <w:rsid w:val="00BE306C"/>
    <w:rsid w:val="00BE4128"/>
    <w:rsid w:val="00BE44F7"/>
    <w:rsid w:val="00BE48AD"/>
    <w:rsid w:val="00BE4ABC"/>
    <w:rsid w:val="00BE4CD1"/>
    <w:rsid w:val="00BE4FB0"/>
    <w:rsid w:val="00BE50D2"/>
    <w:rsid w:val="00BE55CB"/>
    <w:rsid w:val="00BE5A02"/>
    <w:rsid w:val="00BE5B02"/>
    <w:rsid w:val="00BE62F5"/>
    <w:rsid w:val="00BE6603"/>
    <w:rsid w:val="00BE67C7"/>
    <w:rsid w:val="00BE7536"/>
    <w:rsid w:val="00BE7DC9"/>
    <w:rsid w:val="00BF0935"/>
    <w:rsid w:val="00BF0D02"/>
    <w:rsid w:val="00BF1008"/>
    <w:rsid w:val="00BF1357"/>
    <w:rsid w:val="00BF1619"/>
    <w:rsid w:val="00BF1645"/>
    <w:rsid w:val="00BF18A7"/>
    <w:rsid w:val="00BF1BFD"/>
    <w:rsid w:val="00BF1F1D"/>
    <w:rsid w:val="00BF3326"/>
    <w:rsid w:val="00BF3739"/>
    <w:rsid w:val="00BF3BDC"/>
    <w:rsid w:val="00BF3CDC"/>
    <w:rsid w:val="00BF3F27"/>
    <w:rsid w:val="00BF4182"/>
    <w:rsid w:val="00BF454A"/>
    <w:rsid w:val="00BF4AA6"/>
    <w:rsid w:val="00BF5276"/>
    <w:rsid w:val="00BF5770"/>
    <w:rsid w:val="00BF57AF"/>
    <w:rsid w:val="00BF59CA"/>
    <w:rsid w:val="00BF6025"/>
    <w:rsid w:val="00BF6260"/>
    <w:rsid w:val="00BF6421"/>
    <w:rsid w:val="00BF68F1"/>
    <w:rsid w:val="00BF6E18"/>
    <w:rsid w:val="00BF6E57"/>
    <w:rsid w:val="00BF70EA"/>
    <w:rsid w:val="00BF723E"/>
    <w:rsid w:val="00BF7528"/>
    <w:rsid w:val="00BF752D"/>
    <w:rsid w:val="00BF776A"/>
    <w:rsid w:val="00BF7811"/>
    <w:rsid w:val="00C0017E"/>
    <w:rsid w:val="00C008E4"/>
    <w:rsid w:val="00C010C2"/>
    <w:rsid w:val="00C01116"/>
    <w:rsid w:val="00C027BD"/>
    <w:rsid w:val="00C02934"/>
    <w:rsid w:val="00C02B3D"/>
    <w:rsid w:val="00C030FF"/>
    <w:rsid w:val="00C03103"/>
    <w:rsid w:val="00C03236"/>
    <w:rsid w:val="00C03A53"/>
    <w:rsid w:val="00C043A8"/>
    <w:rsid w:val="00C0487E"/>
    <w:rsid w:val="00C0509B"/>
    <w:rsid w:val="00C050A0"/>
    <w:rsid w:val="00C05733"/>
    <w:rsid w:val="00C05F93"/>
    <w:rsid w:val="00C06088"/>
    <w:rsid w:val="00C061D6"/>
    <w:rsid w:val="00C064BA"/>
    <w:rsid w:val="00C06554"/>
    <w:rsid w:val="00C06C66"/>
    <w:rsid w:val="00C06C7C"/>
    <w:rsid w:val="00C06D5A"/>
    <w:rsid w:val="00C06E8A"/>
    <w:rsid w:val="00C07D8F"/>
    <w:rsid w:val="00C07E17"/>
    <w:rsid w:val="00C1001A"/>
    <w:rsid w:val="00C103D7"/>
    <w:rsid w:val="00C10586"/>
    <w:rsid w:val="00C10AD8"/>
    <w:rsid w:val="00C10C9D"/>
    <w:rsid w:val="00C11E48"/>
    <w:rsid w:val="00C11EF1"/>
    <w:rsid w:val="00C11FE5"/>
    <w:rsid w:val="00C12267"/>
    <w:rsid w:val="00C129FA"/>
    <w:rsid w:val="00C12A29"/>
    <w:rsid w:val="00C12FE7"/>
    <w:rsid w:val="00C13528"/>
    <w:rsid w:val="00C13538"/>
    <w:rsid w:val="00C13BB1"/>
    <w:rsid w:val="00C13CC3"/>
    <w:rsid w:val="00C1471C"/>
    <w:rsid w:val="00C148FF"/>
    <w:rsid w:val="00C14EA0"/>
    <w:rsid w:val="00C14EC5"/>
    <w:rsid w:val="00C15097"/>
    <w:rsid w:val="00C154A4"/>
    <w:rsid w:val="00C154B2"/>
    <w:rsid w:val="00C15A37"/>
    <w:rsid w:val="00C15E7E"/>
    <w:rsid w:val="00C16192"/>
    <w:rsid w:val="00C16585"/>
    <w:rsid w:val="00C16E12"/>
    <w:rsid w:val="00C17064"/>
    <w:rsid w:val="00C17B0B"/>
    <w:rsid w:val="00C17B6E"/>
    <w:rsid w:val="00C17BC4"/>
    <w:rsid w:val="00C17ED3"/>
    <w:rsid w:val="00C17EF3"/>
    <w:rsid w:val="00C17F7A"/>
    <w:rsid w:val="00C21105"/>
    <w:rsid w:val="00C2144B"/>
    <w:rsid w:val="00C214BC"/>
    <w:rsid w:val="00C22285"/>
    <w:rsid w:val="00C22A3B"/>
    <w:rsid w:val="00C22A7A"/>
    <w:rsid w:val="00C22A7C"/>
    <w:rsid w:val="00C22B68"/>
    <w:rsid w:val="00C24843"/>
    <w:rsid w:val="00C248B7"/>
    <w:rsid w:val="00C26675"/>
    <w:rsid w:val="00C27055"/>
    <w:rsid w:val="00C3131D"/>
    <w:rsid w:val="00C314FC"/>
    <w:rsid w:val="00C316E4"/>
    <w:rsid w:val="00C31D11"/>
    <w:rsid w:val="00C31FC8"/>
    <w:rsid w:val="00C322B5"/>
    <w:rsid w:val="00C325C2"/>
    <w:rsid w:val="00C32AF1"/>
    <w:rsid w:val="00C331C3"/>
    <w:rsid w:val="00C33C70"/>
    <w:rsid w:val="00C3454B"/>
    <w:rsid w:val="00C34DE9"/>
    <w:rsid w:val="00C352C8"/>
    <w:rsid w:val="00C3655C"/>
    <w:rsid w:val="00C367CB"/>
    <w:rsid w:val="00C36BCD"/>
    <w:rsid w:val="00C36D49"/>
    <w:rsid w:val="00C372F4"/>
    <w:rsid w:val="00C3750F"/>
    <w:rsid w:val="00C37A08"/>
    <w:rsid w:val="00C37BD5"/>
    <w:rsid w:val="00C37D82"/>
    <w:rsid w:val="00C37FE4"/>
    <w:rsid w:val="00C40783"/>
    <w:rsid w:val="00C40A54"/>
    <w:rsid w:val="00C40FF2"/>
    <w:rsid w:val="00C41CA2"/>
    <w:rsid w:val="00C42CA3"/>
    <w:rsid w:val="00C43336"/>
    <w:rsid w:val="00C43AD4"/>
    <w:rsid w:val="00C43E53"/>
    <w:rsid w:val="00C43F21"/>
    <w:rsid w:val="00C448A1"/>
    <w:rsid w:val="00C44A33"/>
    <w:rsid w:val="00C44C82"/>
    <w:rsid w:val="00C451AD"/>
    <w:rsid w:val="00C456BC"/>
    <w:rsid w:val="00C459E5"/>
    <w:rsid w:val="00C45D9F"/>
    <w:rsid w:val="00C46329"/>
    <w:rsid w:val="00C465F4"/>
    <w:rsid w:val="00C46E86"/>
    <w:rsid w:val="00C46FF4"/>
    <w:rsid w:val="00C472B1"/>
    <w:rsid w:val="00C478FF"/>
    <w:rsid w:val="00C4793D"/>
    <w:rsid w:val="00C47E6A"/>
    <w:rsid w:val="00C50116"/>
    <w:rsid w:val="00C50406"/>
    <w:rsid w:val="00C505E2"/>
    <w:rsid w:val="00C50931"/>
    <w:rsid w:val="00C50BA0"/>
    <w:rsid w:val="00C50F30"/>
    <w:rsid w:val="00C51343"/>
    <w:rsid w:val="00C51B24"/>
    <w:rsid w:val="00C51E84"/>
    <w:rsid w:val="00C52991"/>
    <w:rsid w:val="00C52F53"/>
    <w:rsid w:val="00C52FDE"/>
    <w:rsid w:val="00C53187"/>
    <w:rsid w:val="00C5369F"/>
    <w:rsid w:val="00C538BE"/>
    <w:rsid w:val="00C53C66"/>
    <w:rsid w:val="00C5414E"/>
    <w:rsid w:val="00C541EE"/>
    <w:rsid w:val="00C5450F"/>
    <w:rsid w:val="00C54686"/>
    <w:rsid w:val="00C54C02"/>
    <w:rsid w:val="00C54D8C"/>
    <w:rsid w:val="00C550E8"/>
    <w:rsid w:val="00C555F1"/>
    <w:rsid w:val="00C55892"/>
    <w:rsid w:val="00C55C0A"/>
    <w:rsid w:val="00C55FE3"/>
    <w:rsid w:val="00C56329"/>
    <w:rsid w:val="00C56366"/>
    <w:rsid w:val="00C56CAE"/>
    <w:rsid w:val="00C56EE7"/>
    <w:rsid w:val="00C57254"/>
    <w:rsid w:val="00C57402"/>
    <w:rsid w:val="00C577CA"/>
    <w:rsid w:val="00C57F66"/>
    <w:rsid w:val="00C604CE"/>
    <w:rsid w:val="00C6055D"/>
    <w:rsid w:val="00C60919"/>
    <w:rsid w:val="00C60E1E"/>
    <w:rsid w:val="00C60F62"/>
    <w:rsid w:val="00C61689"/>
    <w:rsid w:val="00C61714"/>
    <w:rsid w:val="00C61836"/>
    <w:rsid w:val="00C61D46"/>
    <w:rsid w:val="00C62C4F"/>
    <w:rsid w:val="00C62DE7"/>
    <w:rsid w:val="00C62F34"/>
    <w:rsid w:val="00C6305E"/>
    <w:rsid w:val="00C63142"/>
    <w:rsid w:val="00C637A3"/>
    <w:rsid w:val="00C63E31"/>
    <w:rsid w:val="00C64009"/>
    <w:rsid w:val="00C64181"/>
    <w:rsid w:val="00C6495D"/>
    <w:rsid w:val="00C65099"/>
    <w:rsid w:val="00C65223"/>
    <w:rsid w:val="00C65775"/>
    <w:rsid w:val="00C65931"/>
    <w:rsid w:val="00C65979"/>
    <w:rsid w:val="00C65E26"/>
    <w:rsid w:val="00C663A0"/>
    <w:rsid w:val="00C6649B"/>
    <w:rsid w:val="00C66963"/>
    <w:rsid w:val="00C67C03"/>
    <w:rsid w:val="00C701EE"/>
    <w:rsid w:val="00C710DD"/>
    <w:rsid w:val="00C71E08"/>
    <w:rsid w:val="00C720EA"/>
    <w:rsid w:val="00C72618"/>
    <w:rsid w:val="00C72936"/>
    <w:rsid w:val="00C72C82"/>
    <w:rsid w:val="00C7333A"/>
    <w:rsid w:val="00C73951"/>
    <w:rsid w:val="00C739E5"/>
    <w:rsid w:val="00C73CAB"/>
    <w:rsid w:val="00C74445"/>
    <w:rsid w:val="00C74AFA"/>
    <w:rsid w:val="00C74F6C"/>
    <w:rsid w:val="00C74FCA"/>
    <w:rsid w:val="00C74FE7"/>
    <w:rsid w:val="00C7532D"/>
    <w:rsid w:val="00C7545D"/>
    <w:rsid w:val="00C754B9"/>
    <w:rsid w:val="00C755C9"/>
    <w:rsid w:val="00C75628"/>
    <w:rsid w:val="00C75A46"/>
    <w:rsid w:val="00C75F64"/>
    <w:rsid w:val="00C76789"/>
    <w:rsid w:val="00C76903"/>
    <w:rsid w:val="00C76FBC"/>
    <w:rsid w:val="00C77571"/>
    <w:rsid w:val="00C7772B"/>
    <w:rsid w:val="00C77C22"/>
    <w:rsid w:val="00C77CFC"/>
    <w:rsid w:val="00C77DE6"/>
    <w:rsid w:val="00C77E81"/>
    <w:rsid w:val="00C8003D"/>
    <w:rsid w:val="00C800D3"/>
    <w:rsid w:val="00C80255"/>
    <w:rsid w:val="00C80824"/>
    <w:rsid w:val="00C8104F"/>
    <w:rsid w:val="00C811F7"/>
    <w:rsid w:val="00C81302"/>
    <w:rsid w:val="00C8171D"/>
    <w:rsid w:val="00C81AE5"/>
    <w:rsid w:val="00C81C67"/>
    <w:rsid w:val="00C81E4B"/>
    <w:rsid w:val="00C82052"/>
    <w:rsid w:val="00C8216D"/>
    <w:rsid w:val="00C82AB9"/>
    <w:rsid w:val="00C83B4E"/>
    <w:rsid w:val="00C83C35"/>
    <w:rsid w:val="00C8489C"/>
    <w:rsid w:val="00C856F5"/>
    <w:rsid w:val="00C8581E"/>
    <w:rsid w:val="00C8756E"/>
    <w:rsid w:val="00C875A0"/>
    <w:rsid w:val="00C875F2"/>
    <w:rsid w:val="00C87F6D"/>
    <w:rsid w:val="00C9008F"/>
    <w:rsid w:val="00C9021F"/>
    <w:rsid w:val="00C90487"/>
    <w:rsid w:val="00C905F6"/>
    <w:rsid w:val="00C90D30"/>
    <w:rsid w:val="00C9104B"/>
    <w:rsid w:val="00C91460"/>
    <w:rsid w:val="00C918A6"/>
    <w:rsid w:val="00C91D3C"/>
    <w:rsid w:val="00C925A8"/>
    <w:rsid w:val="00C92A02"/>
    <w:rsid w:val="00C92C88"/>
    <w:rsid w:val="00C932D7"/>
    <w:rsid w:val="00C934CC"/>
    <w:rsid w:val="00C9351F"/>
    <w:rsid w:val="00C93AFC"/>
    <w:rsid w:val="00C94312"/>
    <w:rsid w:val="00C94701"/>
    <w:rsid w:val="00C94B2A"/>
    <w:rsid w:val="00C94BB1"/>
    <w:rsid w:val="00C94FD3"/>
    <w:rsid w:val="00C95154"/>
    <w:rsid w:val="00C95610"/>
    <w:rsid w:val="00C95A5C"/>
    <w:rsid w:val="00C95A6D"/>
    <w:rsid w:val="00C96153"/>
    <w:rsid w:val="00C9651B"/>
    <w:rsid w:val="00C9663E"/>
    <w:rsid w:val="00C96998"/>
    <w:rsid w:val="00C96CE4"/>
    <w:rsid w:val="00CA02C2"/>
    <w:rsid w:val="00CA047F"/>
    <w:rsid w:val="00CA0669"/>
    <w:rsid w:val="00CA0791"/>
    <w:rsid w:val="00CA17D6"/>
    <w:rsid w:val="00CA1A71"/>
    <w:rsid w:val="00CA20AF"/>
    <w:rsid w:val="00CA2479"/>
    <w:rsid w:val="00CA2934"/>
    <w:rsid w:val="00CA34C4"/>
    <w:rsid w:val="00CA3DC4"/>
    <w:rsid w:val="00CA42CD"/>
    <w:rsid w:val="00CA4B24"/>
    <w:rsid w:val="00CA54B4"/>
    <w:rsid w:val="00CA55A0"/>
    <w:rsid w:val="00CA60AF"/>
    <w:rsid w:val="00CA7606"/>
    <w:rsid w:val="00CA7B9C"/>
    <w:rsid w:val="00CB0BDA"/>
    <w:rsid w:val="00CB1112"/>
    <w:rsid w:val="00CB11D5"/>
    <w:rsid w:val="00CB1A0E"/>
    <w:rsid w:val="00CB1F32"/>
    <w:rsid w:val="00CB24F5"/>
    <w:rsid w:val="00CB252B"/>
    <w:rsid w:val="00CB2897"/>
    <w:rsid w:val="00CB298E"/>
    <w:rsid w:val="00CB350E"/>
    <w:rsid w:val="00CB3834"/>
    <w:rsid w:val="00CB3B71"/>
    <w:rsid w:val="00CB3D1C"/>
    <w:rsid w:val="00CB3E56"/>
    <w:rsid w:val="00CB3FC5"/>
    <w:rsid w:val="00CB52F6"/>
    <w:rsid w:val="00CB5A6F"/>
    <w:rsid w:val="00CB5E95"/>
    <w:rsid w:val="00CB60C5"/>
    <w:rsid w:val="00CB6664"/>
    <w:rsid w:val="00CB68F9"/>
    <w:rsid w:val="00CB6C7B"/>
    <w:rsid w:val="00CB6DC9"/>
    <w:rsid w:val="00CB6FAA"/>
    <w:rsid w:val="00CB7906"/>
    <w:rsid w:val="00CB79CE"/>
    <w:rsid w:val="00CC03B9"/>
    <w:rsid w:val="00CC04E2"/>
    <w:rsid w:val="00CC0ECD"/>
    <w:rsid w:val="00CC1024"/>
    <w:rsid w:val="00CC13EE"/>
    <w:rsid w:val="00CC162D"/>
    <w:rsid w:val="00CC16ED"/>
    <w:rsid w:val="00CC1B7D"/>
    <w:rsid w:val="00CC2567"/>
    <w:rsid w:val="00CC26CA"/>
    <w:rsid w:val="00CC2BA5"/>
    <w:rsid w:val="00CC2C7E"/>
    <w:rsid w:val="00CC31AC"/>
    <w:rsid w:val="00CC331B"/>
    <w:rsid w:val="00CC3639"/>
    <w:rsid w:val="00CC3BB5"/>
    <w:rsid w:val="00CC3FE7"/>
    <w:rsid w:val="00CC4689"/>
    <w:rsid w:val="00CC4906"/>
    <w:rsid w:val="00CC4D6F"/>
    <w:rsid w:val="00CC55FA"/>
    <w:rsid w:val="00CC5A10"/>
    <w:rsid w:val="00CC601C"/>
    <w:rsid w:val="00CC6068"/>
    <w:rsid w:val="00CC62E7"/>
    <w:rsid w:val="00CC69F7"/>
    <w:rsid w:val="00CC6AC9"/>
    <w:rsid w:val="00CC6C20"/>
    <w:rsid w:val="00CC74A8"/>
    <w:rsid w:val="00CC758D"/>
    <w:rsid w:val="00CC7E8B"/>
    <w:rsid w:val="00CD0482"/>
    <w:rsid w:val="00CD04AB"/>
    <w:rsid w:val="00CD13BD"/>
    <w:rsid w:val="00CD1515"/>
    <w:rsid w:val="00CD1CE1"/>
    <w:rsid w:val="00CD2020"/>
    <w:rsid w:val="00CD2029"/>
    <w:rsid w:val="00CD20BA"/>
    <w:rsid w:val="00CD20D0"/>
    <w:rsid w:val="00CD23BD"/>
    <w:rsid w:val="00CD2863"/>
    <w:rsid w:val="00CD2D01"/>
    <w:rsid w:val="00CD2F73"/>
    <w:rsid w:val="00CD3521"/>
    <w:rsid w:val="00CD46A4"/>
    <w:rsid w:val="00CD47B1"/>
    <w:rsid w:val="00CD4F03"/>
    <w:rsid w:val="00CD5182"/>
    <w:rsid w:val="00CD52E7"/>
    <w:rsid w:val="00CD5C79"/>
    <w:rsid w:val="00CD5F82"/>
    <w:rsid w:val="00CD631A"/>
    <w:rsid w:val="00CD6723"/>
    <w:rsid w:val="00CD69B8"/>
    <w:rsid w:val="00CD6A50"/>
    <w:rsid w:val="00CD7C5F"/>
    <w:rsid w:val="00CD7DD6"/>
    <w:rsid w:val="00CE0290"/>
    <w:rsid w:val="00CE036A"/>
    <w:rsid w:val="00CE0E4E"/>
    <w:rsid w:val="00CE0F5E"/>
    <w:rsid w:val="00CE1494"/>
    <w:rsid w:val="00CE1759"/>
    <w:rsid w:val="00CE1EB2"/>
    <w:rsid w:val="00CE35B6"/>
    <w:rsid w:val="00CE3A3E"/>
    <w:rsid w:val="00CE3C94"/>
    <w:rsid w:val="00CE4264"/>
    <w:rsid w:val="00CE4933"/>
    <w:rsid w:val="00CE4946"/>
    <w:rsid w:val="00CE588F"/>
    <w:rsid w:val="00CE5A7C"/>
    <w:rsid w:val="00CE5E96"/>
    <w:rsid w:val="00CE679D"/>
    <w:rsid w:val="00CE6A3B"/>
    <w:rsid w:val="00CE70F0"/>
    <w:rsid w:val="00CE713F"/>
    <w:rsid w:val="00CE7157"/>
    <w:rsid w:val="00CE71DE"/>
    <w:rsid w:val="00CF02EF"/>
    <w:rsid w:val="00CF0384"/>
    <w:rsid w:val="00CF04A5"/>
    <w:rsid w:val="00CF117D"/>
    <w:rsid w:val="00CF1430"/>
    <w:rsid w:val="00CF200B"/>
    <w:rsid w:val="00CF22DA"/>
    <w:rsid w:val="00CF2A7D"/>
    <w:rsid w:val="00CF2B3D"/>
    <w:rsid w:val="00CF2CBE"/>
    <w:rsid w:val="00CF3220"/>
    <w:rsid w:val="00CF39C4"/>
    <w:rsid w:val="00CF3BF3"/>
    <w:rsid w:val="00CF3DD2"/>
    <w:rsid w:val="00CF3DF6"/>
    <w:rsid w:val="00CF57D4"/>
    <w:rsid w:val="00CF5CDF"/>
    <w:rsid w:val="00CF5FAC"/>
    <w:rsid w:val="00CF636C"/>
    <w:rsid w:val="00CF68DC"/>
    <w:rsid w:val="00D00603"/>
    <w:rsid w:val="00D00A3A"/>
    <w:rsid w:val="00D00BD8"/>
    <w:rsid w:val="00D00DBD"/>
    <w:rsid w:val="00D01B1B"/>
    <w:rsid w:val="00D021E5"/>
    <w:rsid w:val="00D0253D"/>
    <w:rsid w:val="00D04161"/>
    <w:rsid w:val="00D0419F"/>
    <w:rsid w:val="00D0430B"/>
    <w:rsid w:val="00D045F9"/>
    <w:rsid w:val="00D04758"/>
    <w:rsid w:val="00D04C30"/>
    <w:rsid w:val="00D05583"/>
    <w:rsid w:val="00D05698"/>
    <w:rsid w:val="00D05DCB"/>
    <w:rsid w:val="00D0601B"/>
    <w:rsid w:val="00D060A3"/>
    <w:rsid w:val="00D07227"/>
    <w:rsid w:val="00D074C0"/>
    <w:rsid w:val="00D077FE"/>
    <w:rsid w:val="00D079F6"/>
    <w:rsid w:val="00D10105"/>
    <w:rsid w:val="00D103AE"/>
    <w:rsid w:val="00D10BE2"/>
    <w:rsid w:val="00D127C3"/>
    <w:rsid w:val="00D12AF7"/>
    <w:rsid w:val="00D12B8E"/>
    <w:rsid w:val="00D12D05"/>
    <w:rsid w:val="00D134E5"/>
    <w:rsid w:val="00D1399E"/>
    <w:rsid w:val="00D1416C"/>
    <w:rsid w:val="00D14648"/>
    <w:rsid w:val="00D1484D"/>
    <w:rsid w:val="00D149D7"/>
    <w:rsid w:val="00D150DC"/>
    <w:rsid w:val="00D158D7"/>
    <w:rsid w:val="00D15AF0"/>
    <w:rsid w:val="00D1672D"/>
    <w:rsid w:val="00D167A0"/>
    <w:rsid w:val="00D16CAB"/>
    <w:rsid w:val="00D172FD"/>
    <w:rsid w:val="00D17341"/>
    <w:rsid w:val="00D173A3"/>
    <w:rsid w:val="00D17C82"/>
    <w:rsid w:val="00D17F94"/>
    <w:rsid w:val="00D2018A"/>
    <w:rsid w:val="00D2033D"/>
    <w:rsid w:val="00D213FF"/>
    <w:rsid w:val="00D215D3"/>
    <w:rsid w:val="00D2183C"/>
    <w:rsid w:val="00D21C66"/>
    <w:rsid w:val="00D22019"/>
    <w:rsid w:val="00D2226D"/>
    <w:rsid w:val="00D22E4F"/>
    <w:rsid w:val="00D23A65"/>
    <w:rsid w:val="00D23B1F"/>
    <w:rsid w:val="00D23DBE"/>
    <w:rsid w:val="00D25654"/>
    <w:rsid w:val="00D25C60"/>
    <w:rsid w:val="00D25FC0"/>
    <w:rsid w:val="00D26370"/>
    <w:rsid w:val="00D27908"/>
    <w:rsid w:val="00D27AE1"/>
    <w:rsid w:val="00D27C04"/>
    <w:rsid w:val="00D27C0A"/>
    <w:rsid w:val="00D27D4B"/>
    <w:rsid w:val="00D30083"/>
    <w:rsid w:val="00D30492"/>
    <w:rsid w:val="00D3055F"/>
    <w:rsid w:val="00D30886"/>
    <w:rsid w:val="00D311AD"/>
    <w:rsid w:val="00D3150B"/>
    <w:rsid w:val="00D315B5"/>
    <w:rsid w:val="00D3184A"/>
    <w:rsid w:val="00D31E58"/>
    <w:rsid w:val="00D32751"/>
    <w:rsid w:val="00D32C21"/>
    <w:rsid w:val="00D32C37"/>
    <w:rsid w:val="00D33431"/>
    <w:rsid w:val="00D33526"/>
    <w:rsid w:val="00D33755"/>
    <w:rsid w:val="00D339F6"/>
    <w:rsid w:val="00D33DCD"/>
    <w:rsid w:val="00D33ED0"/>
    <w:rsid w:val="00D341F5"/>
    <w:rsid w:val="00D34395"/>
    <w:rsid w:val="00D34B3E"/>
    <w:rsid w:val="00D34B6C"/>
    <w:rsid w:val="00D34F5F"/>
    <w:rsid w:val="00D3500E"/>
    <w:rsid w:val="00D350BE"/>
    <w:rsid w:val="00D3512C"/>
    <w:rsid w:val="00D40149"/>
    <w:rsid w:val="00D4081D"/>
    <w:rsid w:val="00D40984"/>
    <w:rsid w:val="00D40DA7"/>
    <w:rsid w:val="00D42E54"/>
    <w:rsid w:val="00D434F3"/>
    <w:rsid w:val="00D43718"/>
    <w:rsid w:val="00D4375B"/>
    <w:rsid w:val="00D4376C"/>
    <w:rsid w:val="00D43B88"/>
    <w:rsid w:val="00D44084"/>
    <w:rsid w:val="00D442CC"/>
    <w:rsid w:val="00D467FE"/>
    <w:rsid w:val="00D46BAC"/>
    <w:rsid w:val="00D46F90"/>
    <w:rsid w:val="00D47185"/>
    <w:rsid w:val="00D47407"/>
    <w:rsid w:val="00D476A4"/>
    <w:rsid w:val="00D47D91"/>
    <w:rsid w:val="00D5050F"/>
    <w:rsid w:val="00D50B17"/>
    <w:rsid w:val="00D50D0F"/>
    <w:rsid w:val="00D50F81"/>
    <w:rsid w:val="00D51DD1"/>
    <w:rsid w:val="00D52810"/>
    <w:rsid w:val="00D528B4"/>
    <w:rsid w:val="00D52CD5"/>
    <w:rsid w:val="00D52E30"/>
    <w:rsid w:val="00D536B5"/>
    <w:rsid w:val="00D537F2"/>
    <w:rsid w:val="00D539C0"/>
    <w:rsid w:val="00D53DF1"/>
    <w:rsid w:val="00D54E6F"/>
    <w:rsid w:val="00D55188"/>
    <w:rsid w:val="00D55245"/>
    <w:rsid w:val="00D55491"/>
    <w:rsid w:val="00D555FA"/>
    <w:rsid w:val="00D557B2"/>
    <w:rsid w:val="00D557B4"/>
    <w:rsid w:val="00D55A61"/>
    <w:rsid w:val="00D5734B"/>
    <w:rsid w:val="00D57544"/>
    <w:rsid w:val="00D5778D"/>
    <w:rsid w:val="00D57D53"/>
    <w:rsid w:val="00D57DA5"/>
    <w:rsid w:val="00D602F5"/>
    <w:rsid w:val="00D61855"/>
    <w:rsid w:val="00D61B71"/>
    <w:rsid w:val="00D61F31"/>
    <w:rsid w:val="00D62B58"/>
    <w:rsid w:val="00D62B77"/>
    <w:rsid w:val="00D630B2"/>
    <w:rsid w:val="00D633F4"/>
    <w:rsid w:val="00D6347F"/>
    <w:rsid w:val="00D634DD"/>
    <w:rsid w:val="00D63AF9"/>
    <w:rsid w:val="00D63C5C"/>
    <w:rsid w:val="00D63DC9"/>
    <w:rsid w:val="00D63FDB"/>
    <w:rsid w:val="00D64351"/>
    <w:rsid w:val="00D649ED"/>
    <w:rsid w:val="00D657BB"/>
    <w:rsid w:val="00D65D4E"/>
    <w:rsid w:val="00D65F88"/>
    <w:rsid w:val="00D66B4D"/>
    <w:rsid w:val="00D67173"/>
    <w:rsid w:val="00D70F7F"/>
    <w:rsid w:val="00D725C7"/>
    <w:rsid w:val="00D7261E"/>
    <w:rsid w:val="00D72740"/>
    <w:rsid w:val="00D728BE"/>
    <w:rsid w:val="00D733D7"/>
    <w:rsid w:val="00D73454"/>
    <w:rsid w:val="00D736C0"/>
    <w:rsid w:val="00D74094"/>
    <w:rsid w:val="00D74EF3"/>
    <w:rsid w:val="00D74F01"/>
    <w:rsid w:val="00D75315"/>
    <w:rsid w:val="00D754BA"/>
    <w:rsid w:val="00D75844"/>
    <w:rsid w:val="00D75A53"/>
    <w:rsid w:val="00D75C59"/>
    <w:rsid w:val="00D75F18"/>
    <w:rsid w:val="00D7622D"/>
    <w:rsid w:val="00D77419"/>
    <w:rsid w:val="00D77A2D"/>
    <w:rsid w:val="00D77DA3"/>
    <w:rsid w:val="00D80DD8"/>
    <w:rsid w:val="00D811DB"/>
    <w:rsid w:val="00D81306"/>
    <w:rsid w:val="00D813F0"/>
    <w:rsid w:val="00D81752"/>
    <w:rsid w:val="00D8191C"/>
    <w:rsid w:val="00D81BFA"/>
    <w:rsid w:val="00D81F06"/>
    <w:rsid w:val="00D8231F"/>
    <w:rsid w:val="00D8240F"/>
    <w:rsid w:val="00D8250C"/>
    <w:rsid w:val="00D82661"/>
    <w:rsid w:val="00D8272D"/>
    <w:rsid w:val="00D82F16"/>
    <w:rsid w:val="00D83174"/>
    <w:rsid w:val="00D832D4"/>
    <w:rsid w:val="00D83AC7"/>
    <w:rsid w:val="00D83CF8"/>
    <w:rsid w:val="00D84AF1"/>
    <w:rsid w:val="00D8524B"/>
    <w:rsid w:val="00D861A7"/>
    <w:rsid w:val="00D86E6A"/>
    <w:rsid w:val="00D870C8"/>
    <w:rsid w:val="00D87596"/>
    <w:rsid w:val="00D87649"/>
    <w:rsid w:val="00D8784D"/>
    <w:rsid w:val="00D878D7"/>
    <w:rsid w:val="00D878E9"/>
    <w:rsid w:val="00D879A1"/>
    <w:rsid w:val="00D87BF3"/>
    <w:rsid w:val="00D9013E"/>
    <w:rsid w:val="00D9016E"/>
    <w:rsid w:val="00D90829"/>
    <w:rsid w:val="00D9134B"/>
    <w:rsid w:val="00D914CB"/>
    <w:rsid w:val="00D91579"/>
    <w:rsid w:val="00D915C5"/>
    <w:rsid w:val="00D91B1F"/>
    <w:rsid w:val="00D92471"/>
    <w:rsid w:val="00D92488"/>
    <w:rsid w:val="00D92AE5"/>
    <w:rsid w:val="00D94218"/>
    <w:rsid w:val="00D94219"/>
    <w:rsid w:val="00D942E5"/>
    <w:rsid w:val="00D94E13"/>
    <w:rsid w:val="00D955BB"/>
    <w:rsid w:val="00D965EE"/>
    <w:rsid w:val="00D9688B"/>
    <w:rsid w:val="00D9785F"/>
    <w:rsid w:val="00DA0A2E"/>
    <w:rsid w:val="00DA0C08"/>
    <w:rsid w:val="00DA0E3D"/>
    <w:rsid w:val="00DA1126"/>
    <w:rsid w:val="00DA164B"/>
    <w:rsid w:val="00DA1EBD"/>
    <w:rsid w:val="00DA213E"/>
    <w:rsid w:val="00DA2694"/>
    <w:rsid w:val="00DA3B62"/>
    <w:rsid w:val="00DA417D"/>
    <w:rsid w:val="00DA41EF"/>
    <w:rsid w:val="00DA4641"/>
    <w:rsid w:val="00DA46C0"/>
    <w:rsid w:val="00DA491E"/>
    <w:rsid w:val="00DA4C4C"/>
    <w:rsid w:val="00DA5527"/>
    <w:rsid w:val="00DA55AD"/>
    <w:rsid w:val="00DA5CAD"/>
    <w:rsid w:val="00DA5EF4"/>
    <w:rsid w:val="00DA6191"/>
    <w:rsid w:val="00DA666E"/>
    <w:rsid w:val="00DA6723"/>
    <w:rsid w:val="00DA6CAD"/>
    <w:rsid w:val="00DA71AE"/>
    <w:rsid w:val="00DA7F60"/>
    <w:rsid w:val="00DB02E6"/>
    <w:rsid w:val="00DB0703"/>
    <w:rsid w:val="00DB1109"/>
    <w:rsid w:val="00DB1132"/>
    <w:rsid w:val="00DB1281"/>
    <w:rsid w:val="00DB1843"/>
    <w:rsid w:val="00DB1E18"/>
    <w:rsid w:val="00DB1E33"/>
    <w:rsid w:val="00DB2149"/>
    <w:rsid w:val="00DB28C0"/>
    <w:rsid w:val="00DB397C"/>
    <w:rsid w:val="00DB3A91"/>
    <w:rsid w:val="00DB4AEB"/>
    <w:rsid w:val="00DB4C1E"/>
    <w:rsid w:val="00DB4DED"/>
    <w:rsid w:val="00DB4E52"/>
    <w:rsid w:val="00DB5624"/>
    <w:rsid w:val="00DB6308"/>
    <w:rsid w:val="00DB7354"/>
    <w:rsid w:val="00DB76AC"/>
    <w:rsid w:val="00DB78A0"/>
    <w:rsid w:val="00DC0B17"/>
    <w:rsid w:val="00DC0C96"/>
    <w:rsid w:val="00DC161C"/>
    <w:rsid w:val="00DC1739"/>
    <w:rsid w:val="00DC1DA1"/>
    <w:rsid w:val="00DC2534"/>
    <w:rsid w:val="00DC2854"/>
    <w:rsid w:val="00DC2A1F"/>
    <w:rsid w:val="00DC2B56"/>
    <w:rsid w:val="00DC2D99"/>
    <w:rsid w:val="00DC3243"/>
    <w:rsid w:val="00DC370B"/>
    <w:rsid w:val="00DC3DAE"/>
    <w:rsid w:val="00DC3F10"/>
    <w:rsid w:val="00DC46BB"/>
    <w:rsid w:val="00DC489E"/>
    <w:rsid w:val="00DC48CD"/>
    <w:rsid w:val="00DC585B"/>
    <w:rsid w:val="00DC5925"/>
    <w:rsid w:val="00DC5A70"/>
    <w:rsid w:val="00DC5EBB"/>
    <w:rsid w:val="00DC6063"/>
    <w:rsid w:val="00DC6258"/>
    <w:rsid w:val="00DC633B"/>
    <w:rsid w:val="00DC634F"/>
    <w:rsid w:val="00DC6631"/>
    <w:rsid w:val="00DC6894"/>
    <w:rsid w:val="00DC731E"/>
    <w:rsid w:val="00DC73BE"/>
    <w:rsid w:val="00DC771D"/>
    <w:rsid w:val="00DD039F"/>
    <w:rsid w:val="00DD05EC"/>
    <w:rsid w:val="00DD07BA"/>
    <w:rsid w:val="00DD0869"/>
    <w:rsid w:val="00DD0BA1"/>
    <w:rsid w:val="00DD0D2F"/>
    <w:rsid w:val="00DD2160"/>
    <w:rsid w:val="00DD2C8E"/>
    <w:rsid w:val="00DD37A5"/>
    <w:rsid w:val="00DD3963"/>
    <w:rsid w:val="00DD3B00"/>
    <w:rsid w:val="00DD4102"/>
    <w:rsid w:val="00DD4EC6"/>
    <w:rsid w:val="00DD5494"/>
    <w:rsid w:val="00DD58EA"/>
    <w:rsid w:val="00DD5A3D"/>
    <w:rsid w:val="00DD5BE0"/>
    <w:rsid w:val="00DD5F09"/>
    <w:rsid w:val="00DD61C8"/>
    <w:rsid w:val="00DD674A"/>
    <w:rsid w:val="00DD6773"/>
    <w:rsid w:val="00DD68CA"/>
    <w:rsid w:val="00DD703E"/>
    <w:rsid w:val="00DD73BD"/>
    <w:rsid w:val="00DD75CF"/>
    <w:rsid w:val="00DD7C73"/>
    <w:rsid w:val="00DE0363"/>
    <w:rsid w:val="00DE0385"/>
    <w:rsid w:val="00DE0D63"/>
    <w:rsid w:val="00DE1625"/>
    <w:rsid w:val="00DE182F"/>
    <w:rsid w:val="00DE19AF"/>
    <w:rsid w:val="00DE19DB"/>
    <w:rsid w:val="00DE25F7"/>
    <w:rsid w:val="00DE2ACB"/>
    <w:rsid w:val="00DE3092"/>
    <w:rsid w:val="00DE35A8"/>
    <w:rsid w:val="00DE38F0"/>
    <w:rsid w:val="00DE3E3C"/>
    <w:rsid w:val="00DE43BC"/>
    <w:rsid w:val="00DE5224"/>
    <w:rsid w:val="00DE555A"/>
    <w:rsid w:val="00DE5643"/>
    <w:rsid w:val="00DE5862"/>
    <w:rsid w:val="00DE5AEF"/>
    <w:rsid w:val="00DE5F75"/>
    <w:rsid w:val="00DE6B56"/>
    <w:rsid w:val="00DE6EBC"/>
    <w:rsid w:val="00DE717E"/>
    <w:rsid w:val="00DE74C7"/>
    <w:rsid w:val="00DE7DA0"/>
    <w:rsid w:val="00DF03B6"/>
    <w:rsid w:val="00DF051D"/>
    <w:rsid w:val="00DF0B1A"/>
    <w:rsid w:val="00DF11BD"/>
    <w:rsid w:val="00DF14C5"/>
    <w:rsid w:val="00DF178D"/>
    <w:rsid w:val="00DF2163"/>
    <w:rsid w:val="00DF25EC"/>
    <w:rsid w:val="00DF265D"/>
    <w:rsid w:val="00DF40D9"/>
    <w:rsid w:val="00DF4EC8"/>
    <w:rsid w:val="00DF55A8"/>
    <w:rsid w:val="00DF5CDB"/>
    <w:rsid w:val="00DF63A6"/>
    <w:rsid w:val="00DF65E6"/>
    <w:rsid w:val="00DF6CDF"/>
    <w:rsid w:val="00DF706A"/>
    <w:rsid w:val="00DF711A"/>
    <w:rsid w:val="00DF7644"/>
    <w:rsid w:val="00E00382"/>
    <w:rsid w:val="00E00ADA"/>
    <w:rsid w:val="00E00DC1"/>
    <w:rsid w:val="00E01805"/>
    <w:rsid w:val="00E01EA7"/>
    <w:rsid w:val="00E01EC7"/>
    <w:rsid w:val="00E027BC"/>
    <w:rsid w:val="00E02935"/>
    <w:rsid w:val="00E02EF1"/>
    <w:rsid w:val="00E0317D"/>
    <w:rsid w:val="00E03996"/>
    <w:rsid w:val="00E03FA1"/>
    <w:rsid w:val="00E04F1F"/>
    <w:rsid w:val="00E05728"/>
    <w:rsid w:val="00E05E19"/>
    <w:rsid w:val="00E064BE"/>
    <w:rsid w:val="00E06608"/>
    <w:rsid w:val="00E06776"/>
    <w:rsid w:val="00E06D90"/>
    <w:rsid w:val="00E06DAB"/>
    <w:rsid w:val="00E071F8"/>
    <w:rsid w:val="00E073D8"/>
    <w:rsid w:val="00E073DE"/>
    <w:rsid w:val="00E07C01"/>
    <w:rsid w:val="00E07DEF"/>
    <w:rsid w:val="00E10E4D"/>
    <w:rsid w:val="00E11277"/>
    <w:rsid w:val="00E112F3"/>
    <w:rsid w:val="00E118A1"/>
    <w:rsid w:val="00E11AA1"/>
    <w:rsid w:val="00E11CCC"/>
    <w:rsid w:val="00E12973"/>
    <w:rsid w:val="00E12B0D"/>
    <w:rsid w:val="00E12F11"/>
    <w:rsid w:val="00E130AC"/>
    <w:rsid w:val="00E133EA"/>
    <w:rsid w:val="00E14396"/>
    <w:rsid w:val="00E143EF"/>
    <w:rsid w:val="00E14424"/>
    <w:rsid w:val="00E14524"/>
    <w:rsid w:val="00E1463B"/>
    <w:rsid w:val="00E14C21"/>
    <w:rsid w:val="00E1529B"/>
    <w:rsid w:val="00E152B9"/>
    <w:rsid w:val="00E15495"/>
    <w:rsid w:val="00E15523"/>
    <w:rsid w:val="00E15C98"/>
    <w:rsid w:val="00E17368"/>
    <w:rsid w:val="00E17902"/>
    <w:rsid w:val="00E17BEA"/>
    <w:rsid w:val="00E201AC"/>
    <w:rsid w:val="00E202ED"/>
    <w:rsid w:val="00E2068D"/>
    <w:rsid w:val="00E2091E"/>
    <w:rsid w:val="00E20CA5"/>
    <w:rsid w:val="00E21376"/>
    <w:rsid w:val="00E2152A"/>
    <w:rsid w:val="00E218CB"/>
    <w:rsid w:val="00E21A47"/>
    <w:rsid w:val="00E2288C"/>
    <w:rsid w:val="00E22D03"/>
    <w:rsid w:val="00E2311B"/>
    <w:rsid w:val="00E23177"/>
    <w:rsid w:val="00E23766"/>
    <w:rsid w:val="00E237E2"/>
    <w:rsid w:val="00E23CC5"/>
    <w:rsid w:val="00E23D09"/>
    <w:rsid w:val="00E23EC2"/>
    <w:rsid w:val="00E250F6"/>
    <w:rsid w:val="00E2594B"/>
    <w:rsid w:val="00E25B0C"/>
    <w:rsid w:val="00E26982"/>
    <w:rsid w:val="00E269A8"/>
    <w:rsid w:val="00E26D59"/>
    <w:rsid w:val="00E26E1C"/>
    <w:rsid w:val="00E27430"/>
    <w:rsid w:val="00E3075D"/>
    <w:rsid w:val="00E30D67"/>
    <w:rsid w:val="00E30F5B"/>
    <w:rsid w:val="00E311B4"/>
    <w:rsid w:val="00E317C9"/>
    <w:rsid w:val="00E3196A"/>
    <w:rsid w:val="00E31D28"/>
    <w:rsid w:val="00E3259A"/>
    <w:rsid w:val="00E3286B"/>
    <w:rsid w:val="00E331BD"/>
    <w:rsid w:val="00E3325F"/>
    <w:rsid w:val="00E333AD"/>
    <w:rsid w:val="00E333D5"/>
    <w:rsid w:val="00E338F3"/>
    <w:rsid w:val="00E33A8C"/>
    <w:rsid w:val="00E34269"/>
    <w:rsid w:val="00E34315"/>
    <w:rsid w:val="00E3441E"/>
    <w:rsid w:val="00E34526"/>
    <w:rsid w:val="00E34A5D"/>
    <w:rsid w:val="00E34CD8"/>
    <w:rsid w:val="00E34FD9"/>
    <w:rsid w:val="00E35065"/>
    <w:rsid w:val="00E354D1"/>
    <w:rsid w:val="00E35553"/>
    <w:rsid w:val="00E356EC"/>
    <w:rsid w:val="00E35704"/>
    <w:rsid w:val="00E3589E"/>
    <w:rsid w:val="00E35CB9"/>
    <w:rsid w:val="00E35D10"/>
    <w:rsid w:val="00E375F5"/>
    <w:rsid w:val="00E377E5"/>
    <w:rsid w:val="00E37C64"/>
    <w:rsid w:val="00E37D8F"/>
    <w:rsid w:val="00E37FA1"/>
    <w:rsid w:val="00E401D5"/>
    <w:rsid w:val="00E409B2"/>
    <w:rsid w:val="00E40C44"/>
    <w:rsid w:val="00E40D08"/>
    <w:rsid w:val="00E40D15"/>
    <w:rsid w:val="00E40DF8"/>
    <w:rsid w:val="00E41069"/>
    <w:rsid w:val="00E4113A"/>
    <w:rsid w:val="00E4228E"/>
    <w:rsid w:val="00E42D63"/>
    <w:rsid w:val="00E42D87"/>
    <w:rsid w:val="00E435DB"/>
    <w:rsid w:val="00E439A2"/>
    <w:rsid w:val="00E43E89"/>
    <w:rsid w:val="00E45097"/>
    <w:rsid w:val="00E45209"/>
    <w:rsid w:val="00E4539E"/>
    <w:rsid w:val="00E455AE"/>
    <w:rsid w:val="00E45F2B"/>
    <w:rsid w:val="00E4648F"/>
    <w:rsid w:val="00E464F5"/>
    <w:rsid w:val="00E46976"/>
    <w:rsid w:val="00E471BA"/>
    <w:rsid w:val="00E472DB"/>
    <w:rsid w:val="00E478D5"/>
    <w:rsid w:val="00E47C36"/>
    <w:rsid w:val="00E47DCD"/>
    <w:rsid w:val="00E50121"/>
    <w:rsid w:val="00E50158"/>
    <w:rsid w:val="00E50171"/>
    <w:rsid w:val="00E5032B"/>
    <w:rsid w:val="00E5037E"/>
    <w:rsid w:val="00E50AF7"/>
    <w:rsid w:val="00E50CFA"/>
    <w:rsid w:val="00E51BF2"/>
    <w:rsid w:val="00E5206E"/>
    <w:rsid w:val="00E520F6"/>
    <w:rsid w:val="00E5247C"/>
    <w:rsid w:val="00E525BC"/>
    <w:rsid w:val="00E52761"/>
    <w:rsid w:val="00E528D7"/>
    <w:rsid w:val="00E52C47"/>
    <w:rsid w:val="00E52CFE"/>
    <w:rsid w:val="00E530A5"/>
    <w:rsid w:val="00E54993"/>
    <w:rsid w:val="00E54E95"/>
    <w:rsid w:val="00E5578D"/>
    <w:rsid w:val="00E55A08"/>
    <w:rsid w:val="00E55EFE"/>
    <w:rsid w:val="00E5668C"/>
    <w:rsid w:val="00E56CE8"/>
    <w:rsid w:val="00E57337"/>
    <w:rsid w:val="00E575E2"/>
    <w:rsid w:val="00E57CD3"/>
    <w:rsid w:val="00E600B1"/>
    <w:rsid w:val="00E600F9"/>
    <w:rsid w:val="00E602CA"/>
    <w:rsid w:val="00E60A9B"/>
    <w:rsid w:val="00E6174E"/>
    <w:rsid w:val="00E6203B"/>
    <w:rsid w:val="00E62471"/>
    <w:rsid w:val="00E649E0"/>
    <w:rsid w:val="00E64C9D"/>
    <w:rsid w:val="00E655A0"/>
    <w:rsid w:val="00E65AEA"/>
    <w:rsid w:val="00E65D75"/>
    <w:rsid w:val="00E669B3"/>
    <w:rsid w:val="00E66B6E"/>
    <w:rsid w:val="00E6710B"/>
    <w:rsid w:val="00E677B7"/>
    <w:rsid w:val="00E67A2C"/>
    <w:rsid w:val="00E67AAD"/>
    <w:rsid w:val="00E67C06"/>
    <w:rsid w:val="00E7034A"/>
    <w:rsid w:val="00E70D89"/>
    <w:rsid w:val="00E72555"/>
    <w:rsid w:val="00E725FE"/>
    <w:rsid w:val="00E72690"/>
    <w:rsid w:val="00E72B14"/>
    <w:rsid w:val="00E72F55"/>
    <w:rsid w:val="00E72F9D"/>
    <w:rsid w:val="00E73586"/>
    <w:rsid w:val="00E73E00"/>
    <w:rsid w:val="00E73E20"/>
    <w:rsid w:val="00E74049"/>
    <w:rsid w:val="00E7486B"/>
    <w:rsid w:val="00E74925"/>
    <w:rsid w:val="00E74AC7"/>
    <w:rsid w:val="00E75284"/>
    <w:rsid w:val="00E75C27"/>
    <w:rsid w:val="00E765DE"/>
    <w:rsid w:val="00E767D6"/>
    <w:rsid w:val="00E77216"/>
    <w:rsid w:val="00E77AE2"/>
    <w:rsid w:val="00E77B18"/>
    <w:rsid w:val="00E77C8C"/>
    <w:rsid w:val="00E80342"/>
    <w:rsid w:val="00E80731"/>
    <w:rsid w:val="00E80DE6"/>
    <w:rsid w:val="00E8145B"/>
    <w:rsid w:val="00E816D3"/>
    <w:rsid w:val="00E81A24"/>
    <w:rsid w:val="00E822AA"/>
    <w:rsid w:val="00E824DD"/>
    <w:rsid w:val="00E829EA"/>
    <w:rsid w:val="00E8311D"/>
    <w:rsid w:val="00E83152"/>
    <w:rsid w:val="00E83BED"/>
    <w:rsid w:val="00E83DD6"/>
    <w:rsid w:val="00E840C9"/>
    <w:rsid w:val="00E84189"/>
    <w:rsid w:val="00E84B04"/>
    <w:rsid w:val="00E8500E"/>
    <w:rsid w:val="00E85F2B"/>
    <w:rsid w:val="00E86682"/>
    <w:rsid w:val="00E90009"/>
    <w:rsid w:val="00E90075"/>
    <w:rsid w:val="00E9022A"/>
    <w:rsid w:val="00E904F3"/>
    <w:rsid w:val="00E906FF"/>
    <w:rsid w:val="00E9089B"/>
    <w:rsid w:val="00E90964"/>
    <w:rsid w:val="00E90C38"/>
    <w:rsid w:val="00E91660"/>
    <w:rsid w:val="00E91D2E"/>
    <w:rsid w:val="00E92087"/>
    <w:rsid w:val="00E924C1"/>
    <w:rsid w:val="00E92CCD"/>
    <w:rsid w:val="00E92D8E"/>
    <w:rsid w:val="00E941B5"/>
    <w:rsid w:val="00E947D3"/>
    <w:rsid w:val="00E94B93"/>
    <w:rsid w:val="00E9627D"/>
    <w:rsid w:val="00E96E63"/>
    <w:rsid w:val="00E97243"/>
    <w:rsid w:val="00E97B0D"/>
    <w:rsid w:val="00E97C1B"/>
    <w:rsid w:val="00E97F95"/>
    <w:rsid w:val="00EA0E35"/>
    <w:rsid w:val="00EA11F5"/>
    <w:rsid w:val="00EA1402"/>
    <w:rsid w:val="00EA1BDA"/>
    <w:rsid w:val="00EA1DA5"/>
    <w:rsid w:val="00EA270A"/>
    <w:rsid w:val="00EA2FD1"/>
    <w:rsid w:val="00EA3E80"/>
    <w:rsid w:val="00EA44AE"/>
    <w:rsid w:val="00EA5F6B"/>
    <w:rsid w:val="00EA61D1"/>
    <w:rsid w:val="00EA66B2"/>
    <w:rsid w:val="00EA677C"/>
    <w:rsid w:val="00EA6B4D"/>
    <w:rsid w:val="00EA727F"/>
    <w:rsid w:val="00EA777A"/>
    <w:rsid w:val="00EA7B9F"/>
    <w:rsid w:val="00EB0066"/>
    <w:rsid w:val="00EB0536"/>
    <w:rsid w:val="00EB0935"/>
    <w:rsid w:val="00EB0F2F"/>
    <w:rsid w:val="00EB0FE4"/>
    <w:rsid w:val="00EB1841"/>
    <w:rsid w:val="00EB1C68"/>
    <w:rsid w:val="00EB2054"/>
    <w:rsid w:val="00EB249A"/>
    <w:rsid w:val="00EB2C43"/>
    <w:rsid w:val="00EB2C85"/>
    <w:rsid w:val="00EB3093"/>
    <w:rsid w:val="00EB3423"/>
    <w:rsid w:val="00EB3B99"/>
    <w:rsid w:val="00EB4602"/>
    <w:rsid w:val="00EB53F0"/>
    <w:rsid w:val="00EB5869"/>
    <w:rsid w:val="00EB645C"/>
    <w:rsid w:val="00EB67AB"/>
    <w:rsid w:val="00EB6973"/>
    <w:rsid w:val="00EB6B4D"/>
    <w:rsid w:val="00EC0851"/>
    <w:rsid w:val="00EC0AE2"/>
    <w:rsid w:val="00EC1011"/>
    <w:rsid w:val="00EC1475"/>
    <w:rsid w:val="00EC16AA"/>
    <w:rsid w:val="00EC1754"/>
    <w:rsid w:val="00EC1853"/>
    <w:rsid w:val="00EC1BF0"/>
    <w:rsid w:val="00EC1BFC"/>
    <w:rsid w:val="00EC203E"/>
    <w:rsid w:val="00EC2162"/>
    <w:rsid w:val="00EC2179"/>
    <w:rsid w:val="00EC22B0"/>
    <w:rsid w:val="00EC2451"/>
    <w:rsid w:val="00EC3DC2"/>
    <w:rsid w:val="00EC3EDD"/>
    <w:rsid w:val="00EC410B"/>
    <w:rsid w:val="00EC4759"/>
    <w:rsid w:val="00EC4F14"/>
    <w:rsid w:val="00EC5CC8"/>
    <w:rsid w:val="00EC68F3"/>
    <w:rsid w:val="00EC6E49"/>
    <w:rsid w:val="00EC7699"/>
    <w:rsid w:val="00EC7F8B"/>
    <w:rsid w:val="00ED00FB"/>
    <w:rsid w:val="00ED03B9"/>
    <w:rsid w:val="00ED19A5"/>
    <w:rsid w:val="00ED1BFC"/>
    <w:rsid w:val="00ED318E"/>
    <w:rsid w:val="00ED3386"/>
    <w:rsid w:val="00ED354F"/>
    <w:rsid w:val="00ED3739"/>
    <w:rsid w:val="00ED39E7"/>
    <w:rsid w:val="00ED3BA0"/>
    <w:rsid w:val="00ED3D5A"/>
    <w:rsid w:val="00ED4775"/>
    <w:rsid w:val="00ED48C8"/>
    <w:rsid w:val="00ED4CCF"/>
    <w:rsid w:val="00ED4E8B"/>
    <w:rsid w:val="00ED50B1"/>
    <w:rsid w:val="00ED5543"/>
    <w:rsid w:val="00ED59DB"/>
    <w:rsid w:val="00ED60AC"/>
    <w:rsid w:val="00ED6F77"/>
    <w:rsid w:val="00ED6FD3"/>
    <w:rsid w:val="00ED7982"/>
    <w:rsid w:val="00ED7A44"/>
    <w:rsid w:val="00ED7B1F"/>
    <w:rsid w:val="00ED7B94"/>
    <w:rsid w:val="00EE00CF"/>
    <w:rsid w:val="00EE04ED"/>
    <w:rsid w:val="00EE07B8"/>
    <w:rsid w:val="00EE0F55"/>
    <w:rsid w:val="00EE10A7"/>
    <w:rsid w:val="00EE12EF"/>
    <w:rsid w:val="00EE1FD3"/>
    <w:rsid w:val="00EE25E3"/>
    <w:rsid w:val="00EE270B"/>
    <w:rsid w:val="00EE3550"/>
    <w:rsid w:val="00EE384C"/>
    <w:rsid w:val="00EE3ACB"/>
    <w:rsid w:val="00EE3D19"/>
    <w:rsid w:val="00EE4E0F"/>
    <w:rsid w:val="00EE640D"/>
    <w:rsid w:val="00EE6BD4"/>
    <w:rsid w:val="00EE7387"/>
    <w:rsid w:val="00EF0469"/>
    <w:rsid w:val="00EF15B9"/>
    <w:rsid w:val="00EF167F"/>
    <w:rsid w:val="00EF18E6"/>
    <w:rsid w:val="00EF1FC3"/>
    <w:rsid w:val="00EF215F"/>
    <w:rsid w:val="00EF22BE"/>
    <w:rsid w:val="00EF294A"/>
    <w:rsid w:val="00EF2A27"/>
    <w:rsid w:val="00EF2F56"/>
    <w:rsid w:val="00EF2F79"/>
    <w:rsid w:val="00EF349D"/>
    <w:rsid w:val="00EF4238"/>
    <w:rsid w:val="00EF4ADA"/>
    <w:rsid w:val="00EF4EE7"/>
    <w:rsid w:val="00EF5841"/>
    <w:rsid w:val="00EF598B"/>
    <w:rsid w:val="00EF5EE6"/>
    <w:rsid w:val="00EF69AC"/>
    <w:rsid w:val="00EF6E6C"/>
    <w:rsid w:val="00EF7077"/>
    <w:rsid w:val="00EF77A6"/>
    <w:rsid w:val="00EF77EF"/>
    <w:rsid w:val="00EF7AD6"/>
    <w:rsid w:val="00EF7B02"/>
    <w:rsid w:val="00EF7B52"/>
    <w:rsid w:val="00EF7BA2"/>
    <w:rsid w:val="00EF7E0F"/>
    <w:rsid w:val="00EF7F9E"/>
    <w:rsid w:val="00F0000F"/>
    <w:rsid w:val="00F006A3"/>
    <w:rsid w:val="00F00B1B"/>
    <w:rsid w:val="00F00C2C"/>
    <w:rsid w:val="00F00C6D"/>
    <w:rsid w:val="00F00D0D"/>
    <w:rsid w:val="00F00E99"/>
    <w:rsid w:val="00F00F71"/>
    <w:rsid w:val="00F0203F"/>
    <w:rsid w:val="00F022B2"/>
    <w:rsid w:val="00F041C8"/>
    <w:rsid w:val="00F04D80"/>
    <w:rsid w:val="00F04DB4"/>
    <w:rsid w:val="00F05A00"/>
    <w:rsid w:val="00F05D70"/>
    <w:rsid w:val="00F068B7"/>
    <w:rsid w:val="00F06A1F"/>
    <w:rsid w:val="00F077AD"/>
    <w:rsid w:val="00F07C9B"/>
    <w:rsid w:val="00F10084"/>
    <w:rsid w:val="00F1010B"/>
    <w:rsid w:val="00F10223"/>
    <w:rsid w:val="00F10B25"/>
    <w:rsid w:val="00F10B33"/>
    <w:rsid w:val="00F114D3"/>
    <w:rsid w:val="00F1171D"/>
    <w:rsid w:val="00F11B80"/>
    <w:rsid w:val="00F12F26"/>
    <w:rsid w:val="00F133E1"/>
    <w:rsid w:val="00F14460"/>
    <w:rsid w:val="00F147A9"/>
    <w:rsid w:val="00F147E7"/>
    <w:rsid w:val="00F14F3D"/>
    <w:rsid w:val="00F160E0"/>
    <w:rsid w:val="00F168DC"/>
    <w:rsid w:val="00F16A31"/>
    <w:rsid w:val="00F201E8"/>
    <w:rsid w:val="00F20220"/>
    <w:rsid w:val="00F21428"/>
    <w:rsid w:val="00F217A0"/>
    <w:rsid w:val="00F21908"/>
    <w:rsid w:val="00F22179"/>
    <w:rsid w:val="00F22A2C"/>
    <w:rsid w:val="00F23273"/>
    <w:rsid w:val="00F23327"/>
    <w:rsid w:val="00F23781"/>
    <w:rsid w:val="00F23F65"/>
    <w:rsid w:val="00F24220"/>
    <w:rsid w:val="00F24A7F"/>
    <w:rsid w:val="00F24F63"/>
    <w:rsid w:val="00F255D6"/>
    <w:rsid w:val="00F25C5A"/>
    <w:rsid w:val="00F272FF"/>
    <w:rsid w:val="00F27754"/>
    <w:rsid w:val="00F277CA"/>
    <w:rsid w:val="00F27B44"/>
    <w:rsid w:val="00F27F3D"/>
    <w:rsid w:val="00F309B9"/>
    <w:rsid w:val="00F30E79"/>
    <w:rsid w:val="00F3102E"/>
    <w:rsid w:val="00F31062"/>
    <w:rsid w:val="00F31611"/>
    <w:rsid w:val="00F3176A"/>
    <w:rsid w:val="00F31AA8"/>
    <w:rsid w:val="00F31AF5"/>
    <w:rsid w:val="00F31C30"/>
    <w:rsid w:val="00F323D5"/>
    <w:rsid w:val="00F324F9"/>
    <w:rsid w:val="00F326B9"/>
    <w:rsid w:val="00F3308A"/>
    <w:rsid w:val="00F331DE"/>
    <w:rsid w:val="00F334EF"/>
    <w:rsid w:val="00F33AFA"/>
    <w:rsid w:val="00F33C26"/>
    <w:rsid w:val="00F34814"/>
    <w:rsid w:val="00F34905"/>
    <w:rsid w:val="00F349F8"/>
    <w:rsid w:val="00F34D53"/>
    <w:rsid w:val="00F3549E"/>
    <w:rsid w:val="00F35791"/>
    <w:rsid w:val="00F363CE"/>
    <w:rsid w:val="00F36618"/>
    <w:rsid w:val="00F366BE"/>
    <w:rsid w:val="00F36E7E"/>
    <w:rsid w:val="00F36F66"/>
    <w:rsid w:val="00F37776"/>
    <w:rsid w:val="00F3788A"/>
    <w:rsid w:val="00F37A87"/>
    <w:rsid w:val="00F37B78"/>
    <w:rsid w:val="00F37D1D"/>
    <w:rsid w:val="00F40037"/>
    <w:rsid w:val="00F40B5C"/>
    <w:rsid w:val="00F40C32"/>
    <w:rsid w:val="00F40CBE"/>
    <w:rsid w:val="00F41253"/>
    <w:rsid w:val="00F416EA"/>
    <w:rsid w:val="00F419CB"/>
    <w:rsid w:val="00F4205D"/>
    <w:rsid w:val="00F42388"/>
    <w:rsid w:val="00F424ED"/>
    <w:rsid w:val="00F4288D"/>
    <w:rsid w:val="00F4299F"/>
    <w:rsid w:val="00F43111"/>
    <w:rsid w:val="00F4324E"/>
    <w:rsid w:val="00F43641"/>
    <w:rsid w:val="00F43730"/>
    <w:rsid w:val="00F4374B"/>
    <w:rsid w:val="00F44331"/>
    <w:rsid w:val="00F44F56"/>
    <w:rsid w:val="00F44FEC"/>
    <w:rsid w:val="00F452AF"/>
    <w:rsid w:val="00F455FE"/>
    <w:rsid w:val="00F456EE"/>
    <w:rsid w:val="00F4583C"/>
    <w:rsid w:val="00F467DB"/>
    <w:rsid w:val="00F4682A"/>
    <w:rsid w:val="00F46C15"/>
    <w:rsid w:val="00F4704B"/>
    <w:rsid w:val="00F4705D"/>
    <w:rsid w:val="00F4720C"/>
    <w:rsid w:val="00F477F8"/>
    <w:rsid w:val="00F5029F"/>
    <w:rsid w:val="00F5072D"/>
    <w:rsid w:val="00F50E82"/>
    <w:rsid w:val="00F5110C"/>
    <w:rsid w:val="00F52398"/>
    <w:rsid w:val="00F52D0E"/>
    <w:rsid w:val="00F52FBA"/>
    <w:rsid w:val="00F533F3"/>
    <w:rsid w:val="00F53467"/>
    <w:rsid w:val="00F53836"/>
    <w:rsid w:val="00F53CE0"/>
    <w:rsid w:val="00F53D4B"/>
    <w:rsid w:val="00F540B3"/>
    <w:rsid w:val="00F540D6"/>
    <w:rsid w:val="00F54474"/>
    <w:rsid w:val="00F54BDF"/>
    <w:rsid w:val="00F54F0D"/>
    <w:rsid w:val="00F552B0"/>
    <w:rsid w:val="00F5588F"/>
    <w:rsid w:val="00F55CA5"/>
    <w:rsid w:val="00F55F03"/>
    <w:rsid w:val="00F564C9"/>
    <w:rsid w:val="00F5657B"/>
    <w:rsid w:val="00F56A0F"/>
    <w:rsid w:val="00F56C1D"/>
    <w:rsid w:val="00F57760"/>
    <w:rsid w:val="00F57C28"/>
    <w:rsid w:val="00F57CF4"/>
    <w:rsid w:val="00F604F8"/>
    <w:rsid w:val="00F605E2"/>
    <w:rsid w:val="00F60792"/>
    <w:rsid w:val="00F60B72"/>
    <w:rsid w:val="00F60CE6"/>
    <w:rsid w:val="00F60ECB"/>
    <w:rsid w:val="00F61D57"/>
    <w:rsid w:val="00F620F6"/>
    <w:rsid w:val="00F6213A"/>
    <w:rsid w:val="00F62455"/>
    <w:rsid w:val="00F62556"/>
    <w:rsid w:val="00F6268D"/>
    <w:rsid w:val="00F634DD"/>
    <w:rsid w:val="00F640F0"/>
    <w:rsid w:val="00F646E1"/>
    <w:rsid w:val="00F65743"/>
    <w:rsid w:val="00F658D5"/>
    <w:rsid w:val="00F65D8B"/>
    <w:rsid w:val="00F66332"/>
    <w:rsid w:val="00F67001"/>
    <w:rsid w:val="00F673BD"/>
    <w:rsid w:val="00F67462"/>
    <w:rsid w:val="00F703D9"/>
    <w:rsid w:val="00F70B7A"/>
    <w:rsid w:val="00F714DC"/>
    <w:rsid w:val="00F71686"/>
    <w:rsid w:val="00F72150"/>
    <w:rsid w:val="00F72203"/>
    <w:rsid w:val="00F72536"/>
    <w:rsid w:val="00F725F3"/>
    <w:rsid w:val="00F72F33"/>
    <w:rsid w:val="00F73221"/>
    <w:rsid w:val="00F73435"/>
    <w:rsid w:val="00F738DD"/>
    <w:rsid w:val="00F73C27"/>
    <w:rsid w:val="00F743F8"/>
    <w:rsid w:val="00F74C33"/>
    <w:rsid w:val="00F74C43"/>
    <w:rsid w:val="00F74F14"/>
    <w:rsid w:val="00F7505D"/>
    <w:rsid w:val="00F753A1"/>
    <w:rsid w:val="00F75A29"/>
    <w:rsid w:val="00F75B61"/>
    <w:rsid w:val="00F76779"/>
    <w:rsid w:val="00F76A0B"/>
    <w:rsid w:val="00F80A36"/>
    <w:rsid w:val="00F80DD2"/>
    <w:rsid w:val="00F80FD9"/>
    <w:rsid w:val="00F81129"/>
    <w:rsid w:val="00F8147F"/>
    <w:rsid w:val="00F817B0"/>
    <w:rsid w:val="00F81A38"/>
    <w:rsid w:val="00F81AEE"/>
    <w:rsid w:val="00F81FC5"/>
    <w:rsid w:val="00F8223E"/>
    <w:rsid w:val="00F826E4"/>
    <w:rsid w:val="00F82D46"/>
    <w:rsid w:val="00F831FE"/>
    <w:rsid w:val="00F83C66"/>
    <w:rsid w:val="00F83CC1"/>
    <w:rsid w:val="00F845C2"/>
    <w:rsid w:val="00F8464F"/>
    <w:rsid w:val="00F846DD"/>
    <w:rsid w:val="00F847D8"/>
    <w:rsid w:val="00F84B97"/>
    <w:rsid w:val="00F84EDD"/>
    <w:rsid w:val="00F84FAD"/>
    <w:rsid w:val="00F84FBD"/>
    <w:rsid w:val="00F850E0"/>
    <w:rsid w:val="00F851C0"/>
    <w:rsid w:val="00F85438"/>
    <w:rsid w:val="00F8571D"/>
    <w:rsid w:val="00F858A1"/>
    <w:rsid w:val="00F85B6D"/>
    <w:rsid w:val="00F85F52"/>
    <w:rsid w:val="00F86770"/>
    <w:rsid w:val="00F867BE"/>
    <w:rsid w:val="00F867CF"/>
    <w:rsid w:val="00F871B6"/>
    <w:rsid w:val="00F90BB7"/>
    <w:rsid w:val="00F90F05"/>
    <w:rsid w:val="00F919C6"/>
    <w:rsid w:val="00F9204A"/>
    <w:rsid w:val="00F9252C"/>
    <w:rsid w:val="00F9255D"/>
    <w:rsid w:val="00F92B6A"/>
    <w:rsid w:val="00F930D6"/>
    <w:rsid w:val="00F931BC"/>
    <w:rsid w:val="00F938C3"/>
    <w:rsid w:val="00F938E2"/>
    <w:rsid w:val="00F93C77"/>
    <w:rsid w:val="00F93DE5"/>
    <w:rsid w:val="00F93ED5"/>
    <w:rsid w:val="00F94AAC"/>
    <w:rsid w:val="00F94B36"/>
    <w:rsid w:val="00F950A9"/>
    <w:rsid w:val="00F950E3"/>
    <w:rsid w:val="00F95666"/>
    <w:rsid w:val="00F9616B"/>
    <w:rsid w:val="00F9627B"/>
    <w:rsid w:val="00F96A07"/>
    <w:rsid w:val="00F96D02"/>
    <w:rsid w:val="00F96D69"/>
    <w:rsid w:val="00F9729E"/>
    <w:rsid w:val="00F97379"/>
    <w:rsid w:val="00F97A55"/>
    <w:rsid w:val="00F97F37"/>
    <w:rsid w:val="00FA0823"/>
    <w:rsid w:val="00FA1469"/>
    <w:rsid w:val="00FA1AC3"/>
    <w:rsid w:val="00FA1FA0"/>
    <w:rsid w:val="00FA32C5"/>
    <w:rsid w:val="00FA416D"/>
    <w:rsid w:val="00FA42EA"/>
    <w:rsid w:val="00FA4741"/>
    <w:rsid w:val="00FA4AD5"/>
    <w:rsid w:val="00FA5311"/>
    <w:rsid w:val="00FA533B"/>
    <w:rsid w:val="00FA55EC"/>
    <w:rsid w:val="00FA5980"/>
    <w:rsid w:val="00FA6565"/>
    <w:rsid w:val="00FA657E"/>
    <w:rsid w:val="00FA747B"/>
    <w:rsid w:val="00FA7D5D"/>
    <w:rsid w:val="00FB07AB"/>
    <w:rsid w:val="00FB09A9"/>
    <w:rsid w:val="00FB0A20"/>
    <w:rsid w:val="00FB0CE8"/>
    <w:rsid w:val="00FB0EE9"/>
    <w:rsid w:val="00FB0EFE"/>
    <w:rsid w:val="00FB0F51"/>
    <w:rsid w:val="00FB0FE1"/>
    <w:rsid w:val="00FB13F1"/>
    <w:rsid w:val="00FB1922"/>
    <w:rsid w:val="00FB1926"/>
    <w:rsid w:val="00FB2569"/>
    <w:rsid w:val="00FB2EFA"/>
    <w:rsid w:val="00FB37A7"/>
    <w:rsid w:val="00FB3D54"/>
    <w:rsid w:val="00FB3F34"/>
    <w:rsid w:val="00FB40BB"/>
    <w:rsid w:val="00FB44F8"/>
    <w:rsid w:val="00FB4D3B"/>
    <w:rsid w:val="00FB51D2"/>
    <w:rsid w:val="00FB582D"/>
    <w:rsid w:val="00FB5911"/>
    <w:rsid w:val="00FB5D53"/>
    <w:rsid w:val="00FB627C"/>
    <w:rsid w:val="00FB6318"/>
    <w:rsid w:val="00FB6485"/>
    <w:rsid w:val="00FB6762"/>
    <w:rsid w:val="00FB7AC5"/>
    <w:rsid w:val="00FC0177"/>
    <w:rsid w:val="00FC0341"/>
    <w:rsid w:val="00FC0854"/>
    <w:rsid w:val="00FC08D5"/>
    <w:rsid w:val="00FC0B3B"/>
    <w:rsid w:val="00FC1946"/>
    <w:rsid w:val="00FC2461"/>
    <w:rsid w:val="00FC4213"/>
    <w:rsid w:val="00FC4273"/>
    <w:rsid w:val="00FC44D5"/>
    <w:rsid w:val="00FC58BA"/>
    <w:rsid w:val="00FC58FC"/>
    <w:rsid w:val="00FC6145"/>
    <w:rsid w:val="00FC617C"/>
    <w:rsid w:val="00FC6279"/>
    <w:rsid w:val="00FC6928"/>
    <w:rsid w:val="00FC6CA5"/>
    <w:rsid w:val="00FC6E54"/>
    <w:rsid w:val="00FC6EB3"/>
    <w:rsid w:val="00FC7314"/>
    <w:rsid w:val="00FC799E"/>
    <w:rsid w:val="00FD0083"/>
    <w:rsid w:val="00FD0699"/>
    <w:rsid w:val="00FD0904"/>
    <w:rsid w:val="00FD0BB5"/>
    <w:rsid w:val="00FD1325"/>
    <w:rsid w:val="00FD1F40"/>
    <w:rsid w:val="00FD2F82"/>
    <w:rsid w:val="00FD3400"/>
    <w:rsid w:val="00FD3B66"/>
    <w:rsid w:val="00FD4F2E"/>
    <w:rsid w:val="00FD6591"/>
    <w:rsid w:val="00FD6A91"/>
    <w:rsid w:val="00FD751F"/>
    <w:rsid w:val="00FD7CC0"/>
    <w:rsid w:val="00FE0FAE"/>
    <w:rsid w:val="00FE102B"/>
    <w:rsid w:val="00FE12A3"/>
    <w:rsid w:val="00FE17BA"/>
    <w:rsid w:val="00FE1B42"/>
    <w:rsid w:val="00FE1EB1"/>
    <w:rsid w:val="00FE21C8"/>
    <w:rsid w:val="00FE225F"/>
    <w:rsid w:val="00FE2384"/>
    <w:rsid w:val="00FE2A00"/>
    <w:rsid w:val="00FE2A13"/>
    <w:rsid w:val="00FE2EB3"/>
    <w:rsid w:val="00FE32BF"/>
    <w:rsid w:val="00FE3D4D"/>
    <w:rsid w:val="00FE3E8F"/>
    <w:rsid w:val="00FE4627"/>
    <w:rsid w:val="00FE49C6"/>
    <w:rsid w:val="00FE4CBD"/>
    <w:rsid w:val="00FE4DB9"/>
    <w:rsid w:val="00FE5021"/>
    <w:rsid w:val="00FF0390"/>
    <w:rsid w:val="00FF03CA"/>
    <w:rsid w:val="00FF061F"/>
    <w:rsid w:val="00FF0C29"/>
    <w:rsid w:val="00FF2508"/>
    <w:rsid w:val="00FF2AB9"/>
    <w:rsid w:val="00FF2C7E"/>
    <w:rsid w:val="00FF2E92"/>
    <w:rsid w:val="00FF3797"/>
    <w:rsid w:val="00FF3929"/>
    <w:rsid w:val="00FF3CD9"/>
    <w:rsid w:val="00FF3E20"/>
    <w:rsid w:val="00FF3E90"/>
    <w:rsid w:val="00FF4EDC"/>
    <w:rsid w:val="00FF5232"/>
    <w:rsid w:val="00FF59A4"/>
    <w:rsid w:val="00FF6161"/>
    <w:rsid w:val="00FF63D9"/>
    <w:rsid w:val="00FF6471"/>
    <w:rsid w:val="00FF69E7"/>
    <w:rsid w:val="00FF6B60"/>
    <w:rsid w:val="00FF6F00"/>
    <w:rsid w:val="00FF7085"/>
    <w:rsid w:val="00FF720B"/>
    <w:rsid w:val="00FF728B"/>
    <w:rsid w:val="00FF7BFC"/>
    <w:rsid w:val="00FF7DC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384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9522F7"/>
    <w:pPr>
      <w:spacing w:after="200" w:line="276" w:lineRule="auto"/>
      <w:jc w:val="both"/>
    </w:pPr>
    <w:rPr>
      <w:rFonts w:ascii="Arial" w:hAnsi="Arial"/>
      <w:lang w:val="sk-SK" w:eastAsia="en-US"/>
    </w:rPr>
  </w:style>
  <w:style w:type="paragraph" w:styleId="Nadpis1">
    <w:name w:val="heading 1"/>
    <w:aliases w:val="heading 1,Outline1"/>
    <w:basedOn w:val="Normlny"/>
    <w:next w:val="Normlny"/>
    <w:link w:val="Nadpis1Char"/>
    <w:autoRedefine/>
    <w:qFormat/>
    <w:rsid w:val="00843654"/>
    <w:pPr>
      <w:keepNext/>
      <w:pageBreakBefore/>
      <w:numPr>
        <w:numId w:val="7"/>
      </w:numPr>
      <w:tabs>
        <w:tab w:val="left" w:pos="960"/>
      </w:tabs>
      <w:spacing w:beforeLines="20" w:before="48" w:afterLines="20" w:after="48" w:line="240" w:lineRule="auto"/>
      <w:ind w:right="-1"/>
      <w:outlineLvl w:val="0"/>
    </w:pPr>
    <w:rPr>
      <w:rFonts w:cs="Arial"/>
      <w:b/>
      <w:caps/>
      <w:spacing w:val="6"/>
      <w:kern w:val="28"/>
      <w:sz w:val="24"/>
      <w:szCs w:val="24"/>
      <w:lang w:eastAsia="cs-CZ"/>
    </w:rPr>
  </w:style>
  <w:style w:type="paragraph" w:styleId="Nadpis2">
    <w:name w:val="heading 2"/>
    <w:aliases w:val="heading 2,üb 16pt,14pt f,üb 16pt1,14pt f1,üb 16pt2,14pt f2,üb 16pt11,14pt f11,üb 16pt3,14pt f3,üb 16pt4,14pt f4,üb 16pt5,14pt f5,üb 16pt6,14pt f6,üb 16pt7,14pt f7,üb 16pt8,14pt f8,üb 16pt9,14pt f9,üb 16pt10,14pt f10,üb 16pt12,14pt f12,Outline2"/>
    <w:basedOn w:val="Normlny"/>
    <w:next w:val="Normlny"/>
    <w:link w:val="Nadpis2Char"/>
    <w:uiPriority w:val="99"/>
    <w:qFormat/>
    <w:rsid w:val="001B4321"/>
    <w:pPr>
      <w:keepNext/>
      <w:numPr>
        <w:ilvl w:val="1"/>
        <w:numId w:val="7"/>
      </w:numPr>
      <w:tabs>
        <w:tab w:val="left" w:pos="851"/>
      </w:tabs>
      <w:spacing w:before="180" w:after="180" w:line="240" w:lineRule="auto"/>
      <w:outlineLvl w:val="1"/>
    </w:pPr>
    <w:rPr>
      <w:b/>
      <w:bCs/>
      <w:iCs/>
      <w:caps/>
      <w:spacing w:val="6"/>
    </w:rPr>
  </w:style>
  <w:style w:type="paragraph" w:styleId="Nadpis3">
    <w:name w:val="heading 3"/>
    <w:aliases w:val="heading 3,Outline3,Nadpis 3 BNE"/>
    <w:basedOn w:val="Nadpis2"/>
    <w:next w:val="Normlny"/>
    <w:link w:val="Nadpis3Char"/>
    <w:autoRedefine/>
    <w:uiPriority w:val="99"/>
    <w:qFormat/>
    <w:rsid w:val="00CE1EB2"/>
    <w:pPr>
      <w:numPr>
        <w:ilvl w:val="2"/>
      </w:numPr>
      <w:tabs>
        <w:tab w:val="clear" w:pos="851"/>
      </w:tabs>
      <w:spacing w:before="54" w:after="0" w:line="284" w:lineRule="atLeast"/>
      <w:jc w:val="left"/>
      <w:outlineLvl w:val="2"/>
    </w:pPr>
    <w:rPr>
      <w:caps w:val="0"/>
      <w:lang w:eastAsia="sk-SK"/>
    </w:rPr>
  </w:style>
  <w:style w:type="paragraph" w:styleId="Nadpis4">
    <w:name w:val="heading 4"/>
    <w:aliases w:val="Anhang"/>
    <w:basedOn w:val="Nadpis3"/>
    <w:next w:val="Normlny"/>
    <w:link w:val="Nadpis4Char"/>
    <w:autoRedefine/>
    <w:qFormat/>
    <w:rsid w:val="004F4F06"/>
    <w:pPr>
      <w:keepNext w:val="0"/>
      <w:numPr>
        <w:ilvl w:val="0"/>
        <w:numId w:val="0"/>
      </w:numPr>
      <w:spacing w:before="240"/>
      <w:outlineLvl w:val="3"/>
    </w:pPr>
    <w:rPr>
      <w:b w:val="0"/>
      <w:bCs w:val="0"/>
      <w:iCs w:val="0"/>
      <w:u w:val="single"/>
    </w:rPr>
  </w:style>
  <w:style w:type="paragraph" w:styleId="Nadpis5">
    <w:name w:val="heading 5"/>
    <w:basedOn w:val="Nadpis4"/>
    <w:next w:val="Normlny"/>
    <w:link w:val="Nadpis5Char"/>
    <w:qFormat/>
    <w:rsid w:val="003B08D2"/>
    <w:pPr>
      <w:numPr>
        <w:ilvl w:val="4"/>
      </w:numPr>
      <w:outlineLvl w:val="4"/>
    </w:pPr>
  </w:style>
  <w:style w:type="paragraph" w:styleId="Nadpis6">
    <w:name w:val="heading 6"/>
    <w:basedOn w:val="Nadpis5"/>
    <w:next w:val="Normlny"/>
    <w:link w:val="Nadpis6Char"/>
    <w:qFormat/>
    <w:rsid w:val="003B08D2"/>
    <w:pPr>
      <w:numPr>
        <w:ilvl w:val="5"/>
      </w:numPr>
      <w:outlineLvl w:val="5"/>
    </w:pPr>
  </w:style>
  <w:style w:type="paragraph" w:styleId="Nadpis7">
    <w:name w:val="heading 7"/>
    <w:basedOn w:val="Nadpis6"/>
    <w:next w:val="Normlny"/>
    <w:link w:val="Nadpis7Char"/>
    <w:qFormat/>
    <w:rsid w:val="003B08D2"/>
    <w:pPr>
      <w:numPr>
        <w:ilvl w:val="6"/>
      </w:numPr>
      <w:outlineLvl w:val="6"/>
    </w:pPr>
  </w:style>
  <w:style w:type="paragraph" w:styleId="Nadpis8">
    <w:name w:val="heading 8"/>
    <w:basedOn w:val="Nadpis7"/>
    <w:next w:val="Normlny"/>
    <w:link w:val="Nadpis8Char"/>
    <w:qFormat/>
    <w:rsid w:val="003B08D2"/>
    <w:pPr>
      <w:numPr>
        <w:ilvl w:val="7"/>
      </w:numPr>
      <w:outlineLvl w:val="7"/>
    </w:pPr>
  </w:style>
  <w:style w:type="paragraph" w:styleId="Nadpis9">
    <w:name w:val="heading 9"/>
    <w:basedOn w:val="Nadpis8"/>
    <w:next w:val="Normlny"/>
    <w:link w:val="Nadpis9Char"/>
    <w:qFormat/>
    <w:rsid w:val="003B08D2"/>
    <w:pPr>
      <w:numPr>
        <w:ilvl w:val="8"/>
      </w:numPr>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eading 1 Char,Outline1 Char"/>
    <w:basedOn w:val="Predvolenpsmoodseku"/>
    <w:link w:val="Nadpis1"/>
    <w:locked/>
    <w:rsid w:val="00843654"/>
    <w:rPr>
      <w:rFonts w:ascii="Arial" w:hAnsi="Arial" w:cs="Arial"/>
      <w:b/>
      <w:caps/>
      <w:spacing w:val="6"/>
      <w:kern w:val="28"/>
      <w:sz w:val="24"/>
      <w:szCs w:val="24"/>
      <w:lang w:val="sk-SK"/>
    </w:rPr>
  </w:style>
  <w:style w:type="character" w:customStyle="1" w:styleId="Nadpis2Char">
    <w:name w:val="Nadpis 2 Char"/>
    <w:aliases w:val="heading 2 Char,üb 16pt Char,14pt f Char,üb 16pt1 Char,14pt f1 Char,üb 16pt2 Char,14pt f2 Char,üb 16pt11 Char,14pt f11 Char,üb 16pt3 Char,14pt f3 Char,üb 16pt4 Char,14pt f4 Char,üb 16pt5 Char,14pt f5 Char,üb 16pt6 Char,14pt f6 Char"/>
    <w:basedOn w:val="Predvolenpsmoodseku"/>
    <w:link w:val="Nadpis2"/>
    <w:uiPriority w:val="99"/>
    <w:locked/>
    <w:rsid w:val="001B4321"/>
    <w:rPr>
      <w:rFonts w:ascii="Arial" w:hAnsi="Arial"/>
      <w:b/>
      <w:bCs/>
      <w:iCs/>
      <w:caps/>
      <w:spacing w:val="6"/>
      <w:lang w:val="sk-SK" w:eastAsia="en-US"/>
    </w:rPr>
  </w:style>
  <w:style w:type="character" w:customStyle="1" w:styleId="Nadpis3Char">
    <w:name w:val="Nadpis 3 Char"/>
    <w:aliases w:val="heading 3 Char,Outline3 Char,Nadpis 3 BNE Char"/>
    <w:basedOn w:val="Predvolenpsmoodseku"/>
    <w:link w:val="Nadpis3"/>
    <w:uiPriority w:val="99"/>
    <w:locked/>
    <w:rsid w:val="00CE1EB2"/>
    <w:rPr>
      <w:rFonts w:ascii="Arial" w:hAnsi="Arial"/>
      <w:b/>
      <w:bCs/>
      <w:iCs/>
      <w:spacing w:val="6"/>
      <w:lang w:val="sk-SK" w:eastAsia="sk-SK"/>
    </w:rPr>
  </w:style>
  <w:style w:type="character" w:customStyle="1" w:styleId="Nadpis4Char">
    <w:name w:val="Nadpis 4 Char"/>
    <w:aliases w:val="Anhang Char"/>
    <w:basedOn w:val="Predvolenpsmoodseku"/>
    <w:link w:val="Nadpis4"/>
    <w:uiPriority w:val="99"/>
    <w:locked/>
    <w:rsid w:val="004F4F06"/>
    <w:rPr>
      <w:rFonts w:ascii="Arial" w:hAnsi="Arial" w:cs="Times New Roman"/>
      <w:spacing w:val="6"/>
      <w:u w:val="single"/>
    </w:rPr>
  </w:style>
  <w:style w:type="character" w:customStyle="1" w:styleId="Nadpis5Char">
    <w:name w:val="Nadpis 5 Char"/>
    <w:basedOn w:val="Predvolenpsmoodseku"/>
    <w:link w:val="Nadpis5"/>
    <w:uiPriority w:val="99"/>
    <w:locked/>
    <w:rsid w:val="003B08D2"/>
    <w:rPr>
      <w:rFonts w:ascii="Arial" w:hAnsi="Arial" w:cs="Times New Roman"/>
      <w:b/>
      <w:spacing w:val="6"/>
    </w:rPr>
  </w:style>
  <w:style w:type="character" w:customStyle="1" w:styleId="Nadpis6Char">
    <w:name w:val="Nadpis 6 Char"/>
    <w:basedOn w:val="Predvolenpsmoodseku"/>
    <w:link w:val="Nadpis6"/>
    <w:uiPriority w:val="99"/>
    <w:locked/>
    <w:rsid w:val="003B08D2"/>
    <w:rPr>
      <w:rFonts w:ascii="Arial" w:hAnsi="Arial" w:cs="Times New Roman"/>
      <w:b/>
      <w:spacing w:val="6"/>
    </w:rPr>
  </w:style>
  <w:style w:type="character" w:customStyle="1" w:styleId="Nadpis7Char">
    <w:name w:val="Nadpis 7 Char"/>
    <w:basedOn w:val="Predvolenpsmoodseku"/>
    <w:link w:val="Nadpis7"/>
    <w:uiPriority w:val="99"/>
    <w:locked/>
    <w:rsid w:val="003B08D2"/>
    <w:rPr>
      <w:rFonts w:ascii="Arial" w:hAnsi="Arial" w:cs="Times New Roman"/>
      <w:b/>
      <w:spacing w:val="6"/>
    </w:rPr>
  </w:style>
  <w:style w:type="character" w:customStyle="1" w:styleId="Nadpis8Char">
    <w:name w:val="Nadpis 8 Char"/>
    <w:basedOn w:val="Predvolenpsmoodseku"/>
    <w:link w:val="Nadpis8"/>
    <w:uiPriority w:val="99"/>
    <w:locked/>
    <w:rsid w:val="003B08D2"/>
    <w:rPr>
      <w:rFonts w:ascii="Arial" w:hAnsi="Arial" w:cs="Times New Roman"/>
      <w:b/>
      <w:spacing w:val="6"/>
    </w:rPr>
  </w:style>
  <w:style w:type="character" w:customStyle="1" w:styleId="Nadpis9Char">
    <w:name w:val="Nadpis 9 Char"/>
    <w:basedOn w:val="Predvolenpsmoodseku"/>
    <w:link w:val="Nadpis9"/>
    <w:uiPriority w:val="99"/>
    <w:locked/>
    <w:rsid w:val="003B08D2"/>
    <w:rPr>
      <w:rFonts w:ascii="Arial" w:hAnsi="Arial" w:cs="Times New Roman"/>
      <w:b/>
      <w:spacing w:val="6"/>
    </w:rPr>
  </w:style>
  <w:style w:type="paragraph" w:styleId="Zkladntext3">
    <w:name w:val="Body Text 3"/>
    <w:basedOn w:val="Normlny"/>
    <w:link w:val="Zkladntext3Char"/>
    <w:uiPriority w:val="99"/>
    <w:rsid w:val="007F1FF7"/>
    <w:pPr>
      <w:widowControl w:val="0"/>
      <w:tabs>
        <w:tab w:val="num" w:pos="0"/>
      </w:tabs>
      <w:autoSpaceDE w:val="0"/>
      <w:autoSpaceDN w:val="0"/>
      <w:adjustRightInd w:val="0"/>
      <w:spacing w:after="120" w:line="240" w:lineRule="auto"/>
      <w:ind w:right="-1"/>
    </w:pPr>
    <w:rPr>
      <w:rFonts w:ascii="Times" w:hAnsi="Times"/>
      <w:spacing w:val="6"/>
      <w:szCs w:val="20"/>
      <w:lang w:eastAsia="cs-CZ"/>
    </w:rPr>
  </w:style>
  <w:style w:type="character" w:customStyle="1" w:styleId="Zkladntext3Char">
    <w:name w:val="Základný text 3 Char"/>
    <w:basedOn w:val="Predvolenpsmoodseku"/>
    <w:link w:val="Zkladntext3"/>
    <w:uiPriority w:val="99"/>
    <w:locked/>
    <w:rsid w:val="007F1FF7"/>
    <w:rPr>
      <w:rFonts w:ascii="Times" w:hAnsi="Times" w:cs="Times New Roman"/>
      <w:spacing w:val="6"/>
      <w:sz w:val="22"/>
      <w:lang w:eastAsia="cs-CZ"/>
    </w:rPr>
  </w:style>
  <w:style w:type="paragraph" w:styleId="Textbubliny">
    <w:name w:val="Balloon Text"/>
    <w:basedOn w:val="Normlny"/>
    <w:link w:val="TextbublinyChar"/>
    <w:rsid w:val="00220AC8"/>
    <w:pPr>
      <w:spacing w:after="0" w:line="240" w:lineRule="auto"/>
    </w:pPr>
    <w:rPr>
      <w:rFonts w:ascii="Tahoma" w:hAnsi="Tahoma"/>
      <w:sz w:val="16"/>
      <w:szCs w:val="16"/>
    </w:rPr>
  </w:style>
  <w:style w:type="character" w:customStyle="1" w:styleId="TextbublinyChar">
    <w:name w:val="Text bubliny Char"/>
    <w:basedOn w:val="Predvolenpsmoodseku"/>
    <w:link w:val="Textbubliny"/>
    <w:locked/>
    <w:rsid w:val="00220AC8"/>
    <w:rPr>
      <w:rFonts w:ascii="Tahoma" w:hAnsi="Tahoma" w:cs="Times New Roman"/>
      <w:sz w:val="16"/>
      <w:lang w:eastAsia="en-US"/>
    </w:rPr>
  </w:style>
  <w:style w:type="paragraph" w:customStyle="1" w:styleId="Odsekzoznamu1">
    <w:name w:val="Odsek zoznamu1"/>
    <w:basedOn w:val="Normlny"/>
    <w:rsid w:val="00385729"/>
    <w:pPr>
      <w:ind w:left="720"/>
      <w:contextualSpacing/>
    </w:pPr>
    <w:rPr>
      <w:rFonts w:eastAsia="Times New Roman"/>
    </w:rPr>
  </w:style>
  <w:style w:type="paragraph" w:styleId="Obsah1">
    <w:name w:val="toc 1"/>
    <w:basedOn w:val="Normlny"/>
    <w:next w:val="Normlny"/>
    <w:uiPriority w:val="39"/>
    <w:rsid w:val="00985EAC"/>
    <w:pPr>
      <w:tabs>
        <w:tab w:val="num" w:pos="0"/>
        <w:tab w:val="left" w:pos="480"/>
        <w:tab w:val="right" w:leader="dot" w:pos="9061"/>
      </w:tabs>
      <w:autoSpaceDE w:val="0"/>
      <w:autoSpaceDN w:val="0"/>
      <w:adjustRightInd w:val="0"/>
      <w:spacing w:after="120" w:line="240" w:lineRule="auto"/>
      <w:ind w:left="480" w:right="-1" w:hanging="480"/>
    </w:pPr>
    <w:rPr>
      <w:rFonts w:eastAsia="Times New Roman"/>
      <w:b/>
      <w:bCs/>
      <w:caps/>
      <w:noProof/>
      <w:spacing w:val="6"/>
      <w:kern w:val="28"/>
      <w:szCs w:val="28"/>
      <w:lang w:eastAsia="cs-CZ"/>
    </w:rPr>
  </w:style>
  <w:style w:type="paragraph" w:styleId="Obsah2">
    <w:name w:val="toc 2"/>
    <w:basedOn w:val="Normlny"/>
    <w:next w:val="Normlny"/>
    <w:uiPriority w:val="39"/>
    <w:rsid w:val="009C05C1"/>
    <w:pPr>
      <w:tabs>
        <w:tab w:val="left" w:pos="-5245"/>
        <w:tab w:val="right" w:leader="dot" w:pos="9061"/>
      </w:tabs>
      <w:autoSpaceDE w:val="0"/>
      <w:autoSpaceDN w:val="0"/>
      <w:adjustRightInd w:val="0"/>
      <w:spacing w:after="120" w:line="240" w:lineRule="auto"/>
      <w:ind w:left="567" w:right="-1" w:hanging="654"/>
    </w:pPr>
    <w:rPr>
      <w:rFonts w:eastAsia="Times New Roman"/>
      <w:noProof/>
      <w:spacing w:val="6"/>
    </w:rPr>
  </w:style>
  <w:style w:type="paragraph" w:styleId="Obsah3">
    <w:name w:val="toc 3"/>
    <w:basedOn w:val="Normlny"/>
    <w:next w:val="Normlny"/>
    <w:autoRedefine/>
    <w:uiPriority w:val="39"/>
    <w:rsid w:val="00A02BDE"/>
    <w:pPr>
      <w:tabs>
        <w:tab w:val="num" w:pos="0"/>
        <w:tab w:val="left" w:pos="1134"/>
        <w:tab w:val="right" w:pos="9072"/>
      </w:tabs>
      <w:autoSpaceDE w:val="0"/>
      <w:autoSpaceDN w:val="0"/>
      <w:adjustRightInd w:val="0"/>
      <w:spacing w:after="0" w:line="240" w:lineRule="auto"/>
      <w:ind w:left="480" w:right="-1" w:hanging="196"/>
    </w:pPr>
    <w:rPr>
      <w:rFonts w:ascii="Times New Roman" w:eastAsia="Times New Roman" w:hAnsi="Times New Roman"/>
      <w:i/>
      <w:iCs/>
      <w:spacing w:val="6"/>
      <w:sz w:val="24"/>
    </w:rPr>
  </w:style>
  <w:style w:type="character" w:customStyle="1" w:styleId="CharChar">
    <w:name w:val="Char Char"/>
    <w:uiPriority w:val="99"/>
    <w:semiHidden/>
    <w:rsid w:val="003B08D2"/>
    <w:rPr>
      <w:snapToGrid w:val="0"/>
      <w:color w:val="000000"/>
      <w:spacing w:val="6"/>
      <w:sz w:val="24"/>
      <w:lang w:eastAsia="cs-CZ"/>
    </w:rPr>
  </w:style>
  <w:style w:type="paragraph" w:customStyle="1" w:styleId="Revzia1">
    <w:name w:val="Revízia1"/>
    <w:hidden/>
    <w:uiPriority w:val="99"/>
    <w:semiHidden/>
    <w:rsid w:val="003B08D2"/>
    <w:rPr>
      <w:rFonts w:ascii="Times New Roman" w:eastAsia="Times New Roman" w:hAnsi="Times New Roman"/>
      <w:spacing w:val="6"/>
      <w:sz w:val="24"/>
      <w:lang w:val="sk-SK" w:eastAsia="en-US"/>
    </w:rPr>
  </w:style>
  <w:style w:type="table" w:styleId="Mriekatabuky">
    <w:name w:val="Table Grid"/>
    <w:basedOn w:val="Normlnatabuka"/>
    <w:rsid w:val="003B08D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3B08D2"/>
    <w:rPr>
      <w:rFonts w:ascii="Times New Roman" w:eastAsia="Times New Roman" w:hAnsi="Times New Roman"/>
      <w:spacing w:val="6"/>
      <w:sz w:val="24"/>
      <w:lang w:val="sk-SK" w:eastAsia="en-US"/>
    </w:rPr>
  </w:style>
  <w:style w:type="paragraph" w:styleId="Obsah4">
    <w:name w:val="toc 4"/>
    <w:basedOn w:val="Normlny"/>
    <w:next w:val="Normlny"/>
    <w:autoRedefine/>
    <w:uiPriority w:val="39"/>
    <w:rsid w:val="004E3DE6"/>
    <w:pPr>
      <w:spacing w:after="100"/>
      <w:ind w:left="660"/>
    </w:pPr>
    <w:rPr>
      <w:rFonts w:ascii="Calibri" w:eastAsia="Times New Roman" w:hAnsi="Calibri"/>
      <w:lang w:eastAsia="sk-SK"/>
    </w:rPr>
  </w:style>
  <w:style w:type="paragraph" w:styleId="Obsah5">
    <w:name w:val="toc 5"/>
    <w:basedOn w:val="Normlny"/>
    <w:next w:val="Normlny"/>
    <w:autoRedefine/>
    <w:uiPriority w:val="39"/>
    <w:rsid w:val="004E3DE6"/>
    <w:pPr>
      <w:spacing w:after="100"/>
      <w:ind w:left="880"/>
    </w:pPr>
    <w:rPr>
      <w:rFonts w:ascii="Calibri" w:eastAsia="Times New Roman" w:hAnsi="Calibri"/>
      <w:lang w:eastAsia="sk-SK"/>
    </w:rPr>
  </w:style>
  <w:style w:type="paragraph" w:styleId="Obsah6">
    <w:name w:val="toc 6"/>
    <w:basedOn w:val="Normlny"/>
    <w:next w:val="Normlny"/>
    <w:autoRedefine/>
    <w:uiPriority w:val="39"/>
    <w:rsid w:val="004E3DE6"/>
    <w:pPr>
      <w:spacing w:after="100"/>
      <w:ind w:left="1100"/>
    </w:pPr>
    <w:rPr>
      <w:rFonts w:ascii="Calibri" w:eastAsia="Times New Roman" w:hAnsi="Calibri"/>
      <w:lang w:eastAsia="sk-SK"/>
    </w:rPr>
  </w:style>
  <w:style w:type="paragraph" w:styleId="Obsah7">
    <w:name w:val="toc 7"/>
    <w:basedOn w:val="Normlny"/>
    <w:next w:val="Normlny"/>
    <w:autoRedefine/>
    <w:uiPriority w:val="39"/>
    <w:rsid w:val="004E3DE6"/>
    <w:pPr>
      <w:spacing w:after="100"/>
      <w:ind w:left="1320"/>
    </w:pPr>
    <w:rPr>
      <w:rFonts w:ascii="Calibri" w:eastAsia="Times New Roman" w:hAnsi="Calibri"/>
      <w:lang w:eastAsia="sk-SK"/>
    </w:rPr>
  </w:style>
  <w:style w:type="paragraph" w:styleId="Obsah8">
    <w:name w:val="toc 8"/>
    <w:basedOn w:val="Normlny"/>
    <w:next w:val="Normlny"/>
    <w:autoRedefine/>
    <w:uiPriority w:val="39"/>
    <w:rsid w:val="004E3DE6"/>
    <w:pPr>
      <w:spacing w:after="100"/>
      <w:ind w:left="1540"/>
    </w:pPr>
    <w:rPr>
      <w:rFonts w:ascii="Calibri" w:eastAsia="Times New Roman" w:hAnsi="Calibri"/>
      <w:lang w:eastAsia="sk-SK"/>
    </w:rPr>
  </w:style>
  <w:style w:type="paragraph" w:styleId="Obsah9">
    <w:name w:val="toc 9"/>
    <w:basedOn w:val="Normlny"/>
    <w:next w:val="Normlny"/>
    <w:autoRedefine/>
    <w:uiPriority w:val="39"/>
    <w:rsid w:val="004E3DE6"/>
    <w:pPr>
      <w:spacing w:after="100"/>
      <w:ind w:left="1760"/>
    </w:pPr>
    <w:rPr>
      <w:rFonts w:ascii="Calibri" w:eastAsia="Times New Roman" w:hAnsi="Calibri"/>
      <w:lang w:eastAsia="sk-SK"/>
    </w:rPr>
  </w:style>
  <w:style w:type="paragraph" w:styleId="Pta">
    <w:name w:val="footer"/>
    <w:basedOn w:val="Normlny"/>
    <w:link w:val="PtaChar"/>
    <w:rsid w:val="00DA55AD"/>
    <w:pPr>
      <w:tabs>
        <w:tab w:val="center" w:pos="4536"/>
        <w:tab w:val="right" w:pos="9072"/>
      </w:tabs>
      <w:spacing w:after="0" w:line="240" w:lineRule="auto"/>
    </w:pPr>
    <w:rPr>
      <w:rFonts w:ascii="Calibri" w:hAnsi="Calibri"/>
    </w:rPr>
  </w:style>
  <w:style w:type="character" w:customStyle="1" w:styleId="PtaChar">
    <w:name w:val="Päta Char"/>
    <w:basedOn w:val="Predvolenpsmoodseku"/>
    <w:link w:val="Pta"/>
    <w:uiPriority w:val="99"/>
    <w:locked/>
    <w:rsid w:val="00DA55AD"/>
    <w:rPr>
      <w:rFonts w:cs="Times New Roman"/>
      <w:sz w:val="22"/>
      <w:lang w:eastAsia="en-US"/>
    </w:rPr>
  </w:style>
  <w:style w:type="paragraph" w:styleId="Textkomentra">
    <w:name w:val="annotation text"/>
    <w:basedOn w:val="Normlny"/>
    <w:link w:val="TextkomentraChar"/>
    <w:uiPriority w:val="99"/>
    <w:rsid w:val="009C05C1"/>
    <w:pPr>
      <w:spacing w:line="240" w:lineRule="auto"/>
    </w:pPr>
    <w:rPr>
      <w:sz w:val="20"/>
      <w:szCs w:val="20"/>
    </w:rPr>
  </w:style>
  <w:style w:type="character" w:customStyle="1" w:styleId="TextkomentraChar">
    <w:name w:val="Text komentára Char"/>
    <w:basedOn w:val="Predvolenpsmoodseku"/>
    <w:link w:val="Textkomentra"/>
    <w:uiPriority w:val="99"/>
    <w:locked/>
    <w:rsid w:val="009C05C1"/>
    <w:rPr>
      <w:rFonts w:ascii="Arial" w:hAnsi="Arial" w:cs="Times New Roman"/>
      <w:lang w:eastAsia="en-US"/>
    </w:rPr>
  </w:style>
  <w:style w:type="paragraph" w:styleId="Predmetkomentra">
    <w:name w:val="annotation subject"/>
    <w:basedOn w:val="Normlny"/>
    <w:link w:val="PredmetkomentraChar"/>
    <w:semiHidden/>
    <w:rsid w:val="00DB02E6"/>
    <w:pPr>
      <w:spacing w:line="240" w:lineRule="auto"/>
    </w:pPr>
    <w:rPr>
      <w:rFonts w:ascii="Calibri" w:hAnsi="Calibri"/>
      <w:b/>
      <w:bCs/>
      <w:sz w:val="20"/>
      <w:szCs w:val="20"/>
    </w:rPr>
  </w:style>
  <w:style w:type="character" w:customStyle="1" w:styleId="PredmetkomentraChar">
    <w:name w:val="Predmet komentára Char"/>
    <w:basedOn w:val="TextkomentraChar"/>
    <w:link w:val="Predmetkomentra"/>
    <w:semiHidden/>
    <w:locked/>
    <w:rsid w:val="00DB02E6"/>
    <w:rPr>
      <w:rFonts w:ascii="Arial" w:hAnsi="Arial" w:cs="Times New Roman"/>
      <w:b/>
      <w:lang w:eastAsia="en-US"/>
    </w:rPr>
  </w:style>
  <w:style w:type="character" w:styleId="Hypertextovprepojenie">
    <w:name w:val="Hyperlink"/>
    <w:basedOn w:val="Predvolenpsmoodseku"/>
    <w:uiPriority w:val="99"/>
    <w:rsid w:val="008467DF"/>
    <w:rPr>
      <w:rFonts w:cs="Times New Roman"/>
      <w:color w:val="0000FF"/>
      <w:u w:val="single"/>
    </w:rPr>
  </w:style>
  <w:style w:type="character" w:styleId="Odkaznakomentr">
    <w:name w:val="annotation reference"/>
    <w:basedOn w:val="Predvolenpsmoodseku"/>
    <w:uiPriority w:val="99"/>
    <w:rsid w:val="009C05C1"/>
    <w:rPr>
      <w:rFonts w:cs="Times New Roman"/>
      <w:sz w:val="16"/>
    </w:rPr>
  </w:style>
  <w:style w:type="paragraph" w:styleId="Odsekzoznamu">
    <w:name w:val="List Paragraph"/>
    <w:aliases w:val="Odsek,lp1,Table,Bullet List,FooterText,numbered,Paragraphe de liste1,Bullet Number,lp11,List Paragraph11,Bullet 1,Use Case List Paragraph,body,ODRAZKY PRVA UROVEN,ZOZNAM,Tabuľka,List Paragraph"/>
    <w:basedOn w:val="Normlny"/>
    <w:link w:val="OdsekzoznamuChar"/>
    <w:uiPriority w:val="34"/>
    <w:qFormat/>
    <w:rsid w:val="009C05C1"/>
    <w:pPr>
      <w:ind w:left="720"/>
      <w:contextualSpacing/>
    </w:pPr>
  </w:style>
  <w:style w:type="paragraph" w:styleId="Hlavika">
    <w:name w:val="header"/>
    <w:aliases w:val="Char"/>
    <w:basedOn w:val="Normlny"/>
    <w:link w:val="HlavikaChar"/>
    <w:uiPriority w:val="99"/>
    <w:rsid w:val="00810665"/>
    <w:pPr>
      <w:tabs>
        <w:tab w:val="center" w:pos="4536"/>
        <w:tab w:val="right" w:pos="9072"/>
      </w:tabs>
      <w:spacing w:after="0" w:line="240" w:lineRule="auto"/>
    </w:pPr>
  </w:style>
  <w:style w:type="character" w:customStyle="1" w:styleId="HlavikaChar">
    <w:name w:val="Hlavička Char"/>
    <w:aliases w:val="Char Char1"/>
    <w:basedOn w:val="Predvolenpsmoodseku"/>
    <w:link w:val="Hlavika"/>
    <w:uiPriority w:val="99"/>
    <w:locked/>
    <w:rsid w:val="00810665"/>
    <w:rPr>
      <w:rFonts w:ascii="Arial" w:hAnsi="Arial" w:cs="Times New Roman"/>
      <w:sz w:val="22"/>
      <w:lang w:eastAsia="en-US"/>
    </w:rPr>
  </w:style>
  <w:style w:type="paragraph" w:customStyle="1" w:styleId="Bntext">
    <w:name w:val="Běžný text"/>
    <w:basedOn w:val="Normlny"/>
    <w:uiPriority w:val="99"/>
    <w:rsid w:val="00BD7407"/>
    <w:pPr>
      <w:widowControl w:val="0"/>
      <w:tabs>
        <w:tab w:val="num" w:pos="0"/>
        <w:tab w:val="left" w:pos="425"/>
      </w:tabs>
      <w:autoSpaceDE w:val="0"/>
      <w:autoSpaceDN w:val="0"/>
      <w:adjustRightInd w:val="0"/>
      <w:spacing w:before="60" w:after="60" w:line="240" w:lineRule="auto"/>
      <w:ind w:left="567" w:firstLine="284"/>
    </w:pPr>
    <w:rPr>
      <w:rFonts w:eastAsia="Times New Roman"/>
      <w:sz w:val="20"/>
      <w:szCs w:val="20"/>
      <w:lang w:val="en-GB" w:eastAsia="cs-CZ"/>
    </w:rPr>
  </w:style>
  <w:style w:type="paragraph" w:styleId="Bezriadkovania">
    <w:name w:val="No Spacing"/>
    <w:uiPriority w:val="99"/>
    <w:qFormat/>
    <w:rsid w:val="0042331B"/>
    <w:rPr>
      <w:lang w:val="sk-SK" w:eastAsia="en-US"/>
    </w:rPr>
  </w:style>
  <w:style w:type="character" w:styleId="Vrazn">
    <w:name w:val="Strong"/>
    <w:basedOn w:val="Predvolenpsmoodseku"/>
    <w:qFormat/>
    <w:rsid w:val="00533D54"/>
    <w:rPr>
      <w:rFonts w:cs="Times New Roman"/>
      <w:b/>
    </w:rPr>
  </w:style>
  <w:style w:type="paragraph" w:styleId="truktradokumentu">
    <w:name w:val="Document Map"/>
    <w:basedOn w:val="Normlny"/>
    <w:link w:val="truktradokumentuChar"/>
    <w:uiPriority w:val="99"/>
    <w:semiHidden/>
    <w:rsid w:val="002D0A53"/>
    <w:pPr>
      <w:spacing w:after="0" w:line="240" w:lineRule="auto"/>
    </w:pPr>
    <w:rPr>
      <w:rFonts w:ascii="Tahoma" w:hAnsi="Tahoma"/>
      <w:sz w:val="16"/>
      <w:szCs w:val="16"/>
    </w:rPr>
  </w:style>
  <w:style w:type="character" w:customStyle="1" w:styleId="truktradokumentuChar">
    <w:name w:val="Štruktúra dokumentu Char"/>
    <w:basedOn w:val="Predvolenpsmoodseku"/>
    <w:link w:val="truktradokumentu"/>
    <w:uiPriority w:val="99"/>
    <w:semiHidden/>
    <w:locked/>
    <w:rsid w:val="002D0A53"/>
    <w:rPr>
      <w:rFonts w:ascii="Tahoma" w:hAnsi="Tahoma" w:cs="Times New Roman"/>
      <w:sz w:val="16"/>
      <w:lang w:eastAsia="en-US"/>
    </w:rPr>
  </w:style>
  <w:style w:type="character" w:customStyle="1" w:styleId="hps">
    <w:name w:val="hps"/>
    <w:uiPriority w:val="99"/>
    <w:rsid w:val="004C6430"/>
  </w:style>
  <w:style w:type="character" w:customStyle="1" w:styleId="shorttext">
    <w:name w:val="short_text"/>
    <w:uiPriority w:val="99"/>
    <w:rsid w:val="00F326B9"/>
  </w:style>
  <w:style w:type="paragraph" w:styleId="Zkladntext">
    <w:name w:val="Body Text"/>
    <w:basedOn w:val="Normlny"/>
    <w:link w:val="ZkladntextChar"/>
    <w:locked/>
    <w:rsid w:val="004C2CCE"/>
    <w:pPr>
      <w:spacing w:after="120"/>
    </w:pPr>
  </w:style>
  <w:style w:type="character" w:customStyle="1" w:styleId="ZkladntextChar">
    <w:name w:val="Základný text Char"/>
    <w:basedOn w:val="Predvolenpsmoodseku"/>
    <w:link w:val="Zkladntext"/>
    <w:locked/>
    <w:rsid w:val="004C2CCE"/>
    <w:rPr>
      <w:rFonts w:ascii="Arial" w:hAnsi="Arial" w:cs="Times New Roman"/>
      <w:lang w:eastAsia="en-US"/>
    </w:rPr>
  </w:style>
  <w:style w:type="paragraph" w:styleId="Hlavikaobsahu">
    <w:name w:val="TOC Heading"/>
    <w:basedOn w:val="Nadpis1"/>
    <w:next w:val="Normlny"/>
    <w:uiPriority w:val="39"/>
    <w:qFormat/>
    <w:rsid w:val="00164E3E"/>
    <w:pPr>
      <w:keepLines/>
      <w:pageBreakBefore w:val="0"/>
      <w:tabs>
        <w:tab w:val="clear" w:pos="960"/>
      </w:tabs>
      <w:spacing w:beforeLines="0" w:afterLines="0" w:line="276" w:lineRule="auto"/>
      <w:ind w:right="0"/>
      <w:jc w:val="left"/>
      <w:outlineLvl w:val="9"/>
    </w:pPr>
    <w:rPr>
      <w:rFonts w:ascii="Cambria" w:eastAsia="Times New Roman" w:hAnsi="Cambria"/>
      <w:bCs/>
      <w:caps w:val="0"/>
      <w:color w:val="365F91"/>
      <w:spacing w:val="0"/>
      <w:kern w:val="0"/>
      <w:sz w:val="28"/>
      <w:szCs w:val="28"/>
      <w:lang w:eastAsia="en-US"/>
    </w:rPr>
  </w:style>
  <w:style w:type="paragraph" w:customStyle="1" w:styleId="Zkladntext21">
    <w:name w:val="Základný text 21"/>
    <w:basedOn w:val="Normlny"/>
    <w:uiPriority w:val="99"/>
    <w:rsid w:val="00503AC9"/>
    <w:pPr>
      <w:tabs>
        <w:tab w:val="left" w:pos="0"/>
      </w:tabs>
      <w:overflowPunct w:val="0"/>
      <w:autoSpaceDE w:val="0"/>
      <w:autoSpaceDN w:val="0"/>
      <w:adjustRightInd w:val="0"/>
      <w:spacing w:after="0" w:line="360" w:lineRule="atLeast"/>
      <w:ind w:firstLine="567"/>
      <w:textAlignment w:val="baseline"/>
    </w:pPr>
    <w:rPr>
      <w:rFonts w:eastAsia="Times New Roman" w:cs="Arial"/>
      <w:color w:val="FF0000"/>
      <w:szCs w:val="20"/>
      <w:lang w:val="en-GB" w:eastAsia="sk-SK"/>
    </w:rPr>
  </w:style>
  <w:style w:type="paragraph" w:customStyle="1" w:styleId="Styl1">
    <w:name w:val="_Styl1"/>
    <w:basedOn w:val="Odsekzoznamu1"/>
    <w:uiPriority w:val="99"/>
    <w:rsid w:val="0037162C"/>
    <w:pPr>
      <w:tabs>
        <w:tab w:val="left" w:pos="284"/>
      </w:tabs>
      <w:spacing w:before="120" w:after="0"/>
      <w:ind w:left="284"/>
      <w:contextualSpacing w:val="0"/>
    </w:pPr>
    <w:rPr>
      <w:rFonts w:cs="Arial"/>
      <w:color w:val="E36C0A"/>
    </w:rPr>
  </w:style>
  <w:style w:type="paragraph" w:styleId="Zarkazkladnhotextu">
    <w:name w:val="Body Text Indent"/>
    <w:basedOn w:val="Normlny"/>
    <w:link w:val="ZarkazkladnhotextuChar"/>
    <w:uiPriority w:val="99"/>
    <w:semiHidden/>
    <w:locked/>
    <w:rsid w:val="003F2FAD"/>
    <w:pPr>
      <w:spacing w:after="120"/>
      <w:ind w:left="283"/>
    </w:pPr>
  </w:style>
  <w:style w:type="character" w:customStyle="1" w:styleId="ZarkazkladnhotextuChar">
    <w:name w:val="Zarážka základného textu Char"/>
    <w:basedOn w:val="Predvolenpsmoodseku"/>
    <w:link w:val="Zarkazkladnhotextu"/>
    <w:uiPriority w:val="99"/>
    <w:semiHidden/>
    <w:locked/>
    <w:rsid w:val="003F2FAD"/>
    <w:rPr>
      <w:rFonts w:ascii="Arial" w:hAnsi="Arial" w:cs="Times New Roman"/>
      <w:lang w:eastAsia="en-US"/>
    </w:rPr>
  </w:style>
  <w:style w:type="paragraph" w:customStyle="1" w:styleId="Odsekzoznamu2">
    <w:name w:val="Odsek zoznamu2"/>
    <w:basedOn w:val="Normlny"/>
    <w:uiPriority w:val="99"/>
    <w:rsid w:val="00183C79"/>
    <w:pPr>
      <w:ind w:left="720"/>
    </w:pPr>
    <w:rPr>
      <w:rFonts w:eastAsia="Times New Roman"/>
    </w:rPr>
  </w:style>
  <w:style w:type="character" w:customStyle="1" w:styleId="HlavikaChar1">
    <w:name w:val="Hlavička Char1"/>
    <w:basedOn w:val="Predvolenpsmoodseku"/>
    <w:uiPriority w:val="99"/>
    <w:rsid w:val="000E36E2"/>
    <w:rPr>
      <w:rFonts w:ascii="Arial" w:hAnsi="Arial" w:cs="Arial"/>
      <w:lang w:eastAsia="cs-CZ"/>
    </w:rPr>
  </w:style>
  <w:style w:type="paragraph" w:styleId="Nzov">
    <w:name w:val="Title"/>
    <w:aliases w:val="-TI"/>
    <w:basedOn w:val="Normlny"/>
    <w:next w:val="Normlny"/>
    <w:link w:val="NzovChar"/>
    <w:qFormat/>
    <w:locked/>
    <w:rsid w:val="00E20CA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NzovChar">
    <w:name w:val="Názov Char"/>
    <w:aliases w:val="-TI Char"/>
    <w:basedOn w:val="Predvolenpsmoodseku"/>
    <w:link w:val="Nzov"/>
    <w:uiPriority w:val="99"/>
    <w:locked/>
    <w:rsid w:val="00E20CA5"/>
    <w:rPr>
      <w:rFonts w:ascii="Cambria" w:hAnsi="Cambria" w:cs="Times New Roman"/>
      <w:color w:val="17365D"/>
      <w:spacing w:val="5"/>
      <w:kern w:val="28"/>
      <w:sz w:val="52"/>
      <w:szCs w:val="52"/>
      <w:lang w:eastAsia="en-US"/>
    </w:rPr>
  </w:style>
  <w:style w:type="paragraph" w:styleId="PredformtovanHTML">
    <w:name w:val="HTML Preformatted"/>
    <w:basedOn w:val="Normlny"/>
    <w:link w:val="PredformtovanHTMLChar"/>
    <w:uiPriority w:val="99"/>
    <w:locked/>
    <w:rsid w:val="00436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sz w:val="20"/>
      <w:szCs w:val="20"/>
      <w:lang w:val="cs-CZ" w:eastAsia="cs-CZ"/>
    </w:rPr>
  </w:style>
  <w:style w:type="character" w:customStyle="1" w:styleId="PredformtovanHTMLChar">
    <w:name w:val="Predformátované HTML Char"/>
    <w:basedOn w:val="Predvolenpsmoodseku"/>
    <w:link w:val="PredformtovanHTML"/>
    <w:uiPriority w:val="99"/>
    <w:semiHidden/>
    <w:rsid w:val="00D76A79"/>
    <w:rPr>
      <w:rFonts w:ascii="Courier New" w:hAnsi="Courier New" w:cs="Courier New"/>
      <w:sz w:val="20"/>
      <w:szCs w:val="20"/>
      <w:lang w:val="sk-SK" w:eastAsia="en-US"/>
    </w:rPr>
  </w:style>
  <w:style w:type="paragraph" w:customStyle="1" w:styleId="Normalntext">
    <w:name w:val="Normalní text"/>
    <w:link w:val="NormalntextChar1"/>
    <w:rsid w:val="005C2C99"/>
    <w:pPr>
      <w:suppressAutoHyphens/>
      <w:spacing w:before="120"/>
      <w:ind w:left="851"/>
      <w:jc w:val="both"/>
    </w:pPr>
    <w:rPr>
      <w:rFonts w:ascii="Arial" w:eastAsia="Times New Roman" w:hAnsi="Arial"/>
      <w:sz w:val="24"/>
      <w:szCs w:val="20"/>
    </w:rPr>
  </w:style>
  <w:style w:type="character" w:customStyle="1" w:styleId="NormalntextChar1">
    <w:name w:val="Normalní text Char1"/>
    <w:link w:val="Normalntext"/>
    <w:rsid w:val="005C2C99"/>
    <w:rPr>
      <w:rFonts w:ascii="Arial" w:eastAsia="Times New Roman" w:hAnsi="Arial"/>
      <w:sz w:val="24"/>
      <w:szCs w:val="20"/>
    </w:rPr>
  </w:style>
  <w:style w:type="paragraph" w:customStyle="1" w:styleId="Marginalie-MA">
    <w:name w:val="Marginalie - MA"/>
    <w:basedOn w:val="Normlny"/>
    <w:rsid w:val="006F597A"/>
    <w:pPr>
      <w:keepNext/>
      <w:framePr w:w="2268" w:hSpace="284" w:wrap="around" w:vAnchor="text" w:hAnchor="page" w:y="1"/>
      <w:spacing w:before="54" w:after="0" w:line="213" w:lineRule="exact"/>
      <w:jc w:val="left"/>
    </w:pPr>
    <w:rPr>
      <w:rFonts w:eastAsia="Times New Roman"/>
      <w:sz w:val="15"/>
      <w:szCs w:val="24"/>
      <w:lang w:eastAsia="de-DE"/>
    </w:rPr>
  </w:style>
  <w:style w:type="numbering" w:customStyle="1" w:styleId="ListeAufzaehlung">
    <w:name w:val="Liste Aufzaehlung"/>
    <w:basedOn w:val="Bezzoznamu"/>
    <w:semiHidden/>
    <w:rsid w:val="006F597A"/>
    <w:pPr>
      <w:numPr>
        <w:numId w:val="11"/>
      </w:numPr>
    </w:pPr>
  </w:style>
  <w:style w:type="paragraph" w:styleId="Zoznamsodrkami">
    <w:name w:val="List Bullet"/>
    <w:aliases w:val="- A1"/>
    <w:basedOn w:val="Normlny"/>
    <w:locked/>
    <w:rsid w:val="006F597A"/>
    <w:pPr>
      <w:numPr>
        <w:numId w:val="11"/>
      </w:numPr>
      <w:spacing w:before="54" w:after="0" w:line="284" w:lineRule="atLeast"/>
      <w:jc w:val="left"/>
    </w:pPr>
    <w:rPr>
      <w:rFonts w:eastAsia="Times New Roman"/>
      <w:sz w:val="19"/>
      <w:szCs w:val="24"/>
      <w:lang w:eastAsia="de-CH"/>
    </w:rPr>
  </w:style>
  <w:style w:type="numbering" w:customStyle="1" w:styleId="ListeNummerierung">
    <w:name w:val="Liste Nummerierung"/>
    <w:basedOn w:val="Bezzoznamu"/>
    <w:semiHidden/>
    <w:rsid w:val="006F597A"/>
    <w:pPr>
      <w:numPr>
        <w:numId w:val="12"/>
      </w:numPr>
    </w:pPr>
  </w:style>
  <w:style w:type="paragraph" w:styleId="slovanzoznam">
    <w:name w:val="List Number"/>
    <w:aliases w:val="- L1"/>
    <w:basedOn w:val="Normlny"/>
    <w:locked/>
    <w:rsid w:val="006F597A"/>
    <w:pPr>
      <w:numPr>
        <w:numId w:val="12"/>
      </w:numPr>
      <w:spacing w:before="54" w:after="0" w:line="284" w:lineRule="atLeast"/>
      <w:jc w:val="left"/>
    </w:pPr>
    <w:rPr>
      <w:rFonts w:eastAsia="Times New Roman"/>
      <w:sz w:val="19"/>
      <w:szCs w:val="24"/>
      <w:lang w:eastAsia="de-CH"/>
    </w:rPr>
  </w:style>
  <w:style w:type="paragraph" w:styleId="Zoznamsodrkami2">
    <w:name w:val="List Bullet 2"/>
    <w:aliases w:val="-A2"/>
    <w:basedOn w:val="Normlny"/>
    <w:locked/>
    <w:rsid w:val="006F597A"/>
    <w:pPr>
      <w:numPr>
        <w:ilvl w:val="1"/>
        <w:numId w:val="11"/>
      </w:numPr>
      <w:spacing w:before="54" w:after="0" w:line="284" w:lineRule="atLeast"/>
      <w:jc w:val="left"/>
    </w:pPr>
    <w:rPr>
      <w:rFonts w:eastAsia="Times New Roman"/>
      <w:sz w:val="19"/>
      <w:szCs w:val="24"/>
      <w:lang w:eastAsia="de-CH"/>
    </w:rPr>
  </w:style>
  <w:style w:type="paragraph" w:styleId="Zoznamsodrkami3">
    <w:name w:val="List Bullet 3"/>
    <w:aliases w:val="-A3"/>
    <w:basedOn w:val="Normlny"/>
    <w:locked/>
    <w:rsid w:val="006F597A"/>
    <w:pPr>
      <w:numPr>
        <w:ilvl w:val="2"/>
        <w:numId w:val="11"/>
      </w:numPr>
      <w:spacing w:before="54" w:after="0" w:line="284" w:lineRule="atLeast"/>
      <w:jc w:val="left"/>
    </w:pPr>
    <w:rPr>
      <w:rFonts w:eastAsia="Times New Roman"/>
      <w:sz w:val="19"/>
      <w:szCs w:val="24"/>
      <w:lang w:eastAsia="de-CH"/>
    </w:rPr>
  </w:style>
  <w:style w:type="paragraph" w:styleId="Zoznamsodrkami4">
    <w:name w:val="List Bullet 4"/>
    <w:basedOn w:val="Normlny"/>
    <w:semiHidden/>
    <w:locked/>
    <w:rsid w:val="006F597A"/>
    <w:pPr>
      <w:numPr>
        <w:ilvl w:val="3"/>
        <w:numId w:val="11"/>
      </w:numPr>
      <w:spacing w:before="54" w:after="0" w:line="284" w:lineRule="atLeast"/>
      <w:jc w:val="left"/>
    </w:pPr>
    <w:rPr>
      <w:rFonts w:eastAsia="Times New Roman"/>
      <w:sz w:val="19"/>
      <w:szCs w:val="24"/>
      <w:lang w:eastAsia="de-CH"/>
    </w:rPr>
  </w:style>
  <w:style w:type="paragraph" w:styleId="Zoznamsodrkami5">
    <w:name w:val="List Bullet 5"/>
    <w:basedOn w:val="Normlny"/>
    <w:semiHidden/>
    <w:locked/>
    <w:rsid w:val="006F597A"/>
    <w:pPr>
      <w:numPr>
        <w:ilvl w:val="4"/>
        <w:numId w:val="11"/>
      </w:numPr>
      <w:spacing w:before="54" w:after="0" w:line="284" w:lineRule="atLeast"/>
      <w:jc w:val="left"/>
    </w:pPr>
    <w:rPr>
      <w:rFonts w:eastAsia="Times New Roman"/>
      <w:sz w:val="19"/>
      <w:szCs w:val="24"/>
      <w:lang w:eastAsia="de-CH"/>
    </w:rPr>
  </w:style>
  <w:style w:type="paragraph" w:styleId="slovanzoznam2">
    <w:name w:val="List Number 2"/>
    <w:aliases w:val="-L2"/>
    <w:basedOn w:val="Normlny"/>
    <w:locked/>
    <w:rsid w:val="006F597A"/>
    <w:pPr>
      <w:numPr>
        <w:ilvl w:val="1"/>
        <w:numId w:val="12"/>
      </w:numPr>
      <w:spacing w:before="54" w:after="0" w:line="284" w:lineRule="atLeast"/>
      <w:jc w:val="left"/>
    </w:pPr>
    <w:rPr>
      <w:rFonts w:eastAsia="Times New Roman"/>
      <w:sz w:val="19"/>
      <w:szCs w:val="24"/>
      <w:lang w:eastAsia="de-CH"/>
    </w:rPr>
  </w:style>
  <w:style w:type="paragraph" w:styleId="slovanzoznam3">
    <w:name w:val="List Number 3"/>
    <w:basedOn w:val="Normlny"/>
    <w:semiHidden/>
    <w:locked/>
    <w:rsid w:val="006F597A"/>
    <w:pPr>
      <w:numPr>
        <w:ilvl w:val="2"/>
        <w:numId w:val="12"/>
      </w:numPr>
      <w:spacing w:before="54" w:after="0" w:line="284" w:lineRule="atLeast"/>
      <w:jc w:val="left"/>
    </w:pPr>
    <w:rPr>
      <w:rFonts w:eastAsia="Times New Roman"/>
      <w:sz w:val="19"/>
      <w:szCs w:val="24"/>
      <w:lang w:eastAsia="de-CH"/>
    </w:rPr>
  </w:style>
  <w:style w:type="paragraph" w:styleId="slovanzoznam4">
    <w:name w:val="List Number 4"/>
    <w:basedOn w:val="Normlny"/>
    <w:semiHidden/>
    <w:locked/>
    <w:rsid w:val="006F597A"/>
    <w:pPr>
      <w:numPr>
        <w:ilvl w:val="3"/>
        <w:numId w:val="12"/>
      </w:numPr>
      <w:spacing w:before="54" w:after="0" w:line="284" w:lineRule="atLeast"/>
      <w:jc w:val="left"/>
    </w:pPr>
    <w:rPr>
      <w:rFonts w:eastAsia="Times New Roman"/>
      <w:sz w:val="19"/>
      <w:szCs w:val="24"/>
      <w:lang w:eastAsia="de-CH"/>
    </w:rPr>
  </w:style>
  <w:style w:type="paragraph" w:styleId="slovanzoznam5">
    <w:name w:val="List Number 5"/>
    <w:basedOn w:val="Normlny"/>
    <w:semiHidden/>
    <w:locked/>
    <w:rsid w:val="006F597A"/>
    <w:pPr>
      <w:numPr>
        <w:ilvl w:val="4"/>
        <w:numId w:val="12"/>
      </w:numPr>
      <w:spacing w:before="54" w:after="0" w:line="284" w:lineRule="atLeast"/>
      <w:jc w:val="left"/>
    </w:pPr>
    <w:rPr>
      <w:rFonts w:eastAsia="Times New Roman"/>
      <w:sz w:val="19"/>
      <w:szCs w:val="24"/>
      <w:lang w:eastAsia="de-CH"/>
    </w:rPr>
  </w:style>
  <w:style w:type="character" w:customStyle="1" w:styleId="OdsekzoznamuChar">
    <w:name w:val="Odsek zoznamu Char"/>
    <w:aliases w:val="Odsek Char,lp1 Char,Table Char,Bullet List Char,FooterText Char,numbered Char,Paragraphe de liste1 Char,Bullet Number Char,lp11 Char,List Paragraph11 Char,Bullet 1 Char,Use Case List Paragraph Char,body Char,ODRAZKY PRVA UROVEN Char"/>
    <w:basedOn w:val="Predvolenpsmoodseku"/>
    <w:link w:val="Odsekzoznamu"/>
    <w:uiPriority w:val="34"/>
    <w:qFormat/>
    <w:rsid w:val="006F597A"/>
    <w:rPr>
      <w:rFonts w:ascii="Arial" w:hAnsi="Arial"/>
      <w:lang w:val="sk-SK" w:eastAsia="en-US"/>
    </w:rPr>
  </w:style>
  <w:style w:type="paragraph" w:customStyle="1" w:styleId="Odsekbez">
    <w:name w:val="Odsek bez"/>
    <w:basedOn w:val="Normlny"/>
    <w:link w:val="OdsekbezChar"/>
    <w:qFormat/>
    <w:rsid w:val="00E67C06"/>
    <w:pPr>
      <w:spacing w:after="120" w:line="240" w:lineRule="auto"/>
      <w:ind w:firstLine="284"/>
      <w:contextualSpacing/>
    </w:pPr>
    <w:rPr>
      <w:rFonts w:eastAsia="Times New Roman"/>
      <w:szCs w:val="20"/>
    </w:rPr>
  </w:style>
  <w:style w:type="character" w:customStyle="1" w:styleId="OdsekbezChar">
    <w:name w:val="Odsek bez Char"/>
    <w:basedOn w:val="Predvolenpsmoodseku"/>
    <w:link w:val="Odsekbez"/>
    <w:rsid w:val="00E67C06"/>
    <w:rPr>
      <w:rFonts w:ascii="Arial" w:eastAsia="Times New Roman" w:hAnsi="Arial"/>
      <w:szCs w:val="20"/>
      <w:lang w:val="sk-SK" w:eastAsia="en-US"/>
    </w:rPr>
  </w:style>
  <w:style w:type="paragraph" w:customStyle="1" w:styleId="05-10">
    <w:name w:val="0.5 - 1.0"/>
    <w:basedOn w:val="Normlny"/>
    <w:rsid w:val="00FB40BB"/>
    <w:pPr>
      <w:spacing w:after="0" w:line="240" w:lineRule="auto"/>
      <w:ind w:left="568" w:hanging="284"/>
    </w:pPr>
    <w:rPr>
      <w:rFonts w:eastAsia="Times New Roman"/>
      <w:szCs w:val="24"/>
      <w:lang w:eastAsia="sk-SK"/>
    </w:rPr>
  </w:style>
  <w:style w:type="paragraph" w:styleId="Textpoznmkypodiarou">
    <w:name w:val="footnote text"/>
    <w:basedOn w:val="Normlny"/>
    <w:link w:val="TextpoznmkypodiarouChar"/>
    <w:semiHidden/>
    <w:locked/>
    <w:rsid w:val="00A9055A"/>
    <w:pPr>
      <w:spacing w:before="54" w:after="0" w:line="213" w:lineRule="exact"/>
      <w:jc w:val="left"/>
    </w:pPr>
    <w:rPr>
      <w:rFonts w:eastAsia="Times New Roman"/>
      <w:sz w:val="15"/>
      <w:szCs w:val="20"/>
      <w:lang w:eastAsia="de-DE"/>
    </w:rPr>
  </w:style>
  <w:style w:type="character" w:customStyle="1" w:styleId="TextpoznmkypodiarouChar">
    <w:name w:val="Text poznámky pod čiarou Char"/>
    <w:basedOn w:val="Predvolenpsmoodseku"/>
    <w:link w:val="Textpoznmkypodiarou"/>
    <w:semiHidden/>
    <w:rsid w:val="00A9055A"/>
    <w:rPr>
      <w:rFonts w:ascii="Arial" w:eastAsia="Times New Roman" w:hAnsi="Arial"/>
      <w:sz w:val="15"/>
      <w:szCs w:val="20"/>
      <w:lang w:val="sk-SK" w:eastAsia="de-DE"/>
    </w:rPr>
  </w:style>
  <w:style w:type="character" w:styleId="Odkaznapoznmkupodiarou">
    <w:name w:val="footnote reference"/>
    <w:semiHidden/>
    <w:locked/>
    <w:rsid w:val="00A9055A"/>
    <w:rPr>
      <w:vertAlign w:val="superscript"/>
    </w:rPr>
  </w:style>
  <w:style w:type="character" w:styleId="slostrany">
    <w:name w:val="page number"/>
    <w:basedOn w:val="Predvolenpsmoodseku"/>
    <w:semiHidden/>
    <w:locked/>
    <w:rsid w:val="00A9055A"/>
  </w:style>
  <w:style w:type="paragraph" w:customStyle="1" w:styleId="Fussnotenabsatz">
    <w:name w:val="Fussnotenabsatz"/>
    <w:basedOn w:val="Normlny"/>
    <w:semiHidden/>
    <w:rsid w:val="00A9055A"/>
    <w:pPr>
      <w:pBdr>
        <w:top w:val="single" w:sz="4" w:space="1" w:color="auto"/>
      </w:pBdr>
      <w:spacing w:before="54" w:after="0" w:line="240" w:lineRule="auto"/>
      <w:jc w:val="left"/>
    </w:pPr>
    <w:rPr>
      <w:rFonts w:eastAsia="Times New Roman"/>
      <w:sz w:val="12"/>
      <w:szCs w:val="24"/>
      <w:lang w:eastAsia="de-DE"/>
    </w:rPr>
  </w:style>
  <w:style w:type="numbering" w:customStyle="1" w:styleId="ListeUeberschriften">
    <w:name w:val="Liste Ueberschriften"/>
    <w:basedOn w:val="Bezzoznamu"/>
    <w:rsid w:val="00A9055A"/>
    <w:pPr>
      <w:numPr>
        <w:numId w:val="18"/>
      </w:numPr>
    </w:pPr>
  </w:style>
  <w:style w:type="paragraph" w:customStyle="1" w:styleId="TabellentextRechts">
    <w:name w:val="Tabellentext Rechts"/>
    <w:basedOn w:val="Normlny"/>
    <w:semiHidden/>
    <w:rsid w:val="00A9055A"/>
    <w:pPr>
      <w:keepNext/>
      <w:spacing w:before="54" w:after="0" w:line="213" w:lineRule="exact"/>
      <w:jc w:val="right"/>
    </w:pPr>
    <w:rPr>
      <w:rFonts w:eastAsia="Times New Roman"/>
      <w:sz w:val="15"/>
      <w:szCs w:val="20"/>
      <w:lang w:eastAsia="de-DE"/>
    </w:rPr>
  </w:style>
  <w:style w:type="table" w:customStyle="1" w:styleId="TabelleKopfzeile">
    <w:name w:val="Tabelle Kopfzeile"/>
    <w:basedOn w:val="Mriekatabuky"/>
    <w:semiHidden/>
    <w:rsid w:val="00A9055A"/>
    <w:rPr>
      <w:rFonts w:ascii="Arial" w:hAnsi="Arial"/>
      <w:lang w:val="sk-SK" w:eastAsia="sk-SK"/>
    </w:rPr>
    <w:tblPr>
      <w:tblInd w:w="-2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
    <w:trPr>
      <w:cantSplit/>
    </w:trPr>
  </w:style>
  <w:style w:type="paragraph" w:customStyle="1" w:styleId="TitelAbbildung">
    <w:name w:val="Titel Abbildung"/>
    <w:basedOn w:val="Normlny"/>
    <w:rsid w:val="00A9055A"/>
    <w:pPr>
      <w:keepNext/>
      <w:spacing w:before="54" w:after="0" w:line="284" w:lineRule="atLeast"/>
      <w:jc w:val="left"/>
    </w:pPr>
    <w:rPr>
      <w:rFonts w:eastAsia="Times New Roman"/>
      <w:b/>
      <w:sz w:val="19"/>
      <w:szCs w:val="24"/>
      <w:lang w:eastAsia="de-DE"/>
    </w:rPr>
  </w:style>
  <w:style w:type="paragraph" w:customStyle="1" w:styleId="Bild">
    <w:name w:val="Bild"/>
    <w:basedOn w:val="Normlny"/>
    <w:semiHidden/>
    <w:rsid w:val="00A9055A"/>
    <w:pPr>
      <w:keepNext/>
      <w:spacing w:before="54" w:after="0" w:line="240" w:lineRule="auto"/>
      <w:jc w:val="left"/>
    </w:pPr>
    <w:rPr>
      <w:rFonts w:eastAsia="Times New Roman"/>
      <w:sz w:val="19"/>
      <w:szCs w:val="24"/>
      <w:lang w:eastAsia="de-DE"/>
    </w:rPr>
  </w:style>
  <w:style w:type="paragraph" w:styleId="Popis">
    <w:name w:val="caption"/>
    <w:basedOn w:val="Normlny"/>
    <w:next w:val="BeschreibungAbbildung-BU"/>
    <w:qFormat/>
    <w:rsid w:val="00A9055A"/>
    <w:pPr>
      <w:keepNext/>
      <w:spacing w:before="54" w:after="0" w:line="213" w:lineRule="exact"/>
      <w:jc w:val="left"/>
    </w:pPr>
    <w:rPr>
      <w:rFonts w:eastAsia="Times New Roman"/>
      <w:b/>
      <w:bCs/>
      <w:sz w:val="15"/>
      <w:szCs w:val="20"/>
      <w:lang w:eastAsia="de-DE"/>
    </w:rPr>
  </w:style>
  <w:style w:type="paragraph" w:customStyle="1" w:styleId="Podtitul2">
    <w:name w:val="Podtitul2"/>
    <w:basedOn w:val="Normlny"/>
    <w:qFormat/>
    <w:rsid w:val="00A9055A"/>
    <w:pPr>
      <w:spacing w:before="54" w:after="0" w:line="240" w:lineRule="auto"/>
      <w:jc w:val="left"/>
    </w:pPr>
    <w:rPr>
      <w:rFonts w:eastAsia="Times New Roman" w:cs="Arial"/>
      <w:color w:val="E62864"/>
      <w:sz w:val="28"/>
      <w:szCs w:val="24"/>
      <w:lang w:eastAsia="de-DE"/>
    </w:rPr>
  </w:style>
  <w:style w:type="table" w:customStyle="1" w:styleId="TabelleBreitAbbildungen">
    <w:name w:val="Tabelle Breit Abbildungen"/>
    <w:basedOn w:val="Mriekatabuky"/>
    <w:semiHidden/>
    <w:rsid w:val="00A9055A"/>
    <w:rPr>
      <w:rFonts w:ascii="Arial" w:hAnsi="Arial"/>
      <w:lang w:val="sk-SK" w:eastAsia="sk-SK"/>
    </w:rPr>
    <w:tblPr>
      <w:tblInd w:w="-2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
    <w:trPr>
      <w:cantSplit/>
    </w:trPr>
  </w:style>
  <w:style w:type="paragraph" w:customStyle="1" w:styleId="Podtitul3">
    <w:name w:val="Podtitul3"/>
    <w:basedOn w:val="Normlny"/>
    <w:link w:val="Podtitul3Char"/>
    <w:qFormat/>
    <w:rsid w:val="00A9055A"/>
    <w:pPr>
      <w:framePr w:wrap="around" w:vAnchor="page" w:hAnchor="page" w:y="568"/>
      <w:spacing w:before="54" w:after="0" w:line="240" w:lineRule="auto"/>
      <w:jc w:val="left"/>
    </w:pPr>
    <w:rPr>
      <w:rFonts w:eastAsia="Times New Roman"/>
      <w:color w:val="E62864"/>
      <w:sz w:val="24"/>
      <w:szCs w:val="24"/>
      <w:lang w:eastAsia="de-DE"/>
    </w:rPr>
  </w:style>
  <w:style w:type="paragraph" w:customStyle="1" w:styleId="TabellentitelRechts">
    <w:name w:val="Tabellentitel Rechts"/>
    <w:basedOn w:val="Normlny"/>
    <w:semiHidden/>
    <w:rsid w:val="00A9055A"/>
    <w:pPr>
      <w:keepNext/>
      <w:spacing w:before="54" w:after="0" w:line="213" w:lineRule="exact"/>
      <w:jc w:val="right"/>
    </w:pPr>
    <w:rPr>
      <w:rFonts w:eastAsia="Times New Roman"/>
      <w:b/>
      <w:bCs/>
      <w:sz w:val="15"/>
      <w:szCs w:val="20"/>
      <w:lang w:eastAsia="de-DE"/>
    </w:rPr>
  </w:style>
  <w:style w:type="character" w:customStyle="1" w:styleId="Podtitul3Char">
    <w:name w:val="Podtitul3 Char"/>
    <w:link w:val="Podtitul3"/>
    <w:rsid w:val="00A9055A"/>
    <w:rPr>
      <w:rFonts w:ascii="Arial" w:eastAsia="Times New Roman" w:hAnsi="Arial"/>
      <w:color w:val="E62864"/>
      <w:sz w:val="24"/>
      <w:szCs w:val="24"/>
      <w:lang w:val="sk-SK" w:eastAsia="de-DE"/>
    </w:rPr>
  </w:style>
  <w:style w:type="paragraph" w:customStyle="1" w:styleId="Abbildungsverzeichnis-AV">
    <w:name w:val="Abbildungsverzeichnis - AV"/>
    <w:basedOn w:val="Normlny"/>
    <w:next w:val="Normlny"/>
    <w:rsid w:val="00A9055A"/>
    <w:pPr>
      <w:numPr>
        <w:numId w:val="20"/>
      </w:numPr>
      <w:spacing w:before="54" w:after="0" w:line="213" w:lineRule="exact"/>
      <w:jc w:val="left"/>
    </w:pPr>
    <w:rPr>
      <w:rFonts w:eastAsia="Times New Roman"/>
      <w:b/>
      <w:sz w:val="15"/>
      <w:szCs w:val="24"/>
      <w:lang w:eastAsia="de-CH"/>
    </w:rPr>
  </w:style>
  <w:style w:type="paragraph" w:customStyle="1" w:styleId="Internetadresse">
    <w:name w:val="Internetadresse"/>
    <w:basedOn w:val="Normlny"/>
    <w:semiHidden/>
    <w:rsid w:val="00A9055A"/>
    <w:pPr>
      <w:spacing w:before="54" w:after="0" w:line="213" w:lineRule="atLeast"/>
      <w:jc w:val="left"/>
    </w:pPr>
    <w:rPr>
      <w:rFonts w:eastAsia="Times New Roman"/>
      <w:b/>
      <w:color w:val="E62864"/>
      <w:sz w:val="15"/>
      <w:szCs w:val="24"/>
      <w:lang w:eastAsia="de-DE"/>
    </w:rPr>
  </w:style>
  <w:style w:type="paragraph" w:styleId="Podtitul">
    <w:name w:val="Subtitle"/>
    <w:aliases w:val="-UT"/>
    <w:basedOn w:val="Normlny"/>
    <w:link w:val="PodtitulChar"/>
    <w:qFormat/>
    <w:rsid w:val="00A9055A"/>
    <w:pPr>
      <w:spacing w:before="54" w:after="0" w:line="240" w:lineRule="auto"/>
      <w:jc w:val="left"/>
    </w:pPr>
    <w:rPr>
      <w:rFonts w:eastAsia="Times New Roman"/>
      <w:color w:val="E62864"/>
      <w:sz w:val="35"/>
      <w:szCs w:val="24"/>
      <w:lang w:val="de-CH" w:eastAsia="de-DE"/>
    </w:rPr>
  </w:style>
  <w:style w:type="character" w:customStyle="1" w:styleId="PodtitulChar">
    <w:name w:val="Podtitul Char"/>
    <w:aliases w:val="-UT Char"/>
    <w:basedOn w:val="Predvolenpsmoodseku"/>
    <w:link w:val="Podtitul"/>
    <w:rsid w:val="00A9055A"/>
    <w:rPr>
      <w:rFonts w:ascii="Arial" w:eastAsia="Times New Roman" w:hAnsi="Arial"/>
      <w:color w:val="E62864"/>
      <w:sz w:val="35"/>
      <w:szCs w:val="24"/>
      <w:lang w:val="de-CH" w:eastAsia="de-DE"/>
    </w:rPr>
  </w:style>
  <w:style w:type="paragraph" w:customStyle="1" w:styleId="Seitenende">
    <w:name w:val="Seitenende"/>
    <w:basedOn w:val="Normlny"/>
    <w:semiHidden/>
    <w:rsid w:val="00A9055A"/>
    <w:pPr>
      <w:spacing w:before="54" w:after="0" w:line="240" w:lineRule="auto"/>
      <w:jc w:val="left"/>
    </w:pPr>
    <w:rPr>
      <w:rFonts w:eastAsia="Times New Roman"/>
      <w:sz w:val="2"/>
      <w:szCs w:val="24"/>
      <w:lang w:eastAsia="de-DE"/>
    </w:rPr>
  </w:style>
  <w:style w:type="paragraph" w:customStyle="1" w:styleId="Titelbild">
    <w:name w:val="Titelbild"/>
    <w:basedOn w:val="Normlny"/>
    <w:semiHidden/>
    <w:rsid w:val="00A9055A"/>
    <w:pPr>
      <w:spacing w:before="54" w:after="0" w:line="284" w:lineRule="atLeast"/>
      <w:jc w:val="center"/>
    </w:pPr>
    <w:rPr>
      <w:rFonts w:eastAsia="Times New Roman"/>
      <w:sz w:val="19"/>
      <w:szCs w:val="24"/>
      <w:lang w:eastAsia="de-DE"/>
    </w:rPr>
  </w:style>
  <w:style w:type="paragraph" w:customStyle="1" w:styleId="Hinweis">
    <w:name w:val="Hinweis"/>
    <w:basedOn w:val="Normlny"/>
    <w:semiHidden/>
    <w:rsid w:val="00A9055A"/>
    <w:pPr>
      <w:spacing w:before="54" w:after="0" w:line="284" w:lineRule="atLeast"/>
      <w:jc w:val="left"/>
    </w:pPr>
    <w:rPr>
      <w:rFonts w:eastAsia="Times New Roman"/>
      <w:b/>
      <w:caps/>
      <w:vanish/>
      <w:color w:val="FF0000"/>
      <w:sz w:val="19"/>
      <w:szCs w:val="24"/>
      <w:lang w:eastAsia="de-DE"/>
    </w:rPr>
  </w:style>
  <w:style w:type="paragraph" w:customStyle="1" w:styleId="UntertitelAnhang">
    <w:name w:val="Untertitel Anhang"/>
    <w:basedOn w:val="Normlny"/>
    <w:semiHidden/>
    <w:rsid w:val="00A9055A"/>
    <w:pPr>
      <w:spacing w:before="54" w:after="0" w:line="496" w:lineRule="exact"/>
      <w:jc w:val="left"/>
    </w:pPr>
    <w:rPr>
      <w:rFonts w:eastAsia="Times New Roman"/>
      <w:sz w:val="35"/>
      <w:szCs w:val="24"/>
      <w:lang w:eastAsia="de-DE"/>
    </w:rPr>
  </w:style>
  <w:style w:type="paragraph" w:customStyle="1" w:styleId="GrundtextDeckblatt">
    <w:name w:val="Grundtext Deckblatt"/>
    <w:basedOn w:val="Normlny"/>
    <w:semiHidden/>
    <w:rsid w:val="00A9055A"/>
    <w:pPr>
      <w:spacing w:before="54" w:after="0" w:line="213" w:lineRule="exact"/>
      <w:jc w:val="left"/>
    </w:pPr>
    <w:rPr>
      <w:rFonts w:eastAsia="Times New Roman"/>
      <w:color w:val="FFFFFF"/>
      <w:sz w:val="15"/>
      <w:szCs w:val="24"/>
      <w:lang w:eastAsia="de-DE"/>
    </w:rPr>
  </w:style>
  <w:style w:type="paragraph" w:customStyle="1" w:styleId="ZwischentitelDeckblatt">
    <w:name w:val="Zwischentitel Deckblatt"/>
    <w:basedOn w:val="Normlny"/>
    <w:next w:val="GrundtextDeckblatt"/>
    <w:semiHidden/>
    <w:rsid w:val="00A9055A"/>
    <w:pPr>
      <w:spacing w:before="54" w:after="0" w:line="213" w:lineRule="exact"/>
      <w:jc w:val="left"/>
    </w:pPr>
    <w:rPr>
      <w:rFonts w:eastAsia="Times New Roman"/>
      <w:b/>
      <w:color w:val="FFFFFF"/>
      <w:sz w:val="15"/>
      <w:szCs w:val="24"/>
      <w:lang w:eastAsia="de-DE"/>
    </w:rPr>
  </w:style>
  <w:style w:type="paragraph" w:customStyle="1" w:styleId="Impressum">
    <w:name w:val="Impressum"/>
    <w:basedOn w:val="Normlny"/>
    <w:uiPriority w:val="99"/>
    <w:semiHidden/>
    <w:rsid w:val="00A9055A"/>
    <w:pPr>
      <w:spacing w:before="54" w:after="0" w:line="284" w:lineRule="atLeast"/>
      <w:jc w:val="left"/>
    </w:pPr>
    <w:rPr>
      <w:rFonts w:eastAsia="Times New Roman"/>
      <w:b/>
      <w:sz w:val="19"/>
      <w:szCs w:val="24"/>
      <w:lang w:eastAsia="de-DE"/>
    </w:rPr>
  </w:style>
  <w:style w:type="paragraph" w:customStyle="1" w:styleId="Inhaltsverzeichnis">
    <w:name w:val="Inhaltsverzeichnis"/>
    <w:basedOn w:val="Normlny"/>
    <w:semiHidden/>
    <w:rsid w:val="00A9055A"/>
    <w:pPr>
      <w:spacing w:before="54" w:after="0" w:line="240" w:lineRule="auto"/>
      <w:jc w:val="left"/>
    </w:pPr>
    <w:rPr>
      <w:rFonts w:eastAsia="Times New Roman"/>
      <w:b/>
      <w:sz w:val="35"/>
      <w:szCs w:val="24"/>
      <w:lang w:eastAsia="de-DE"/>
    </w:rPr>
  </w:style>
  <w:style w:type="paragraph" w:customStyle="1" w:styleId="Tabelle">
    <w:name w:val="Tabelle"/>
    <w:basedOn w:val="Normlny"/>
    <w:semiHidden/>
    <w:rsid w:val="00A9055A"/>
    <w:pPr>
      <w:spacing w:before="54" w:after="0" w:line="284" w:lineRule="atLeast"/>
      <w:jc w:val="left"/>
    </w:pPr>
    <w:rPr>
      <w:rFonts w:eastAsia="Times New Roman"/>
      <w:sz w:val="19"/>
      <w:szCs w:val="24"/>
      <w:lang w:eastAsia="de-DE"/>
    </w:rPr>
  </w:style>
  <w:style w:type="paragraph" w:customStyle="1" w:styleId="Kundenlogo">
    <w:name w:val="Kundenlogo"/>
    <w:basedOn w:val="Normlny"/>
    <w:semiHidden/>
    <w:rsid w:val="00A9055A"/>
    <w:pPr>
      <w:spacing w:before="54" w:after="0" w:line="284" w:lineRule="atLeast"/>
      <w:jc w:val="right"/>
    </w:pPr>
    <w:rPr>
      <w:rFonts w:eastAsia="Times New Roman"/>
      <w:sz w:val="19"/>
      <w:szCs w:val="24"/>
      <w:lang w:eastAsia="de-DE"/>
    </w:rPr>
  </w:style>
  <w:style w:type="paragraph" w:customStyle="1" w:styleId="Verteiler">
    <w:name w:val="Verteiler"/>
    <w:basedOn w:val="Normlny"/>
    <w:uiPriority w:val="99"/>
    <w:semiHidden/>
    <w:rsid w:val="00A9055A"/>
    <w:pPr>
      <w:spacing w:before="54" w:after="0" w:line="284" w:lineRule="atLeast"/>
      <w:jc w:val="left"/>
    </w:pPr>
    <w:rPr>
      <w:rFonts w:eastAsia="Times New Roman"/>
      <w:b/>
      <w:sz w:val="19"/>
      <w:szCs w:val="24"/>
      <w:lang w:eastAsia="de-DE"/>
    </w:rPr>
  </w:style>
  <w:style w:type="character" w:customStyle="1" w:styleId="fett-FE">
    <w:name w:val="fett - FE"/>
    <w:semiHidden/>
    <w:rsid w:val="00A9055A"/>
    <w:rPr>
      <w:b/>
      <w:lang w:val="de-CH"/>
    </w:rPr>
  </w:style>
  <w:style w:type="paragraph" w:customStyle="1" w:styleId="Grundtext-GR">
    <w:name w:val="Grundtext - GR"/>
    <w:basedOn w:val="Normlny"/>
    <w:semiHidden/>
    <w:rsid w:val="00A9055A"/>
    <w:pPr>
      <w:spacing w:before="54" w:after="0" w:line="284" w:lineRule="exact"/>
      <w:jc w:val="left"/>
    </w:pPr>
    <w:rPr>
      <w:rFonts w:eastAsia="Times New Roman"/>
      <w:sz w:val="19"/>
      <w:szCs w:val="24"/>
      <w:lang w:eastAsia="de-DE"/>
    </w:rPr>
  </w:style>
  <w:style w:type="character" w:customStyle="1" w:styleId="SRDatum">
    <w:name w:val="SRDatum"/>
    <w:basedOn w:val="Predvolenpsmoodseku"/>
    <w:semiHidden/>
    <w:rsid w:val="00A9055A"/>
  </w:style>
  <w:style w:type="paragraph" w:customStyle="1" w:styleId="Abstand">
    <w:name w:val="Abstand"/>
    <w:semiHidden/>
    <w:rsid w:val="00A9055A"/>
    <w:pPr>
      <w:keepNext/>
      <w:spacing w:before="54" w:line="213" w:lineRule="exact"/>
    </w:pPr>
    <w:rPr>
      <w:rFonts w:ascii="Arial" w:eastAsia="Times New Roman" w:hAnsi="Arial"/>
      <w:bCs/>
      <w:sz w:val="15"/>
      <w:szCs w:val="20"/>
      <w:lang w:val="de-CH" w:eastAsia="de-DE"/>
    </w:rPr>
  </w:style>
  <w:style w:type="paragraph" w:customStyle="1" w:styleId="TabelleAufzaehlung-AT">
    <w:name w:val="Tabelle Aufzaehlung - AT"/>
    <w:basedOn w:val="Normlny"/>
    <w:rsid w:val="00A9055A"/>
    <w:pPr>
      <w:numPr>
        <w:numId w:val="19"/>
      </w:numPr>
      <w:spacing w:before="54" w:after="0" w:line="213" w:lineRule="exact"/>
      <w:jc w:val="left"/>
    </w:pPr>
    <w:rPr>
      <w:rFonts w:eastAsia="Times New Roman"/>
      <w:sz w:val="15"/>
      <w:szCs w:val="24"/>
      <w:lang w:eastAsia="de-DE"/>
    </w:rPr>
  </w:style>
  <w:style w:type="numbering" w:customStyle="1" w:styleId="ListeTabelleAufzaehlung">
    <w:name w:val="Liste Tabelle Aufzaehlung"/>
    <w:basedOn w:val="Bezzoznamu"/>
    <w:semiHidden/>
    <w:rsid w:val="00A9055A"/>
    <w:pPr>
      <w:numPr>
        <w:numId w:val="19"/>
      </w:numPr>
    </w:pPr>
  </w:style>
  <w:style w:type="paragraph" w:customStyle="1" w:styleId="BildQuerformat">
    <w:name w:val="Bild Querformat"/>
    <w:basedOn w:val="Normlny"/>
    <w:semiHidden/>
    <w:rsid w:val="00A9055A"/>
    <w:pPr>
      <w:spacing w:before="54" w:after="0" w:line="284" w:lineRule="atLeast"/>
      <w:ind w:left="-2552"/>
      <w:jc w:val="left"/>
    </w:pPr>
    <w:rPr>
      <w:rFonts w:eastAsia="Times New Roman"/>
      <w:sz w:val="19"/>
      <w:szCs w:val="24"/>
      <w:lang w:eastAsia="de-DE"/>
    </w:rPr>
  </w:style>
  <w:style w:type="paragraph" w:customStyle="1" w:styleId="BeschreibungAbbildung-BU">
    <w:name w:val="Beschreibung Abbildung - BU"/>
    <w:basedOn w:val="Normlny"/>
    <w:rsid w:val="00A9055A"/>
    <w:pPr>
      <w:keepNext/>
      <w:spacing w:before="54" w:after="0" w:line="213" w:lineRule="exact"/>
      <w:jc w:val="left"/>
    </w:pPr>
    <w:rPr>
      <w:rFonts w:eastAsia="Times New Roman"/>
      <w:sz w:val="15"/>
      <w:szCs w:val="24"/>
      <w:lang w:eastAsia="de-DE"/>
    </w:rPr>
  </w:style>
  <w:style w:type="paragraph" w:customStyle="1" w:styleId="Bild-undTabellenunterschriftohneNr-OV">
    <w:name w:val="Bild- und Tabellenunterschrift ohne Nr - OV"/>
    <w:basedOn w:val="Normlny"/>
    <w:next w:val="BeschreibungAbbildung-BU"/>
    <w:rsid w:val="00A9055A"/>
    <w:pPr>
      <w:spacing w:before="54" w:after="0" w:line="213" w:lineRule="atLeast"/>
      <w:jc w:val="left"/>
    </w:pPr>
    <w:rPr>
      <w:rFonts w:eastAsia="Times New Roman"/>
      <w:b/>
      <w:sz w:val="15"/>
      <w:szCs w:val="24"/>
      <w:lang w:eastAsia="de-CH"/>
    </w:rPr>
  </w:style>
  <w:style w:type="numbering" w:customStyle="1" w:styleId="ListeAbbildungsverzeichnis">
    <w:name w:val="Liste Abbildungsverzeichnis"/>
    <w:basedOn w:val="Bezzoznamu"/>
    <w:semiHidden/>
    <w:rsid w:val="00A9055A"/>
    <w:pPr>
      <w:numPr>
        <w:numId w:val="20"/>
      </w:numPr>
    </w:pPr>
  </w:style>
  <w:style w:type="numbering" w:customStyle="1" w:styleId="ListeLiteraturverzeichnis">
    <w:name w:val="Liste Literaturverzeichnis"/>
    <w:basedOn w:val="Bezzoznamu"/>
    <w:semiHidden/>
    <w:rsid w:val="00A9055A"/>
    <w:pPr>
      <w:numPr>
        <w:numId w:val="21"/>
      </w:numPr>
    </w:pPr>
  </w:style>
  <w:style w:type="numbering" w:customStyle="1" w:styleId="ListeTabellenverzeichnis">
    <w:name w:val="Liste Tabellenverzeichnis"/>
    <w:basedOn w:val="Bezzoznamu"/>
    <w:semiHidden/>
    <w:rsid w:val="00A9055A"/>
    <w:pPr>
      <w:numPr>
        <w:numId w:val="22"/>
      </w:numPr>
    </w:pPr>
  </w:style>
  <w:style w:type="paragraph" w:customStyle="1" w:styleId="Literaturverzeichnis-LV">
    <w:name w:val="Literaturverzeichnis - LV"/>
    <w:basedOn w:val="Normlny"/>
    <w:rsid w:val="00A9055A"/>
    <w:pPr>
      <w:numPr>
        <w:numId w:val="21"/>
      </w:numPr>
      <w:spacing w:before="54" w:after="0" w:line="284" w:lineRule="atLeast"/>
      <w:jc w:val="left"/>
    </w:pPr>
    <w:rPr>
      <w:rFonts w:eastAsia="Times New Roman"/>
      <w:sz w:val="19"/>
      <w:szCs w:val="24"/>
      <w:lang w:eastAsia="de-CH"/>
    </w:rPr>
  </w:style>
  <w:style w:type="paragraph" w:customStyle="1" w:styleId="TabellentextLinks-TL">
    <w:name w:val="Tabellentext Links - TL"/>
    <w:qFormat/>
    <w:rsid w:val="00A9055A"/>
    <w:pPr>
      <w:spacing w:line="213" w:lineRule="exact"/>
    </w:pPr>
    <w:rPr>
      <w:rFonts w:ascii="Arial" w:eastAsia="Times New Roman" w:hAnsi="Arial"/>
      <w:sz w:val="15"/>
      <w:szCs w:val="24"/>
      <w:lang w:val="sk-SK" w:eastAsia="de-DE"/>
    </w:rPr>
  </w:style>
  <w:style w:type="paragraph" w:customStyle="1" w:styleId="TabellentitelLinks-TA">
    <w:name w:val="Tabellentitel Links - TA"/>
    <w:basedOn w:val="Normlny"/>
    <w:qFormat/>
    <w:rsid w:val="00A9055A"/>
    <w:pPr>
      <w:spacing w:before="54" w:after="0" w:line="213" w:lineRule="exact"/>
      <w:jc w:val="left"/>
    </w:pPr>
    <w:rPr>
      <w:rFonts w:eastAsia="Times New Roman"/>
      <w:b/>
      <w:sz w:val="15"/>
      <w:szCs w:val="24"/>
      <w:lang w:eastAsia="de-DE"/>
    </w:rPr>
  </w:style>
  <w:style w:type="paragraph" w:customStyle="1" w:styleId="Tabellenverzeichnis-TV">
    <w:name w:val="Tabellenverzeichnis - TV"/>
    <w:basedOn w:val="Normlny"/>
    <w:next w:val="BeschreibungAbbildung-BU"/>
    <w:qFormat/>
    <w:rsid w:val="00A9055A"/>
    <w:pPr>
      <w:numPr>
        <w:numId w:val="22"/>
      </w:numPr>
      <w:spacing w:before="54" w:after="0" w:line="213" w:lineRule="exact"/>
      <w:jc w:val="left"/>
    </w:pPr>
    <w:rPr>
      <w:rFonts w:eastAsia="Times New Roman"/>
      <w:b/>
      <w:sz w:val="15"/>
      <w:szCs w:val="24"/>
      <w:lang w:eastAsia="de-CH"/>
    </w:rPr>
  </w:style>
  <w:style w:type="paragraph" w:styleId="Register1">
    <w:name w:val="index 1"/>
    <w:basedOn w:val="Normlny"/>
    <w:next w:val="Normlny"/>
    <w:autoRedefine/>
    <w:locked/>
    <w:rsid w:val="00A9055A"/>
    <w:pPr>
      <w:spacing w:after="0" w:line="240" w:lineRule="auto"/>
      <w:ind w:left="190" w:hanging="190"/>
      <w:jc w:val="left"/>
    </w:pPr>
    <w:rPr>
      <w:rFonts w:eastAsia="Times New Roman"/>
      <w:sz w:val="19"/>
      <w:szCs w:val="24"/>
      <w:lang w:eastAsia="de-DE"/>
    </w:rPr>
  </w:style>
  <w:style w:type="table" w:styleId="Obyajntabuka2">
    <w:name w:val="Plain Table 2"/>
    <w:basedOn w:val="Normlnatabuka"/>
    <w:uiPriority w:val="42"/>
    <w:rsid w:val="00A9055A"/>
    <w:rPr>
      <w:rFonts w:ascii="Times New Roman" w:eastAsia="Times New Roman" w:hAnsi="Times New Roman"/>
      <w:sz w:val="20"/>
      <w:szCs w:val="20"/>
      <w:lang w:val="sk-SK" w:eastAsia="sk-SK"/>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Normlny1">
    <w:name w:val="Normálny1"/>
    <w:basedOn w:val="Normlny"/>
    <w:link w:val="NormlnyChar"/>
    <w:qFormat/>
    <w:rsid w:val="00A9055A"/>
    <w:pPr>
      <w:tabs>
        <w:tab w:val="left" w:pos="425"/>
      </w:tabs>
      <w:suppressAutoHyphens/>
      <w:spacing w:after="0" w:line="240" w:lineRule="auto"/>
      <w:ind w:firstLine="426"/>
    </w:pPr>
    <w:rPr>
      <w:rFonts w:eastAsia="Times New Roman"/>
      <w:szCs w:val="20"/>
      <w:lang w:eastAsia="ar-SA"/>
    </w:rPr>
  </w:style>
  <w:style w:type="character" w:customStyle="1" w:styleId="NormlnyChar">
    <w:name w:val="Normálny Char"/>
    <w:link w:val="Normlny1"/>
    <w:rsid w:val="00A9055A"/>
    <w:rPr>
      <w:rFonts w:ascii="Arial" w:eastAsia="Times New Roman" w:hAnsi="Arial"/>
      <w:szCs w:val="20"/>
      <w:lang w:val="sk-SK" w:eastAsia="ar-SA"/>
    </w:rPr>
  </w:style>
  <w:style w:type="character" w:styleId="PouitHypertextovPrepojenie">
    <w:name w:val="FollowedHyperlink"/>
    <w:basedOn w:val="Predvolenpsmoodseku"/>
    <w:semiHidden/>
    <w:unhideWhenUsed/>
    <w:locked/>
    <w:rsid w:val="00A9055A"/>
    <w:rPr>
      <w:color w:val="800080" w:themeColor="followedHyperlink"/>
      <w:u w:val="single"/>
    </w:rPr>
  </w:style>
  <w:style w:type="numbering" w:styleId="111111">
    <w:name w:val="Outline List 2"/>
    <w:basedOn w:val="Bezzoznamu"/>
    <w:uiPriority w:val="99"/>
    <w:semiHidden/>
    <w:unhideWhenUsed/>
    <w:locked/>
    <w:rsid w:val="00A9055A"/>
    <w:pPr>
      <w:numPr>
        <w:numId w:val="23"/>
      </w:numPr>
    </w:pPr>
  </w:style>
  <w:style w:type="paragraph" w:customStyle="1" w:styleId="ID">
    <w:name w:val="_ID"/>
    <w:basedOn w:val="Normlny"/>
    <w:link w:val="IDChar"/>
    <w:qFormat/>
    <w:rsid w:val="00A9055A"/>
    <w:pPr>
      <w:autoSpaceDE w:val="0"/>
      <w:autoSpaceDN w:val="0"/>
      <w:spacing w:after="0" w:line="240" w:lineRule="atLeast"/>
      <w:ind w:firstLine="284"/>
    </w:pPr>
    <w:rPr>
      <w:rFonts w:cs="Arial"/>
      <w:sz w:val="20"/>
      <w:szCs w:val="20"/>
      <w:lang w:eastAsia="sk-SK"/>
    </w:rPr>
  </w:style>
  <w:style w:type="character" w:customStyle="1" w:styleId="IDChar">
    <w:name w:val="_ID Char"/>
    <w:basedOn w:val="Predvolenpsmoodseku"/>
    <w:link w:val="ID"/>
    <w:rsid w:val="00A9055A"/>
    <w:rPr>
      <w:rFonts w:ascii="Arial" w:hAnsi="Arial" w:cs="Arial"/>
      <w:sz w:val="20"/>
      <w:szCs w:val="20"/>
      <w:lang w:val="sk-SK" w:eastAsia="sk-SK"/>
    </w:rPr>
  </w:style>
  <w:style w:type="paragraph" w:customStyle="1" w:styleId="nadpis">
    <w:name w:val="_nadpis"/>
    <w:basedOn w:val="Normlny"/>
    <w:link w:val="nadpisChar"/>
    <w:qFormat/>
    <w:rsid w:val="00A9055A"/>
    <w:pPr>
      <w:autoSpaceDE w:val="0"/>
      <w:autoSpaceDN w:val="0"/>
      <w:spacing w:before="240" w:after="120" w:line="240" w:lineRule="atLeast"/>
      <w:ind w:firstLine="284"/>
    </w:pPr>
    <w:rPr>
      <w:rFonts w:cs="Arial"/>
      <w:sz w:val="20"/>
      <w:szCs w:val="20"/>
      <w:u w:val="single"/>
      <w:lang w:eastAsia="sk-SK"/>
    </w:rPr>
  </w:style>
  <w:style w:type="character" w:customStyle="1" w:styleId="nadpisChar">
    <w:name w:val="_nadpis Char"/>
    <w:link w:val="nadpis"/>
    <w:rsid w:val="00A9055A"/>
    <w:rPr>
      <w:rFonts w:ascii="Arial" w:hAnsi="Arial" w:cs="Arial"/>
      <w:sz w:val="20"/>
      <w:szCs w:val="20"/>
      <w:u w:val="single"/>
      <w:lang w:val="sk-SK" w:eastAsia="sk-SK"/>
    </w:rPr>
  </w:style>
  <w:style w:type="paragraph" w:customStyle="1" w:styleId="BodyText21">
    <w:name w:val="Body Text 21"/>
    <w:basedOn w:val="Normlny"/>
    <w:rsid w:val="00A9055A"/>
    <w:pPr>
      <w:tabs>
        <w:tab w:val="left" w:pos="426"/>
      </w:tabs>
      <w:spacing w:before="120" w:after="0" w:line="240" w:lineRule="auto"/>
    </w:pPr>
    <w:rPr>
      <w:szCs w:val="20"/>
      <w:lang w:eastAsia="cs-CZ"/>
    </w:rPr>
  </w:style>
  <w:style w:type="character" w:customStyle="1" w:styleId="spelle">
    <w:name w:val="spelle"/>
    <w:basedOn w:val="Predvolenpsmoodseku"/>
    <w:rsid w:val="00020393"/>
  </w:style>
  <w:style w:type="paragraph" w:customStyle="1" w:styleId="Default">
    <w:name w:val="Default"/>
    <w:rsid w:val="00AD44E0"/>
    <w:pPr>
      <w:autoSpaceDE w:val="0"/>
      <w:autoSpaceDN w:val="0"/>
      <w:adjustRightInd w:val="0"/>
    </w:pPr>
    <w:rPr>
      <w:rFonts w:ascii="Arial" w:hAnsi="Arial" w:cs="Arial"/>
      <w:color w:val="000000"/>
      <w:sz w:val="24"/>
      <w:szCs w:val="24"/>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379">
      <w:bodyDiv w:val="1"/>
      <w:marLeft w:val="0"/>
      <w:marRight w:val="0"/>
      <w:marTop w:val="0"/>
      <w:marBottom w:val="0"/>
      <w:divBdr>
        <w:top w:val="none" w:sz="0" w:space="0" w:color="auto"/>
        <w:left w:val="none" w:sz="0" w:space="0" w:color="auto"/>
        <w:bottom w:val="none" w:sz="0" w:space="0" w:color="auto"/>
        <w:right w:val="none" w:sz="0" w:space="0" w:color="auto"/>
      </w:divBdr>
    </w:div>
    <w:div w:id="408885526">
      <w:bodyDiv w:val="1"/>
      <w:marLeft w:val="0"/>
      <w:marRight w:val="0"/>
      <w:marTop w:val="0"/>
      <w:marBottom w:val="0"/>
      <w:divBdr>
        <w:top w:val="none" w:sz="0" w:space="0" w:color="auto"/>
        <w:left w:val="none" w:sz="0" w:space="0" w:color="auto"/>
        <w:bottom w:val="none" w:sz="0" w:space="0" w:color="auto"/>
        <w:right w:val="none" w:sz="0" w:space="0" w:color="auto"/>
      </w:divBdr>
    </w:div>
    <w:div w:id="1028215940">
      <w:bodyDiv w:val="1"/>
      <w:marLeft w:val="0"/>
      <w:marRight w:val="0"/>
      <w:marTop w:val="0"/>
      <w:marBottom w:val="0"/>
      <w:divBdr>
        <w:top w:val="none" w:sz="0" w:space="0" w:color="auto"/>
        <w:left w:val="none" w:sz="0" w:space="0" w:color="auto"/>
        <w:bottom w:val="none" w:sz="0" w:space="0" w:color="auto"/>
        <w:right w:val="none" w:sz="0" w:space="0" w:color="auto"/>
      </w:divBdr>
    </w:div>
    <w:div w:id="1113482546">
      <w:bodyDiv w:val="1"/>
      <w:marLeft w:val="0"/>
      <w:marRight w:val="0"/>
      <w:marTop w:val="0"/>
      <w:marBottom w:val="0"/>
      <w:divBdr>
        <w:top w:val="none" w:sz="0" w:space="0" w:color="auto"/>
        <w:left w:val="none" w:sz="0" w:space="0" w:color="auto"/>
        <w:bottom w:val="none" w:sz="0" w:space="0" w:color="auto"/>
        <w:right w:val="none" w:sz="0" w:space="0" w:color="auto"/>
      </w:divBdr>
    </w:div>
    <w:div w:id="1176774786">
      <w:bodyDiv w:val="1"/>
      <w:marLeft w:val="0"/>
      <w:marRight w:val="0"/>
      <w:marTop w:val="0"/>
      <w:marBottom w:val="0"/>
      <w:divBdr>
        <w:top w:val="none" w:sz="0" w:space="0" w:color="auto"/>
        <w:left w:val="none" w:sz="0" w:space="0" w:color="auto"/>
        <w:bottom w:val="none" w:sz="0" w:space="0" w:color="auto"/>
        <w:right w:val="none" w:sz="0" w:space="0" w:color="auto"/>
      </w:divBdr>
    </w:div>
    <w:div w:id="1609461044">
      <w:bodyDiv w:val="1"/>
      <w:marLeft w:val="0"/>
      <w:marRight w:val="0"/>
      <w:marTop w:val="0"/>
      <w:marBottom w:val="0"/>
      <w:divBdr>
        <w:top w:val="none" w:sz="0" w:space="0" w:color="auto"/>
        <w:left w:val="none" w:sz="0" w:space="0" w:color="auto"/>
        <w:bottom w:val="none" w:sz="0" w:space="0" w:color="auto"/>
        <w:right w:val="none" w:sz="0" w:space="0" w:color="auto"/>
      </w:divBdr>
    </w:div>
    <w:div w:id="1852330259">
      <w:bodyDiv w:val="1"/>
      <w:marLeft w:val="0"/>
      <w:marRight w:val="0"/>
      <w:marTop w:val="0"/>
      <w:marBottom w:val="0"/>
      <w:divBdr>
        <w:top w:val="none" w:sz="0" w:space="0" w:color="auto"/>
        <w:left w:val="none" w:sz="0" w:space="0" w:color="auto"/>
        <w:bottom w:val="none" w:sz="0" w:space="0" w:color="auto"/>
        <w:right w:val="none" w:sz="0" w:space="0" w:color="auto"/>
      </w:divBdr>
    </w:div>
    <w:div w:id="1903910222">
      <w:marLeft w:val="0"/>
      <w:marRight w:val="0"/>
      <w:marTop w:val="0"/>
      <w:marBottom w:val="0"/>
      <w:divBdr>
        <w:top w:val="none" w:sz="0" w:space="0" w:color="auto"/>
        <w:left w:val="none" w:sz="0" w:space="0" w:color="auto"/>
        <w:bottom w:val="none" w:sz="0" w:space="0" w:color="auto"/>
        <w:right w:val="none" w:sz="0" w:space="0" w:color="auto"/>
      </w:divBdr>
    </w:div>
    <w:div w:id="1903910224">
      <w:marLeft w:val="0"/>
      <w:marRight w:val="0"/>
      <w:marTop w:val="0"/>
      <w:marBottom w:val="0"/>
      <w:divBdr>
        <w:top w:val="none" w:sz="0" w:space="0" w:color="auto"/>
        <w:left w:val="none" w:sz="0" w:space="0" w:color="auto"/>
        <w:bottom w:val="none" w:sz="0" w:space="0" w:color="auto"/>
        <w:right w:val="none" w:sz="0" w:space="0" w:color="auto"/>
      </w:divBdr>
    </w:div>
    <w:div w:id="1903910225">
      <w:marLeft w:val="0"/>
      <w:marRight w:val="0"/>
      <w:marTop w:val="0"/>
      <w:marBottom w:val="0"/>
      <w:divBdr>
        <w:top w:val="none" w:sz="0" w:space="0" w:color="auto"/>
        <w:left w:val="none" w:sz="0" w:space="0" w:color="auto"/>
        <w:bottom w:val="none" w:sz="0" w:space="0" w:color="auto"/>
        <w:right w:val="none" w:sz="0" w:space="0" w:color="auto"/>
      </w:divBdr>
    </w:div>
    <w:div w:id="1903910229">
      <w:marLeft w:val="0"/>
      <w:marRight w:val="0"/>
      <w:marTop w:val="0"/>
      <w:marBottom w:val="0"/>
      <w:divBdr>
        <w:top w:val="none" w:sz="0" w:space="0" w:color="auto"/>
        <w:left w:val="none" w:sz="0" w:space="0" w:color="auto"/>
        <w:bottom w:val="none" w:sz="0" w:space="0" w:color="auto"/>
        <w:right w:val="none" w:sz="0" w:space="0" w:color="auto"/>
      </w:divBdr>
    </w:div>
    <w:div w:id="1903910234">
      <w:marLeft w:val="0"/>
      <w:marRight w:val="0"/>
      <w:marTop w:val="0"/>
      <w:marBottom w:val="0"/>
      <w:divBdr>
        <w:top w:val="none" w:sz="0" w:space="0" w:color="auto"/>
        <w:left w:val="none" w:sz="0" w:space="0" w:color="auto"/>
        <w:bottom w:val="none" w:sz="0" w:space="0" w:color="auto"/>
        <w:right w:val="none" w:sz="0" w:space="0" w:color="auto"/>
      </w:divBdr>
    </w:div>
    <w:div w:id="1903910235">
      <w:marLeft w:val="0"/>
      <w:marRight w:val="0"/>
      <w:marTop w:val="0"/>
      <w:marBottom w:val="0"/>
      <w:divBdr>
        <w:top w:val="none" w:sz="0" w:space="0" w:color="auto"/>
        <w:left w:val="none" w:sz="0" w:space="0" w:color="auto"/>
        <w:bottom w:val="none" w:sz="0" w:space="0" w:color="auto"/>
        <w:right w:val="none" w:sz="0" w:space="0" w:color="auto"/>
      </w:divBdr>
    </w:div>
    <w:div w:id="1903910236">
      <w:marLeft w:val="0"/>
      <w:marRight w:val="0"/>
      <w:marTop w:val="0"/>
      <w:marBottom w:val="0"/>
      <w:divBdr>
        <w:top w:val="none" w:sz="0" w:space="0" w:color="auto"/>
        <w:left w:val="none" w:sz="0" w:space="0" w:color="auto"/>
        <w:bottom w:val="none" w:sz="0" w:space="0" w:color="auto"/>
        <w:right w:val="none" w:sz="0" w:space="0" w:color="auto"/>
      </w:divBdr>
    </w:div>
    <w:div w:id="1903910237">
      <w:marLeft w:val="0"/>
      <w:marRight w:val="0"/>
      <w:marTop w:val="0"/>
      <w:marBottom w:val="0"/>
      <w:divBdr>
        <w:top w:val="none" w:sz="0" w:space="0" w:color="auto"/>
        <w:left w:val="none" w:sz="0" w:space="0" w:color="auto"/>
        <w:bottom w:val="none" w:sz="0" w:space="0" w:color="auto"/>
        <w:right w:val="none" w:sz="0" w:space="0" w:color="auto"/>
      </w:divBdr>
    </w:div>
    <w:div w:id="1903910238">
      <w:marLeft w:val="0"/>
      <w:marRight w:val="0"/>
      <w:marTop w:val="0"/>
      <w:marBottom w:val="0"/>
      <w:divBdr>
        <w:top w:val="none" w:sz="0" w:space="0" w:color="auto"/>
        <w:left w:val="none" w:sz="0" w:space="0" w:color="auto"/>
        <w:bottom w:val="none" w:sz="0" w:space="0" w:color="auto"/>
        <w:right w:val="none" w:sz="0" w:space="0" w:color="auto"/>
      </w:divBdr>
    </w:div>
    <w:div w:id="1903910239">
      <w:marLeft w:val="0"/>
      <w:marRight w:val="0"/>
      <w:marTop w:val="0"/>
      <w:marBottom w:val="0"/>
      <w:divBdr>
        <w:top w:val="none" w:sz="0" w:space="0" w:color="auto"/>
        <w:left w:val="none" w:sz="0" w:space="0" w:color="auto"/>
        <w:bottom w:val="none" w:sz="0" w:space="0" w:color="auto"/>
        <w:right w:val="none" w:sz="0" w:space="0" w:color="auto"/>
      </w:divBdr>
    </w:div>
    <w:div w:id="1903910240">
      <w:marLeft w:val="0"/>
      <w:marRight w:val="0"/>
      <w:marTop w:val="0"/>
      <w:marBottom w:val="0"/>
      <w:divBdr>
        <w:top w:val="none" w:sz="0" w:space="0" w:color="auto"/>
        <w:left w:val="none" w:sz="0" w:space="0" w:color="auto"/>
        <w:bottom w:val="none" w:sz="0" w:space="0" w:color="auto"/>
        <w:right w:val="none" w:sz="0" w:space="0" w:color="auto"/>
      </w:divBdr>
    </w:div>
    <w:div w:id="1903910241">
      <w:marLeft w:val="0"/>
      <w:marRight w:val="0"/>
      <w:marTop w:val="0"/>
      <w:marBottom w:val="0"/>
      <w:divBdr>
        <w:top w:val="none" w:sz="0" w:space="0" w:color="auto"/>
        <w:left w:val="none" w:sz="0" w:space="0" w:color="auto"/>
        <w:bottom w:val="none" w:sz="0" w:space="0" w:color="auto"/>
        <w:right w:val="none" w:sz="0" w:space="0" w:color="auto"/>
      </w:divBdr>
    </w:div>
    <w:div w:id="1903910242">
      <w:marLeft w:val="0"/>
      <w:marRight w:val="0"/>
      <w:marTop w:val="0"/>
      <w:marBottom w:val="0"/>
      <w:divBdr>
        <w:top w:val="none" w:sz="0" w:space="0" w:color="auto"/>
        <w:left w:val="none" w:sz="0" w:space="0" w:color="auto"/>
        <w:bottom w:val="none" w:sz="0" w:space="0" w:color="auto"/>
        <w:right w:val="none" w:sz="0" w:space="0" w:color="auto"/>
      </w:divBdr>
    </w:div>
    <w:div w:id="1903910243">
      <w:marLeft w:val="0"/>
      <w:marRight w:val="0"/>
      <w:marTop w:val="0"/>
      <w:marBottom w:val="0"/>
      <w:divBdr>
        <w:top w:val="none" w:sz="0" w:space="0" w:color="auto"/>
        <w:left w:val="none" w:sz="0" w:space="0" w:color="auto"/>
        <w:bottom w:val="none" w:sz="0" w:space="0" w:color="auto"/>
        <w:right w:val="none" w:sz="0" w:space="0" w:color="auto"/>
      </w:divBdr>
    </w:div>
    <w:div w:id="1903910244">
      <w:marLeft w:val="0"/>
      <w:marRight w:val="0"/>
      <w:marTop w:val="0"/>
      <w:marBottom w:val="0"/>
      <w:divBdr>
        <w:top w:val="none" w:sz="0" w:space="0" w:color="auto"/>
        <w:left w:val="none" w:sz="0" w:space="0" w:color="auto"/>
        <w:bottom w:val="none" w:sz="0" w:space="0" w:color="auto"/>
        <w:right w:val="none" w:sz="0" w:space="0" w:color="auto"/>
      </w:divBdr>
    </w:div>
    <w:div w:id="1903910245">
      <w:marLeft w:val="0"/>
      <w:marRight w:val="0"/>
      <w:marTop w:val="0"/>
      <w:marBottom w:val="0"/>
      <w:divBdr>
        <w:top w:val="none" w:sz="0" w:space="0" w:color="auto"/>
        <w:left w:val="none" w:sz="0" w:space="0" w:color="auto"/>
        <w:bottom w:val="none" w:sz="0" w:space="0" w:color="auto"/>
        <w:right w:val="none" w:sz="0" w:space="0" w:color="auto"/>
      </w:divBdr>
    </w:div>
    <w:div w:id="1903910246">
      <w:marLeft w:val="0"/>
      <w:marRight w:val="0"/>
      <w:marTop w:val="0"/>
      <w:marBottom w:val="0"/>
      <w:divBdr>
        <w:top w:val="none" w:sz="0" w:space="0" w:color="auto"/>
        <w:left w:val="none" w:sz="0" w:space="0" w:color="auto"/>
        <w:bottom w:val="none" w:sz="0" w:space="0" w:color="auto"/>
        <w:right w:val="none" w:sz="0" w:space="0" w:color="auto"/>
      </w:divBdr>
    </w:div>
    <w:div w:id="1903910247">
      <w:marLeft w:val="0"/>
      <w:marRight w:val="0"/>
      <w:marTop w:val="0"/>
      <w:marBottom w:val="0"/>
      <w:divBdr>
        <w:top w:val="none" w:sz="0" w:space="0" w:color="auto"/>
        <w:left w:val="none" w:sz="0" w:space="0" w:color="auto"/>
        <w:bottom w:val="none" w:sz="0" w:space="0" w:color="auto"/>
        <w:right w:val="none" w:sz="0" w:space="0" w:color="auto"/>
      </w:divBdr>
    </w:div>
    <w:div w:id="1903910248">
      <w:marLeft w:val="0"/>
      <w:marRight w:val="0"/>
      <w:marTop w:val="0"/>
      <w:marBottom w:val="0"/>
      <w:divBdr>
        <w:top w:val="none" w:sz="0" w:space="0" w:color="auto"/>
        <w:left w:val="none" w:sz="0" w:space="0" w:color="auto"/>
        <w:bottom w:val="none" w:sz="0" w:space="0" w:color="auto"/>
        <w:right w:val="none" w:sz="0" w:space="0" w:color="auto"/>
      </w:divBdr>
    </w:div>
    <w:div w:id="1903910249">
      <w:marLeft w:val="0"/>
      <w:marRight w:val="0"/>
      <w:marTop w:val="0"/>
      <w:marBottom w:val="0"/>
      <w:divBdr>
        <w:top w:val="none" w:sz="0" w:space="0" w:color="auto"/>
        <w:left w:val="none" w:sz="0" w:space="0" w:color="auto"/>
        <w:bottom w:val="none" w:sz="0" w:space="0" w:color="auto"/>
        <w:right w:val="none" w:sz="0" w:space="0" w:color="auto"/>
      </w:divBdr>
    </w:div>
    <w:div w:id="1903910250">
      <w:marLeft w:val="0"/>
      <w:marRight w:val="0"/>
      <w:marTop w:val="0"/>
      <w:marBottom w:val="0"/>
      <w:divBdr>
        <w:top w:val="none" w:sz="0" w:space="0" w:color="auto"/>
        <w:left w:val="none" w:sz="0" w:space="0" w:color="auto"/>
        <w:bottom w:val="none" w:sz="0" w:space="0" w:color="auto"/>
        <w:right w:val="none" w:sz="0" w:space="0" w:color="auto"/>
      </w:divBdr>
    </w:div>
    <w:div w:id="1903910251">
      <w:marLeft w:val="0"/>
      <w:marRight w:val="0"/>
      <w:marTop w:val="0"/>
      <w:marBottom w:val="0"/>
      <w:divBdr>
        <w:top w:val="none" w:sz="0" w:space="0" w:color="auto"/>
        <w:left w:val="none" w:sz="0" w:space="0" w:color="auto"/>
        <w:bottom w:val="none" w:sz="0" w:space="0" w:color="auto"/>
        <w:right w:val="none" w:sz="0" w:space="0" w:color="auto"/>
      </w:divBdr>
    </w:div>
    <w:div w:id="1903910252">
      <w:marLeft w:val="0"/>
      <w:marRight w:val="0"/>
      <w:marTop w:val="0"/>
      <w:marBottom w:val="0"/>
      <w:divBdr>
        <w:top w:val="none" w:sz="0" w:space="0" w:color="auto"/>
        <w:left w:val="none" w:sz="0" w:space="0" w:color="auto"/>
        <w:bottom w:val="none" w:sz="0" w:space="0" w:color="auto"/>
        <w:right w:val="none" w:sz="0" w:space="0" w:color="auto"/>
      </w:divBdr>
    </w:div>
    <w:div w:id="1903910253">
      <w:marLeft w:val="0"/>
      <w:marRight w:val="0"/>
      <w:marTop w:val="0"/>
      <w:marBottom w:val="0"/>
      <w:divBdr>
        <w:top w:val="none" w:sz="0" w:space="0" w:color="auto"/>
        <w:left w:val="none" w:sz="0" w:space="0" w:color="auto"/>
        <w:bottom w:val="none" w:sz="0" w:space="0" w:color="auto"/>
        <w:right w:val="none" w:sz="0" w:space="0" w:color="auto"/>
      </w:divBdr>
    </w:div>
    <w:div w:id="1903910254">
      <w:marLeft w:val="0"/>
      <w:marRight w:val="0"/>
      <w:marTop w:val="0"/>
      <w:marBottom w:val="0"/>
      <w:divBdr>
        <w:top w:val="none" w:sz="0" w:space="0" w:color="auto"/>
        <w:left w:val="none" w:sz="0" w:space="0" w:color="auto"/>
        <w:bottom w:val="none" w:sz="0" w:space="0" w:color="auto"/>
        <w:right w:val="none" w:sz="0" w:space="0" w:color="auto"/>
      </w:divBdr>
    </w:div>
    <w:div w:id="1903910255">
      <w:marLeft w:val="0"/>
      <w:marRight w:val="0"/>
      <w:marTop w:val="0"/>
      <w:marBottom w:val="0"/>
      <w:divBdr>
        <w:top w:val="none" w:sz="0" w:space="0" w:color="auto"/>
        <w:left w:val="none" w:sz="0" w:space="0" w:color="auto"/>
        <w:bottom w:val="none" w:sz="0" w:space="0" w:color="auto"/>
        <w:right w:val="none" w:sz="0" w:space="0" w:color="auto"/>
      </w:divBdr>
    </w:div>
    <w:div w:id="1903910256">
      <w:marLeft w:val="0"/>
      <w:marRight w:val="0"/>
      <w:marTop w:val="0"/>
      <w:marBottom w:val="0"/>
      <w:divBdr>
        <w:top w:val="none" w:sz="0" w:space="0" w:color="auto"/>
        <w:left w:val="none" w:sz="0" w:space="0" w:color="auto"/>
        <w:bottom w:val="none" w:sz="0" w:space="0" w:color="auto"/>
        <w:right w:val="none" w:sz="0" w:space="0" w:color="auto"/>
      </w:divBdr>
    </w:div>
    <w:div w:id="1903910257">
      <w:marLeft w:val="0"/>
      <w:marRight w:val="0"/>
      <w:marTop w:val="0"/>
      <w:marBottom w:val="0"/>
      <w:divBdr>
        <w:top w:val="none" w:sz="0" w:space="0" w:color="auto"/>
        <w:left w:val="none" w:sz="0" w:space="0" w:color="auto"/>
        <w:bottom w:val="none" w:sz="0" w:space="0" w:color="auto"/>
        <w:right w:val="none" w:sz="0" w:space="0" w:color="auto"/>
      </w:divBdr>
    </w:div>
    <w:div w:id="1903910258">
      <w:marLeft w:val="0"/>
      <w:marRight w:val="0"/>
      <w:marTop w:val="0"/>
      <w:marBottom w:val="0"/>
      <w:divBdr>
        <w:top w:val="none" w:sz="0" w:space="0" w:color="auto"/>
        <w:left w:val="none" w:sz="0" w:space="0" w:color="auto"/>
        <w:bottom w:val="none" w:sz="0" w:space="0" w:color="auto"/>
        <w:right w:val="none" w:sz="0" w:space="0" w:color="auto"/>
      </w:divBdr>
    </w:div>
    <w:div w:id="1903910259">
      <w:marLeft w:val="0"/>
      <w:marRight w:val="0"/>
      <w:marTop w:val="0"/>
      <w:marBottom w:val="0"/>
      <w:divBdr>
        <w:top w:val="none" w:sz="0" w:space="0" w:color="auto"/>
        <w:left w:val="none" w:sz="0" w:space="0" w:color="auto"/>
        <w:bottom w:val="none" w:sz="0" w:space="0" w:color="auto"/>
        <w:right w:val="none" w:sz="0" w:space="0" w:color="auto"/>
      </w:divBdr>
    </w:div>
    <w:div w:id="1903910260">
      <w:marLeft w:val="0"/>
      <w:marRight w:val="0"/>
      <w:marTop w:val="0"/>
      <w:marBottom w:val="0"/>
      <w:divBdr>
        <w:top w:val="none" w:sz="0" w:space="0" w:color="auto"/>
        <w:left w:val="none" w:sz="0" w:space="0" w:color="auto"/>
        <w:bottom w:val="none" w:sz="0" w:space="0" w:color="auto"/>
        <w:right w:val="none" w:sz="0" w:space="0" w:color="auto"/>
      </w:divBdr>
    </w:div>
    <w:div w:id="1903910261">
      <w:marLeft w:val="0"/>
      <w:marRight w:val="0"/>
      <w:marTop w:val="0"/>
      <w:marBottom w:val="0"/>
      <w:divBdr>
        <w:top w:val="none" w:sz="0" w:space="0" w:color="auto"/>
        <w:left w:val="none" w:sz="0" w:space="0" w:color="auto"/>
        <w:bottom w:val="none" w:sz="0" w:space="0" w:color="auto"/>
        <w:right w:val="none" w:sz="0" w:space="0" w:color="auto"/>
      </w:divBdr>
    </w:div>
    <w:div w:id="1903910262">
      <w:marLeft w:val="0"/>
      <w:marRight w:val="0"/>
      <w:marTop w:val="0"/>
      <w:marBottom w:val="0"/>
      <w:divBdr>
        <w:top w:val="none" w:sz="0" w:space="0" w:color="auto"/>
        <w:left w:val="none" w:sz="0" w:space="0" w:color="auto"/>
        <w:bottom w:val="none" w:sz="0" w:space="0" w:color="auto"/>
        <w:right w:val="none" w:sz="0" w:space="0" w:color="auto"/>
      </w:divBdr>
    </w:div>
    <w:div w:id="1903910263">
      <w:marLeft w:val="0"/>
      <w:marRight w:val="0"/>
      <w:marTop w:val="0"/>
      <w:marBottom w:val="0"/>
      <w:divBdr>
        <w:top w:val="none" w:sz="0" w:space="0" w:color="auto"/>
        <w:left w:val="none" w:sz="0" w:space="0" w:color="auto"/>
        <w:bottom w:val="none" w:sz="0" w:space="0" w:color="auto"/>
        <w:right w:val="none" w:sz="0" w:space="0" w:color="auto"/>
      </w:divBdr>
    </w:div>
    <w:div w:id="1903910264">
      <w:marLeft w:val="0"/>
      <w:marRight w:val="0"/>
      <w:marTop w:val="0"/>
      <w:marBottom w:val="0"/>
      <w:divBdr>
        <w:top w:val="none" w:sz="0" w:space="0" w:color="auto"/>
        <w:left w:val="none" w:sz="0" w:space="0" w:color="auto"/>
        <w:bottom w:val="none" w:sz="0" w:space="0" w:color="auto"/>
        <w:right w:val="none" w:sz="0" w:space="0" w:color="auto"/>
      </w:divBdr>
    </w:div>
    <w:div w:id="1903910265">
      <w:marLeft w:val="0"/>
      <w:marRight w:val="0"/>
      <w:marTop w:val="0"/>
      <w:marBottom w:val="0"/>
      <w:divBdr>
        <w:top w:val="none" w:sz="0" w:space="0" w:color="auto"/>
        <w:left w:val="none" w:sz="0" w:space="0" w:color="auto"/>
        <w:bottom w:val="none" w:sz="0" w:space="0" w:color="auto"/>
        <w:right w:val="none" w:sz="0" w:space="0" w:color="auto"/>
      </w:divBdr>
    </w:div>
    <w:div w:id="1903910266">
      <w:marLeft w:val="0"/>
      <w:marRight w:val="0"/>
      <w:marTop w:val="0"/>
      <w:marBottom w:val="0"/>
      <w:divBdr>
        <w:top w:val="none" w:sz="0" w:space="0" w:color="auto"/>
        <w:left w:val="none" w:sz="0" w:space="0" w:color="auto"/>
        <w:bottom w:val="none" w:sz="0" w:space="0" w:color="auto"/>
        <w:right w:val="none" w:sz="0" w:space="0" w:color="auto"/>
      </w:divBdr>
    </w:div>
    <w:div w:id="1903910267">
      <w:marLeft w:val="0"/>
      <w:marRight w:val="0"/>
      <w:marTop w:val="0"/>
      <w:marBottom w:val="0"/>
      <w:divBdr>
        <w:top w:val="none" w:sz="0" w:space="0" w:color="auto"/>
        <w:left w:val="none" w:sz="0" w:space="0" w:color="auto"/>
        <w:bottom w:val="none" w:sz="0" w:space="0" w:color="auto"/>
        <w:right w:val="none" w:sz="0" w:space="0" w:color="auto"/>
      </w:divBdr>
    </w:div>
    <w:div w:id="1903910268">
      <w:marLeft w:val="0"/>
      <w:marRight w:val="0"/>
      <w:marTop w:val="0"/>
      <w:marBottom w:val="0"/>
      <w:divBdr>
        <w:top w:val="none" w:sz="0" w:space="0" w:color="auto"/>
        <w:left w:val="none" w:sz="0" w:space="0" w:color="auto"/>
        <w:bottom w:val="none" w:sz="0" w:space="0" w:color="auto"/>
        <w:right w:val="none" w:sz="0" w:space="0" w:color="auto"/>
      </w:divBdr>
    </w:div>
    <w:div w:id="1903910269">
      <w:marLeft w:val="0"/>
      <w:marRight w:val="0"/>
      <w:marTop w:val="0"/>
      <w:marBottom w:val="0"/>
      <w:divBdr>
        <w:top w:val="none" w:sz="0" w:space="0" w:color="auto"/>
        <w:left w:val="none" w:sz="0" w:space="0" w:color="auto"/>
        <w:bottom w:val="none" w:sz="0" w:space="0" w:color="auto"/>
        <w:right w:val="none" w:sz="0" w:space="0" w:color="auto"/>
      </w:divBdr>
    </w:div>
    <w:div w:id="1903910270">
      <w:marLeft w:val="0"/>
      <w:marRight w:val="0"/>
      <w:marTop w:val="0"/>
      <w:marBottom w:val="0"/>
      <w:divBdr>
        <w:top w:val="none" w:sz="0" w:space="0" w:color="auto"/>
        <w:left w:val="none" w:sz="0" w:space="0" w:color="auto"/>
        <w:bottom w:val="none" w:sz="0" w:space="0" w:color="auto"/>
        <w:right w:val="none" w:sz="0" w:space="0" w:color="auto"/>
      </w:divBdr>
    </w:div>
    <w:div w:id="1903910271">
      <w:marLeft w:val="0"/>
      <w:marRight w:val="0"/>
      <w:marTop w:val="0"/>
      <w:marBottom w:val="0"/>
      <w:divBdr>
        <w:top w:val="none" w:sz="0" w:space="0" w:color="auto"/>
        <w:left w:val="none" w:sz="0" w:space="0" w:color="auto"/>
        <w:bottom w:val="none" w:sz="0" w:space="0" w:color="auto"/>
        <w:right w:val="none" w:sz="0" w:space="0" w:color="auto"/>
      </w:divBdr>
    </w:div>
    <w:div w:id="1903910272">
      <w:marLeft w:val="0"/>
      <w:marRight w:val="0"/>
      <w:marTop w:val="0"/>
      <w:marBottom w:val="0"/>
      <w:divBdr>
        <w:top w:val="none" w:sz="0" w:space="0" w:color="auto"/>
        <w:left w:val="none" w:sz="0" w:space="0" w:color="auto"/>
        <w:bottom w:val="none" w:sz="0" w:space="0" w:color="auto"/>
        <w:right w:val="none" w:sz="0" w:space="0" w:color="auto"/>
      </w:divBdr>
    </w:div>
    <w:div w:id="1903910273">
      <w:marLeft w:val="0"/>
      <w:marRight w:val="0"/>
      <w:marTop w:val="0"/>
      <w:marBottom w:val="0"/>
      <w:divBdr>
        <w:top w:val="none" w:sz="0" w:space="0" w:color="auto"/>
        <w:left w:val="none" w:sz="0" w:space="0" w:color="auto"/>
        <w:bottom w:val="none" w:sz="0" w:space="0" w:color="auto"/>
        <w:right w:val="none" w:sz="0" w:space="0" w:color="auto"/>
      </w:divBdr>
    </w:div>
    <w:div w:id="1903910274">
      <w:marLeft w:val="0"/>
      <w:marRight w:val="0"/>
      <w:marTop w:val="0"/>
      <w:marBottom w:val="0"/>
      <w:divBdr>
        <w:top w:val="none" w:sz="0" w:space="0" w:color="auto"/>
        <w:left w:val="none" w:sz="0" w:space="0" w:color="auto"/>
        <w:bottom w:val="none" w:sz="0" w:space="0" w:color="auto"/>
        <w:right w:val="none" w:sz="0" w:space="0" w:color="auto"/>
      </w:divBdr>
    </w:div>
    <w:div w:id="1903910275">
      <w:marLeft w:val="0"/>
      <w:marRight w:val="0"/>
      <w:marTop w:val="0"/>
      <w:marBottom w:val="0"/>
      <w:divBdr>
        <w:top w:val="none" w:sz="0" w:space="0" w:color="auto"/>
        <w:left w:val="none" w:sz="0" w:space="0" w:color="auto"/>
        <w:bottom w:val="none" w:sz="0" w:space="0" w:color="auto"/>
        <w:right w:val="none" w:sz="0" w:space="0" w:color="auto"/>
      </w:divBdr>
    </w:div>
    <w:div w:id="1903910276">
      <w:marLeft w:val="0"/>
      <w:marRight w:val="0"/>
      <w:marTop w:val="0"/>
      <w:marBottom w:val="0"/>
      <w:divBdr>
        <w:top w:val="none" w:sz="0" w:space="0" w:color="auto"/>
        <w:left w:val="none" w:sz="0" w:space="0" w:color="auto"/>
        <w:bottom w:val="none" w:sz="0" w:space="0" w:color="auto"/>
        <w:right w:val="none" w:sz="0" w:space="0" w:color="auto"/>
      </w:divBdr>
    </w:div>
    <w:div w:id="1903910277">
      <w:marLeft w:val="0"/>
      <w:marRight w:val="0"/>
      <w:marTop w:val="0"/>
      <w:marBottom w:val="0"/>
      <w:divBdr>
        <w:top w:val="none" w:sz="0" w:space="0" w:color="auto"/>
        <w:left w:val="none" w:sz="0" w:space="0" w:color="auto"/>
        <w:bottom w:val="none" w:sz="0" w:space="0" w:color="auto"/>
        <w:right w:val="none" w:sz="0" w:space="0" w:color="auto"/>
      </w:divBdr>
    </w:div>
    <w:div w:id="1903910278">
      <w:marLeft w:val="0"/>
      <w:marRight w:val="0"/>
      <w:marTop w:val="0"/>
      <w:marBottom w:val="0"/>
      <w:divBdr>
        <w:top w:val="none" w:sz="0" w:space="0" w:color="auto"/>
        <w:left w:val="none" w:sz="0" w:space="0" w:color="auto"/>
        <w:bottom w:val="none" w:sz="0" w:space="0" w:color="auto"/>
        <w:right w:val="none" w:sz="0" w:space="0" w:color="auto"/>
      </w:divBdr>
    </w:div>
    <w:div w:id="1903910279">
      <w:marLeft w:val="0"/>
      <w:marRight w:val="0"/>
      <w:marTop w:val="0"/>
      <w:marBottom w:val="0"/>
      <w:divBdr>
        <w:top w:val="none" w:sz="0" w:space="0" w:color="auto"/>
        <w:left w:val="none" w:sz="0" w:space="0" w:color="auto"/>
        <w:bottom w:val="none" w:sz="0" w:space="0" w:color="auto"/>
        <w:right w:val="none" w:sz="0" w:space="0" w:color="auto"/>
      </w:divBdr>
    </w:div>
    <w:div w:id="1903910280">
      <w:marLeft w:val="0"/>
      <w:marRight w:val="0"/>
      <w:marTop w:val="0"/>
      <w:marBottom w:val="0"/>
      <w:divBdr>
        <w:top w:val="none" w:sz="0" w:space="0" w:color="auto"/>
        <w:left w:val="none" w:sz="0" w:space="0" w:color="auto"/>
        <w:bottom w:val="none" w:sz="0" w:space="0" w:color="auto"/>
        <w:right w:val="none" w:sz="0" w:space="0" w:color="auto"/>
      </w:divBdr>
    </w:div>
    <w:div w:id="1903910281">
      <w:marLeft w:val="0"/>
      <w:marRight w:val="0"/>
      <w:marTop w:val="0"/>
      <w:marBottom w:val="0"/>
      <w:divBdr>
        <w:top w:val="none" w:sz="0" w:space="0" w:color="auto"/>
        <w:left w:val="none" w:sz="0" w:space="0" w:color="auto"/>
        <w:bottom w:val="none" w:sz="0" w:space="0" w:color="auto"/>
        <w:right w:val="none" w:sz="0" w:space="0" w:color="auto"/>
      </w:divBdr>
    </w:div>
    <w:div w:id="1903910282">
      <w:marLeft w:val="0"/>
      <w:marRight w:val="0"/>
      <w:marTop w:val="0"/>
      <w:marBottom w:val="0"/>
      <w:divBdr>
        <w:top w:val="none" w:sz="0" w:space="0" w:color="auto"/>
        <w:left w:val="none" w:sz="0" w:space="0" w:color="auto"/>
        <w:bottom w:val="none" w:sz="0" w:space="0" w:color="auto"/>
        <w:right w:val="none" w:sz="0" w:space="0" w:color="auto"/>
      </w:divBdr>
    </w:div>
    <w:div w:id="1903910283">
      <w:marLeft w:val="0"/>
      <w:marRight w:val="0"/>
      <w:marTop w:val="0"/>
      <w:marBottom w:val="0"/>
      <w:divBdr>
        <w:top w:val="none" w:sz="0" w:space="0" w:color="auto"/>
        <w:left w:val="none" w:sz="0" w:space="0" w:color="auto"/>
        <w:bottom w:val="none" w:sz="0" w:space="0" w:color="auto"/>
        <w:right w:val="none" w:sz="0" w:space="0" w:color="auto"/>
      </w:divBdr>
    </w:div>
    <w:div w:id="1903910284">
      <w:marLeft w:val="0"/>
      <w:marRight w:val="0"/>
      <w:marTop w:val="0"/>
      <w:marBottom w:val="0"/>
      <w:divBdr>
        <w:top w:val="none" w:sz="0" w:space="0" w:color="auto"/>
        <w:left w:val="none" w:sz="0" w:space="0" w:color="auto"/>
        <w:bottom w:val="none" w:sz="0" w:space="0" w:color="auto"/>
        <w:right w:val="none" w:sz="0" w:space="0" w:color="auto"/>
      </w:divBdr>
    </w:div>
    <w:div w:id="1903910285">
      <w:marLeft w:val="0"/>
      <w:marRight w:val="0"/>
      <w:marTop w:val="0"/>
      <w:marBottom w:val="0"/>
      <w:divBdr>
        <w:top w:val="none" w:sz="0" w:space="0" w:color="auto"/>
        <w:left w:val="none" w:sz="0" w:space="0" w:color="auto"/>
        <w:bottom w:val="none" w:sz="0" w:space="0" w:color="auto"/>
        <w:right w:val="none" w:sz="0" w:space="0" w:color="auto"/>
      </w:divBdr>
    </w:div>
    <w:div w:id="1903910286">
      <w:marLeft w:val="0"/>
      <w:marRight w:val="0"/>
      <w:marTop w:val="0"/>
      <w:marBottom w:val="0"/>
      <w:divBdr>
        <w:top w:val="none" w:sz="0" w:space="0" w:color="auto"/>
        <w:left w:val="none" w:sz="0" w:space="0" w:color="auto"/>
        <w:bottom w:val="none" w:sz="0" w:space="0" w:color="auto"/>
        <w:right w:val="none" w:sz="0" w:space="0" w:color="auto"/>
      </w:divBdr>
    </w:div>
    <w:div w:id="1903910287">
      <w:marLeft w:val="0"/>
      <w:marRight w:val="0"/>
      <w:marTop w:val="0"/>
      <w:marBottom w:val="0"/>
      <w:divBdr>
        <w:top w:val="none" w:sz="0" w:space="0" w:color="auto"/>
        <w:left w:val="none" w:sz="0" w:space="0" w:color="auto"/>
        <w:bottom w:val="none" w:sz="0" w:space="0" w:color="auto"/>
        <w:right w:val="none" w:sz="0" w:space="0" w:color="auto"/>
      </w:divBdr>
    </w:div>
    <w:div w:id="1903910288">
      <w:marLeft w:val="0"/>
      <w:marRight w:val="0"/>
      <w:marTop w:val="0"/>
      <w:marBottom w:val="0"/>
      <w:divBdr>
        <w:top w:val="none" w:sz="0" w:space="0" w:color="auto"/>
        <w:left w:val="none" w:sz="0" w:space="0" w:color="auto"/>
        <w:bottom w:val="none" w:sz="0" w:space="0" w:color="auto"/>
        <w:right w:val="none" w:sz="0" w:space="0" w:color="auto"/>
      </w:divBdr>
    </w:div>
    <w:div w:id="1903910290">
      <w:marLeft w:val="0"/>
      <w:marRight w:val="0"/>
      <w:marTop w:val="0"/>
      <w:marBottom w:val="0"/>
      <w:divBdr>
        <w:top w:val="none" w:sz="0" w:space="0" w:color="auto"/>
        <w:left w:val="none" w:sz="0" w:space="0" w:color="auto"/>
        <w:bottom w:val="none" w:sz="0" w:space="0" w:color="auto"/>
        <w:right w:val="none" w:sz="0" w:space="0" w:color="auto"/>
      </w:divBdr>
      <w:divsChild>
        <w:div w:id="1903910221">
          <w:marLeft w:val="0"/>
          <w:marRight w:val="0"/>
          <w:marTop w:val="0"/>
          <w:marBottom w:val="0"/>
          <w:divBdr>
            <w:top w:val="none" w:sz="0" w:space="0" w:color="auto"/>
            <w:left w:val="none" w:sz="0" w:space="0" w:color="auto"/>
            <w:bottom w:val="none" w:sz="0" w:space="0" w:color="auto"/>
            <w:right w:val="none" w:sz="0" w:space="0" w:color="auto"/>
          </w:divBdr>
          <w:divsChild>
            <w:div w:id="1903910298">
              <w:marLeft w:val="0"/>
              <w:marRight w:val="60"/>
              <w:marTop w:val="0"/>
              <w:marBottom w:val="0"/>
              <w:divBdr>
                <w:top w:val="none" w:sz="0" w:space="0" w:color="auto"/>
                <w:left w:val="none" w:sz="0" w:space="0" w:color="auto"/>
                <w:bottom w:val="none" w:sz="0" w:space="0" w:color="auto"/>
                <w:right w:val="none" w:sz="0" w:space="0" w:color="auto"/>
              </w:divBdr>
              <w:divsChild>
                <w:div w:id="1903910315">
                  <w:marLeft w:val="0"/>
                  <w:marRight w:val="0"/>
                  <w:marTop w:val="0"/>
                  <w:marBottom w:val="120"/>
                  <w:divBdr>
                    <w:top w:val="single" w:sz="6" w:space="0" w:color="A0A0A0"/>
                    <w:left w:val="single" w:sz="6" w:space="0" w:color="B9B9B9"/>
                    <w:bottom w:val="single" w:sz="6" w:space="0" w:color="B9B9B9"/>
                    <w:right w:val="single" w:sz="6" w:space="0" w:color="B9B9B9"/>
                  </w:divBdr>
                  <w:divsChild>
                    <w:div w:id="1903910228">
                      <w:marLeft w:val="0"/>
                      <w:marRight w:val="0"/>
                      <w:marTop w:val="0"/>
                      <w:marBottom w:val="0"/>
                      <w:divBdr>
                        <w:top w:val="none" w:sz="0" w:space="0" w:color="auto"/>
                        <w:left w:val="none" w:sz="0" w:space="0" w:color="auto"/>
                        <w:bottom w:val="none" w:sz="0" w:space="0" w:color="auto"/>
                        <w:right w:val="none" w:sz="0" w:space="0" w:color="auto"/>
                      </w:divBdr>
                    </w:div>
                    <w:div w:id="190391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910312">
          <w:marLeft w:val="0"/>
          <w:marRight w:val="0"/>
          <w:marTop w:val="0"/>
          <w:marBottom w:val="0"/>
          <w:divBdr>
            <w:top w:val="none" w:sz="0" w:space="0" w:color="auto"/>
            <w:left w:val="none" w:sz="0" w:space="0" w:color="auto"/>
            <w:bottom w:val="none" w:sz="0" w:space="0" w:color="auto"/>
            <w:right w:val="none" w:sz="0" w:space="0" w:color="auto"/>
          </w:divBdr>
          <w:divsChild>
            <w:div w:id="1903910223">
              <w:marLeft w:val="60"/>
              <w:marRight w:val="0"/>
              <w:marTop w:val="0"/>
              <w:marBottom w:val="0"/>
              <w:divBdr>
                <w:top w:val="none" w:sz="0" w:space="0" w:color="auto"/>
                <w:left w:val="none" w:sz="0" w:space="0" w:color="auto"/>
                <w:bottom w:val="none" w:sz="0" w:space="0" w:color="auto"/>
                <w:right w:val="none" w:sz="0" w:space="0" w:color="auto"/>
              </w:divBdr>
              <w:divsChild>
                <w:div w:id="1903910307">
                  <w:marLeft w:val="0"/>
                  <w:marRight w:val="0"/>
                  <w:marTop w:val="0"/>
                  <w:marBottom w:val="0"/>
                  <w:divBdr>
                    <w:top w:val="none" w:sz="0" w:space="0" w:color="auto"/>
                    <w:left w:val="none" w:sz="0" w:space="0" w:color="auto"/>
                    <w:bottom w:val="none" w:sz="0" w:space="0" w:color="auto"/>
                    <w:right w:val="none" w:sz="0" w:space="0" w:color="auto"/>
                  </w:divBdr>
                  <w:divsChild>
                    <w:div w:id="1903910297">
                      <w:marLeft w:val="0"/>
                      <w:marRight w:val="0"/>
                      <w:marTop w:val="0"/>
                      <w:marBottom w:val="120"/>
                      <w:divBdr>
                        <w:top w:val="single" w:sz="6" w:space="0" w:color="F5F5F5"/>
                        <w:left w:val="single" w:sz="6" w:space="0" w:color="F5F5F5"/>
                        <w:bottom w:val="single" w:sz="6" w:space="0" w:color="F5F5F5"/>
                        <w:right w:val="single" w:sz="6" w:space="0" w:color="F5F5F5"/>
                      </w:divBdr>
                      <w:divsChild>
                        <w:div w:id="1903910233">
                          <w:marLeft w:val="0"/>
                          <w:marRight w:val="0"/>
                          <w:marTop w:val="0"/>
                          <w:marBottom w:val="0"/>
                          <w:divBdr>
                            <w:top w:val="none" w:sz="0" w:space="0" w:color="auto"/>
                            <w:left w:val="none" w:sz="0" w:space="0" w:color="auto"/>
                            <w:bottom w:val="none" w:sz="0" w:space="0" w:color="auto"/>
                            <w:right w:val="none" w:sz="0" w:space="0" w:color="auto"/>
                          </w:divBdr>
                          <w:divsChild>
                            <w:div w:id="190391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910291">
      <w:marLeft w:val="0"/>
      <w:marRight w:val="0"/>
      <w:marTop w:val="0"/>
      <w:marBottom w:val="0"/>
      <w:divBdr>
        <w:top w:val="none" w:sz="0" w:space="0" w:color="auto"/>
        <w:left w:val="none" w:sz="0" w:space="0" w:color="auto"/>
        <w:bottom w:val="none" w:sz="0" w:space="0" w:color="auto"/>
        <w:right w:val="none" w:sz="0" w:space="0" w:color="auto"/>
      </w:divBdr>
    </w:div>
    <w:div w:id="1903910292">
      <w:marLeft w:val="0"/>
      <w:marRight w:val="0"/>
      <w:marTop w:val="0"/>
      <w:marBottom w:val="0"/>
      <w:divBdr>
        <w:top w:val="none" w:sz="0" w:space="0" w:color="auto"/>
        <w:left w:val="none" w:sz="0" w:space="0" w:color="auto"/>
        <w:bottom w:val="none" w:sz="0" w:space="0" w:color="auto"/>
        <w:right w:val="none" w:sz="0" w:space="0" w:color="auto"/>
      </w:divBdr>
    </w:div>
    <w:div w:id="1903910294">
      <w:marLeft w:val="0"/>
      <w:marRight w:val="0"/>
      <w:marTop w:val="0"/>
      <w:marBottom w:val="0"/>
      <w:divBdr>
        <w:top w:val="none" w:sz="0" w:space="0" w:color="auto"/>
        <w:left w:val="none" w:sz="0" w:space="0" w:color="auto"/>
        <w:bottom w:val="none" w:sz="0" w:space="0" w:color="auto"/>
        <w:right w:val="none" w:sz="0" w:space="0" w:color="auto"/>
      </w:divBdr>
    </w:div>
    <w:div w:id="1903910295">
      <w:marLeft w:val="0"/>
      <w:marRight w:val="0"/>
      <w:marTop w:val="0"/>
      <w:marBottom w:val="0"/>
      <w:divBdr>
        <w:top w:val="none" w:sz="0" w:space="0" w:color="auto"/>
        <w:left w:val="none" w:sz="0" w:space="0" w:color="auto"/>
        <w:bottom w:val="none" w:sz="0" w:space="0" w:color="auto"/>
        <w:right w:val="none" w:sz="0" w:space="0" w:color="auto"/>
      </w:divBdr>
    </w:div>
    <w:div w:id="1903910296">
      <w:marLeft w:val="0"/>
      <w:marRight w:val="0"/>
      <w:marTop w:val="0"/>
      <w:marBottom w:val="0"/>
      <w:divBdr>
        <w:top w:val="none" w:sz="0" w:space="0" w:color="auto"/>
        <w:left w:val="none" w:sz="0" w:space="0" w:color="auto"/>
        <w:bottom w:val="none" w:sz="0" w:space="0" w:color="auto"/>
        <w:right w:val="none" w:sz="0" w:space="0" w:color="auto"/>
      </w:divBdr>
    </w:div>
    <w:div w:id="1903910299">
      <w:marLeft w:val="0"/>
      <w:marRight w:val="0"/>
      <w:marTop w:val="0"/>
      <w:marBottom w:val="0"/>
      <w:divBdr>
        <w:top w:val="none" w:sz="0" w:space="0" w:color="auto"/>
        <w:left w:val="none" w:sz="0" w:space="0" w:color="auto"/>
        <w:bottom w:val="none" w:sz="0" w:space="0" w:color="auto"/>
        <w:right w:val="none" w:sz="0" w:space="0" w:color="auto"/>
      </w:divBdr>
    </w:div>
    <w:div w:id="1903910302">
      <w:marLeft w:val="0"/>
      <w:marRight w:val="0"/>
      <w:marTop w:val="0"/>
      <w:marBottom w:val="0"/>
      <w:divBdr>
        <w:top w:val="none" w:sz="0" w:space="0" w:color="auto"/>
        <w:left w:val="none" w:sz="0" w:space="0" w:color="auto"/>
        <w:bottom w:val="none" w:sz="0" w:space="0" w:color="auto"/>
        <w:right w:val="none" w:sz="0" w:space="0" w:color="auto"/>
      </w:divBdr>
    </w:div>
    <w:div w:id="1903910303">
      <w:marLeft w:val="0"/>
      <w:marRight w:val="0"/>
      <w:marTop w:val="0"/>
      <w:marBottom w:val="0"/>
      <w:divBdr>
        <w:top w:val="none" w:sz="0" w:space="0" w:color="auto"/>
        <w:left w:val="none" w:sz="0" w:space="0" w:color="auto"/>
        <w:bottom w:val="none" w:sz="0" w:space="0" w:color="auto"/>
        <w:right w:val="none" w:sz="0" w:space="0" w:color="auto"/>
      </w:divBdr>
    </w:div>
    <w:div w:id="1903910304">
      <w:marLeft w:val="0"/>
      <w:marRight w:val="0"/>
      <w:marTop w:val="0"/>
      <w:marBottom w:val="0"/>
      <w:divBdr>
        <w:top w:val="none" w:sz="0" w:space="0" w:color="auto"/>
        <w:left w:val="none" w:sz="0" w:space="0" w:color="auto"/>
        <w:bottom w:val="none" w:sz="0" w:space="0" w:color="auto"/>
        <w:right w:val="none" w:sz="0" w:space="0" w:color="auto"/>
      </w:divBdr>
      <w:divsChild>
        <w:div w:id="1903910219">
          <w:marLeft w:val="0"/>
          <w:marRight w:val="0"/>
          <w:marTop w:val="0"/>
          <w:marBottom w:val="0"/>
          <w:divBdr>
            <w:top w:val="none" w:sz="0" w:space="0" w:color="auto"/>
            <w:left w:val="none" w:sz="0" w:space="0" w:color="auto"/>
            <w:bottom w:val="none" w:sz="0" w:space="0" w:color="auto"/>
            <w:right w:val="none" w:sz="0" w:space="0" w:color="auto"/>
          </w:divBdr>
          <w:divsChild>
            <w:div w:id="1903910227">
              <w:marLeft w:val="0"/>
              <w:marRight w:val="60"/>
              <w:marTop w:val="0"/>
              <w:marBottom w:val="0"/>
              <w:divBdr>
                <w:top w:val="none" w:sz="0" w:space="0" w:color="auto"/>
                <w:left w:val="none" w:sz="0" w:space="0" w:color="auto"/>
                <w:bottom w:val="none" w:sz="0" w:space="0" w:color="auto"/>
                <w:right w:val="none" w:sz="0" w:space="0" w:color="auto"/>
              </w:divBdr>
              <w:divsChild>
                <w:div w:id="1903910232">
                  <w:marLeft w:val="0"/>
                  <w:marRight w:val="0"/>
                  <w:marTop w:val="0"/>
                  <w:marBottom w:val="120"/>
                  <w:divBdr>
                    <w:top w:val="single" w:sz="6" w:space="0" w:color="A0A0A0"/>
                    <w:left w:val="single" w:sz="6" w:space="0" w:color="B9B9B9"/>
                    <w:bottom w:val="single" w:sz="6" w:space="0" w:color="B9B9B9"/>
                    <w:right w:val="single" w:sz="6" w:space="0" w:color="B9B9B9"/>
                  </w:divBdr>
                  <w:divsChild>
                    <w:div w:id="1903910230">
                      <w:marLeft w:val="0"/>
                      <w:marRight w:val="0"/>
                      <w:marTop w:val="0"/>
                      <w:marBottom w:val="0"/>
                      <w:divBdr>
                        <w:top w:val="none" w:sz="0" w:space="0" w:color="auto"/>
                        <w:left w:val="none" w:sz="0" w:space="0" w:color="auto"/>
                        <w:bottom w:val="none" w:sz="0" w:space="0" w:color="auto"/>
                        <w:right w:val="none" w:sz="0" w:space="0" w:color="auto"/>
                      </w:divBdr>
                    </w:div>
                    <w:div w:id="190391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910300">
          <w:marLeft w:val="0"/>
          <w:marRight w:val="0"/>
          <w:marTop w:val="0"/>
          <w:marBottom w:val="0"/>
          <w:divBdr>
            <w:top w:val="none" w:sz="0" w:space="0" w:color="auto"/>
            <w:left w:val="none" w:sz="0" w:space="0" w:color="auto"/>
            <w:bottom w:val="none" w:sz="0" w:space="0" w:color="auto"/>
            <w:right w:val="none" w:sz="0" w:space="0" w:color="auto"/>
          </w:divBdr>
          <w:divsChild>
            <w:div w:id="1903910301">
              <w:marLeft w:val="60"/>
              <w:marRight w:val="0"/>
              <w:marTop w:val="0"/>
              <w:marBottom w:val="0"/>
              <w:divBdr>
                <w:top w:val="none" w:sz="0" w:space="0" w:color="auto"/>
                <w:left w:val="none" w:sz="0" w:space="0" w:color="auto"/>
                <w:bottom w:val="none" w:sz="0" w:space="0" w:color="auto"/>
                <w:right w:val="none" w:sz="0" w:space="0" w:color="auto"/>
              </w:divBdr>
              <w:divsChild>
                <w:div w:id="1903910226">
                  <w:marLeft w:val="0"/>
                  <w:marRight w:val="0"/>
                  <w:marTop w:val="0"/>
                  <w:marBottom w:val="0"/>
                  <w:divBdr>
                    <w:top w:val="none" w:sz="0" w:space="0" w:color="auto"/>
                    <w:left w:val="none" w:sz="0" w:space="0" w:color="auto"/>
                    <w:bottom w:val="none" w:sz="0" w:space="0" w:color="auto"/>
                    <w:right w:val="none" w:sz="0" w:space="0" w:color="auto"/>
                  </w:divBdr>
                  <w:divsChild>
                    <w:div w:id="1903910220">
                      <w:marLeft w:val="0"/>
                      <w:marRight w:val="0"/>
                      <w:marTop w:val="0"/>
                      <w:marBottom w:val="120"/>
                      <w:divBdr>
                        <w:top w:val="single" w:sz="6" w:space="0" w:color="F5F5F5"/>
                        <w:left w:val="single" w:sz="6" w:space="0" w:color="F5F5F5"/>
                        <w:bottom w:val="single" w:sz="6" w:space="0" w:color="F5F5F5"/>
                        <w:right w:val="single" w:sz="6" w:space="0" w:color="F5F5F5"/>
                      </w:divBdr>
                      <w:divsChild>
                        <w:div w:id="1903910289">
                          <w:marLeft w:val="0"/>
                          <w:marRight w:val="0"/>
                          <w:marTop w:val="0"/>
                          <w:marBottom w:val="0"/>
                          <w:divBdr>
                            <w:top w:val="none" w:sz="0" w:space="0" w:color="auto"/>
                            <w:left w:val="none" w:sz="0" w:space="0" w:color="auto"/>
                            <w:bottom w:val="none" w:sz="0" w:space="0" w:color="auto"/>
                            <w:right w:val="none" w:sz="0" w:space="0" w:color="auto"/>
                          </w:divBdr>
                          <w:divsChild>
                            <w:div w:id="190391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910305">
      <w:marLeft w:val="0"/>
      <w:marRight w:val="0"/>
      <w:marTop w:val="0"/>
      <w:marBottom w:val="0"/>
      <w:divBdr>
        <w:top w:val="none" w:sz="0" w:space="0" w:color="auto"/>
        <w:left w:val="none" w:sz="0" w:space="0" w:color="auto"/>
        <w:bottom w:val="none" w:sz="0" w:space="0" w:color="auto"/>
        <w:right w:val="none" w:sz="0" w:space="0" w:color="auto"/>
      </w:divBdr>
    </w:div>
    <w:div w:id="1903910306">
      <w:marLeft w:val="0"/>
      <w:marRight w:val="0"/>
      <w:marTop w:val="0"/>
      <w:marBottom w:val="0"/>
      <w:divBdr>
        <w:top w:val="none" w:sz="0" w:space="0" w:color="auto"/>
        <w:left w:val="none" w:sz="0" w:space="0" w:color="auto"/>
        <w:bottom w:val="none" w:sz="0" w:space="0" w:color="auto"/>
        <w:right w:val="none" w:sz="0" w:space="0" w:color="auto"/>
      </w:divBdr>
    </w:div>
    <w:div w:id="1903910308">
      <w:marLeft w:val="0"/>
      <w:marRight w:val="0"/>
      <w:marTop w:val="0"/>
      <w:marBottom w:val="0"/>
      <w:divBdr>
        <w:top w:val="none" w:sz="0" w:space="0" w:color="auto"/>
        <w:left w:val="none" w:sz="0" w:space="0" w:color="auto"/>
        <w:bottom w:val="none" w:sz="0" w:space="0" w:color="auto"/>
        <w:right w:val="none" w:sz="0" w:space="0" w:color="auto"/>
      </w:divBdr>
    </w:div>
    <w:div w:id="1903910309">
      <w:marLeft w:val="0"/>
      <w:marRight w:val="0"/>
      <w:marTop w:val="0"/>
      <w:marBottom w:val="0"/>
      <w:divBdr>
        <w:top w:val="none" w:sz="0" w:space="0" w:color="auto"/>
        <w:left w:val="none" w:sz="0" w:space="0" w:color="auto"/>
        <w:bottom w:val="none" w:sz="0" w:space="0" w:color="auto"/>
        <w:right w:val="none" w:sz="0" w:space="0" w:color="auto"/>
      </w:divBdr>
    </w:div>
    <w:div w:id="1903910310">
      <w:marLeft w:val="0"/>
      <w:marRight w:val="0"/>
      <w:marTop w:val="0"/>
      <w:marBottom w:val="0"/>
      <w:divBdr>
        <w:top w:val="none" w:sz="0" w:space="0" w:color="auto"/>
        <w:left w:val="none" w:sz="0" w:space="0" w:color="auto"/>
        <w:bottom w:val="none" w:sz="0" w:space="0" w:color="auto"/>
        <w:right w:val="none" w:sz="0" w:space="0" w:color="auto"/>
      </w:divBdr>
    </w:div>
    <w:div w:id="1903910311">
      <w:marLeft w:val="0"/>
      <w:marRight w:val="0"/>
      <w:marTop w:val="0"/>
      <w:marBottom w:val="0"/>
      <w:divBdr>
        <w:top w:val="none" w:sz="0" w:space="0" w:color="auto"/>
        <w:left w:val="none" w:sz="0" w:space="0" w:color="auto"/>
        <w:bottom w:val="none" w:sz="0" w:space="0" w:color="auto"/>
        <w:right w:val="none" w:sz="0" w:space="0" w:color="auto"/>
      </w:divBdr>
    </w:div>
    <w:div w:id="1903910313">
      <w:marLeft w:val="0"/>
      <w:marRight w:val="0"/>
      <w:marTop w:val="0"/>
      <w:marBottom w:val="0"/>
      <w:divBdr>
        <w:top w:val="none" w:sz="0" w:space="0" w:color="auto"/>
        <w:left w:val="none" w:sz="0" w:space="0" w:color="auto"/>
        <w:bottom w:val="none" w:sz="0" w:space="0" w:color="auto"/>
        <w:right w:val="none" w:sz="0" w:space="0" w:color="auto"/>
      </w:divBdr>
    </w:div>
    <w:div w:id="1903910316">
      <w:marLeft w:val="0"/>
      <w:marRight w:val="0"/>
      <w:marTop w:val="0"/>
      <w:marBottom w:val="0"/>
      <w:divBdr>
        <w:top w:val="none" w:sz="0" w:space="0" w:color="auto"/>
        <w:left w:val="none" w:sz="0" w:space="0" w:color="auto"/>
        <w:bottom w:val="none" w:sz="0" w:space="0" w:color="auto"/>
        <w:right w:val="none" w:sz="0" w:space="0" w:color="auto"/>
      </w:divBdr>
    </w:div>
    <w:div w:id="1903910318">
      <w:marLeft w:val="0"/>
      <w:marRight w:val="0"/>
      <w:marTop w:val="0"/>
      <w:marBottom w:val="0"/>
      <w:divBdr>
        <w:top w:val="none" w:sz="0" w:space="0" w:color="auto"/>
        <w:left w:val="none" w:sz="0" w:space="0" w:color="auto"/>
        <w:bottom w:val="none" w:sz="0" w:space="0" w:color="auto"/>
        <w:right w:val="none" w:sz="0" w:space="0" w:color="auto"/>
      </w:divBdr>
    </w:div>
    <w:div w:id="1903910319">
      <w:marLeft w:val="0"/>
      <w:marRight w:val="0"/>
      <w:marTop w:val="0"/>
      <w:marBottom w:val="0"/>
      <w:divBdr>
        <w:top w:val="none" w:sz="0" w:space="0" w:color="auto"/>
        <w:left w:val="none" w:sz="0" w:space="0" w:color="auto"/>
        <w:bottom w:val="none" w:sz="0" w:space="0" w:color="auto"/>
        <w:right w:val="none" w:sz="0" w:space="0" w:color="auto"/>
      </w:divBdr>
    </w:div>
    <w:div w:id="1933277464">
      <w:bodyDiv w:val="1"/>
      <w:marLeft w:val="0"/>
      <w:marRight w:val="0"/>
      <w:marTop w:val="0"/>
      <w:marBottom w:val="0"/>
      <w:divBdr>
        <w:top w:val="none" w:sz="0" w:space="0" w:color="auto"/>
        <w:left w:val="none" w:sz="0" w:space="0" w:color="auto"/>
        <w:bottom w:val="none" w:sz="0" w:space="0" w:color="auto"/>
        <w:right w:val="none" w:sz="0" w:space="0" w:color="auto"/>
      </w:divBdr>
    </w:div>
    <w:div w:id="2010981739">
      <w:bodyDiv w:val="1"/>
      <w:marLeft w:val="0"/>
      <w:marRight w:val="0"/>
      <w:marTop w:val="0"/>
      <w:marBottom w:val="0"/>
      <w:divBdr>
        <w:top w:val="none" w:sz="0" w:space="0" w:color="auto"/>
        <w:left w:val="none" w:sz="0" w:space="0" w:color="auto"/>
        <w:bottom w:val="none" w:sz="0" w:space="0" w:color="auto"/>
        <w:right w:val="none" w:sz="0" w:space="0" w:color="auto"/>
      </w:divBdr>
    </w:div>
    <w:div w:id="205857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64FD1-5044-4B1C-9BDE-A0F8B3FF0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16149</Words>
  <Characters>92051</Characters>
  <Application>Microsoft Office Word</Application>
  <DocSecurity>0</DocSecurity>
  <Lines>767</Lines>
  <Paragraphs>215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2024-05-30T11:06:00Z</dcterms:created>
  <dcterms:modified xsi:type="dcterms:W3CDTF">2026-03-04T15:52:00Z</dcterms:modified>
</cp:coreProperties>
</file>